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5B358B" w:rsidRPr="00EC49A0" w:rsidRDefault="005B358B" w:rsidP="005B358B">
      <w:pPr>
        <w:rPr>
          <w:rFonts w:ascii="Times New Roman" w:hAnsi="Times New Roman" w:cs="Times New Roman"/>
          <w:lang w:val="en-US"/>
        </w:rPr>
      </w:pPr>
      <w:r w:rsidRPr="00EC49A0">
        <w:rPr>
          <w:rFonts w:ascii="Times New Roman" w:hAnsi="Times New Roman" w:cs="Times New Roman"/>
          <w:lang w:val="en-US"/>
        </w:rPr>
        <w:t>MEETING OF THE BOARD OF DIRECTORS</w:t>
      </w:r>
    </w:p>
    <w:p w:rsidR="005B358B" w:rsidRPr="007F718A" w:rsidRDefault="00AA5DEF" w:rsidP="005B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5B358B">
        <w:rPr>
          <w:rFonts w:ascii="Times New Roman" w:hAnsi="Times New Roman" w:cs="Times New Roman"/>
          <w:lang w:val="en-US"/>
        </w:rPr>
        <w:t>/</w:t>
      </w:r>
      <w:r w:rsidR="00F275CC">
        <w:rPr>
          <w:rFonts w:ascii="Times New Roman" w:hAnsi="Times New Roman" w:cs="Times New Roman"/>
        </w:rPr>
        <w:t>1</w:t>
      </w:r>
      <w:r w:rsidR="002E41BE">
        <w:rPr>
          <w:rFonts w:ascii="Times New Roman" w:hAnsi="Times New Roman" w:cs="Times New Roman"/>
        </w:rPr>
        <w:t>2</w:t>
      </w:r>
      <w:r w:rsidR="005B358B">
        <w:rPr>
          <w:rFonts w:ascii="Times New Roman" w:hAnsi="Times New Roman" w:cs="Times New Roman"/>
          <w:lang w:val="en-US"/>
        </w:rPr>
        <w:t>/202</w:t>
      </w:r>
      <w:r w:rsidR="00AE5AFE">
        <w:rPr>
          <w:rFonts w:ascii="Times New Roman" w:hAnsi="Times New Roman" w:cs="Times New Roman"/>
        </w:rPr>
        <w:t>5</w:t>
      </w:r>
      <w:r w:rsidR="005B358B" w:rsidRPr="00EC49A0">
        <w:rPr>
          <w:rFonts w:ascii="Times New Roman" w:hAnsi="Times New Roman" w:cs="Times New Roman"/>
        </w:rPr>
        <w:t>, Protocol No</w:t>
      </w:r>
      <w:r>
        <w:rPr>
          <w:rFonts w:ascii="Times New Roman" w:hAnsi="Times New Roman" w:cs="Times New Roman"/>
        </w:rPr>
        <w:t>8</w:t>
      </w:r>
    </w:p>
    <w:tbl>
      <w:tblPr>
        <w:tblStyle w:val="a4"/>
        <w:tblW w:w="9493" w:type="dxa"/>
        <w:tblInd w:w="0" w:type="dxa"/>
        <w:tblLook w:val="04A0" w:firstRow="1" w:lastRow="0" w:firstColumn="1" w:lastColumn="0" w:noHBand="0" w:noVBand="1"/>
      </w:tblPr>
      <w:tblGrid>
        <w:gridCol w:w="2547"/>
        <w:gridCol w:w="2693"/>
        <w:gridCol w:w="4253"/>
      </w:tblGrid>
      <w:tr w:rsidR="005B358B" w:rsidRPr="00811BEE" w:rsidTr="00F275CC">
        <w:tc>
          <w:tcPr>
            <w:tcW w:w="2547" w:type="dxa"/>
          </w:tcPr>
          <w:p w:rsidR="005B358B" w:rsidRPr="0034508D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 xml:space="preserve">Number  and date of the protocol </w:t>
            </w:r>
            <w:r w:rsidR="00001450" w:rsidRPr="0034508D">
              <w:rPr>
                <w:rFonts w:ascii="Times New Roman" w:hAnsi="Times New Roman" w:cs="Times New Roman"/>
                <w:lang w:val="en-US"/>
              </w:rPr>
              <w:t>o</w:t>
            </w:r>
            <w:r w:rsidRPr="0034508D">
              <w:rPr>
                <w:rFonts w:ascii="Times New Roman" w:hAnsi="Times New Roman" w:cs="Times New Roman"/>
                <w:lang w:val="en-US"/>
              </w:rPr>
              <w:t xml:space="preserve">f the Board of Directors, meeting form </w:t>
            </w:r>
          </w:p>
        </w:tc>
        <w:tc>
          <w:tcPr>
            <w:tcW w:w="2693" w:type="dxa"/>
          </w:tcPr>
          <w:p w:rsidR="005B358B" w:rsidRPr="0034508D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4253" w:type="dxa"/>
          </w:tcPr>
          <w:p w:rsidR="005B358B" w:rsidRPr="004B14A4" w:rsidRDefault="006B43B2" w:rsidP="006B54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5B358B" w:rsidRPr="004B14A4">
              <w:rPr>
                <w:rFonts w:ascii="Times New Roman" w:hAnsi="Times New Roman" w:cs="Times New Roman"/>
                <w:lang w:val="en-US"/>
              </w:rPr>
              <w:t>ssues discussed at the meeting</w:t>
            </w:r>
          </w:p>
        </w:tc>
      </w:tr>
      <w:tr w:rsidR="005B358B" w:rsidRPr="00811BEE" w:rsidTr="00F275CC">
        <w:tc>
          <w:tcPr>
            <w:tcW w:w="2547" w:type="dxa"/>
          </w:tcPr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 w:rsidRPr="0034508D">
              <w:rPr>
                <w:rFonts w:ascii="Times New Roman" w:hAnsi="Times New Roman" w:cs="Times New Roman"/>
              </w:rPr>
              <w:t>№</w:t>
            </w:r>
            <w:r w:rsidR="00AA5DEF">
              <w:rPr>
                <w:rFonts w:ascii="Times New Roman" w:hAnsi="Times New Roman" w:cs="Times New Roman"/>
              </w:rPr>
              <w:t>8</w:t>
            </w:r>
            <w:r w:rsidRPr="0034508D"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  <w:lang w:val="kk-KZ"/>
              </w:rPr>
            </w:pPr>
            <w:r w:rsidRPr="0034508D">
              <w:rPr>
                <w:rFonts w:ascii="Times New Roman" w:hAnsi="Times New Roman" w:cs="Times New Roman"/>
              </w:rPr>
              <w:t xml:space="preserve"> </w:t>
            </w:r>
            <w:r w:rsidR="00AA5DEF">
              <w:rPr>
                <w:rFonts w:ascii="Times New Roman" w:hAnsi="Times New Roman" w:cs="Times New Roman"/>
              </w:rPr>
              <w:t>18</w:t>
            </w:r>
            <w:r w:rsidRPr="0034508D">
              <w:rPr>
                <w:rFonts w:ascii="Times New Roman" w:hAnsi="Times New Roman" w:cs="Times New Roman"/>
                <w:lang w:val="en-US"/>
              </w:rPr>
              <w:t>/</w:t>
            </w:r>
            <w:r w:rsidR="00F275CC">
              <w:rPr>
                <w:rFonts w:ascii="Times New Roman" w:hAnsi="Times New Roman" w:cs="Times New Roman"/>
              </w:rPr>
              <w:t>1</w:t>
            </w:r>
            <w:r w:rsidR="002E41BE">
              <w:rPr>
                <w:rFonts w:ascii="Times New Roman" w:hAnsi="Times New Roman" w:cs="Times New Roman"/>
              </w:rPr>
              <w:t>2</w:t>
            </w:r>
            <w:r w:rsidRPr="0034508D">
              <w:rPr>
                <w:rFonts w:ascii="Times New Roman" w:hAnsi="Times New Roman" w:cs="Times New Roman"/>
                <w:lang w:val="en-US"/>
              </w:rPr>
              <w:t>/202</w:t>
            </w:r>
            <w:r w:rsidR="00101CBD" w:rsidRPr="0034508D">
              <w:rPr>
                <w:rFonts w:ascii="Times New Roman" w:hAnsi="Times New Roman" w:cs="Times New Roman"/>
              </w:rPr>
              <w:t>5</w:t>
            </w:r>
            <w:r w:rsidRPr="0034508D"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34508D" w:rsidRDefault="005B358B" w:rsidP="006B5449">
            <w:pPr>
              <w:rPr>
                <w:rFonts w:ascii="Times New Roman" w:hAnsi="Times New Roman" w:cs="Times New Roman"/>
              </w:rPr>
            </w:pPr>
            <w:r w:rsidRPr="003450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:rsidR="00D83684" w:rsidRPr="0034508D" w:rsidRDefault="000B2478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>1.</w:t>
            </w:r>
            <w:r w:rsidR="00D83684" w:rsidRPr="0034508D">
              <w:rPr>
                <w:rFonts w:ascii="Times New Roman" w:hAnsi="Times New Roman" w:cs="Times New Roman"/>
                <w:lang w:val="en-US"/>
              </w:rPr>
              <w:t xml:space="preserve">Rakhimzhanov Amerkhan Muratpekovich – Chairman, Independent Director; </w:t>
            </w:r>
          </w:p>
          <w:p w:rsidR="00D83684" w:rsidRPr="0034508D" w:rsidRDefault="000B2478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>2.</w:t>
            </w:r>
            <w:r w:rsidR="00D83684" w:rsidRPr="0034508D">
              <w:rPr>
                <w:rFonts w:ascii="Times New Roman" w:hAnsi="Times New Roman" w:cs="Times New Roman"/>
                <w:lang w:val="en-US"/>
              </w:rPr>
              <w:t>Abaydildin Talgatbek Zhamshitovich – Independent Director;</w:t>
            </w:r>
          </w:p>
          <w:p w:rsidR="00D83684" w:rsidRPr="0034508D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>3. Toikebayeva Bayan Zhumashkyzy – independent Director;</w:t>
            </w:r>
          </w:p>
          <w:p w:rsidR="005B358B" w:rsidRPr="0034508D" w:rsidRDefault="00B30DCA" w:rsidP="00811BEE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4508D">
              <w:rPr>
                <w:rFonts w:ascii="Times New Roman" w:hAnsi="Times New Roman" w:cs="Times New Roman"/>
                <w:lang w:val="en-US"/>
              </w:rPr>
              <w:t>4</w:t>
            </w:r>
            <w:r w:rsidR="00811BEE" w:rsidRPr="0034508D">
              <w:rPr>
                <w:rFonts w:ascii="Times New Roman" w:hAnsi="Times New Roman" w:cs="Times New Roman"/>
                <w:lang w:val="en-US"/>
              </w:rPr>
              <w:t>.</w:t>
            </w:r>
            <w:r w:rsidR="00D83684" w:rsidRPr="0034508D">
              <w:rPr>
                <w:rFonts w:ascii="Times New Roman" w:hAnsi="Times New Roman" w:cs="Times New Roman"/>
                <w:lang w:val="en-US"/>
              </w:rPr>
              <w:t>Tolegen Mukhtar Adilbekuly - Chairman of the Board – Rector.</w:t>
            </w:r>
          </w:p>
        </w:tc>
        <w:tc>
          <w:tcPr>
            <w:tcW w:w="4253" w:type="dxa"/>
          </w:tcPr>
          <w:p w:rsidR="00E044FB" w:rsidRPr="00E044FB" w:rsidRDefault="00883193" w:rsidP="00E044FB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  <w:r w:rsidR="00AA5DEF" w:rsidRPr="00F275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bookmarkStart w:id="0" w:name="_GoBack"/>
            <w:bookmarkEnd w:id="0"/>
            <w:r w:rsidR="00E044FB" w:rsidRPr="00E044FB">
              <w:rPr>
                <w:rFonts w:ascii="Times New Roman" w:eastAsia="Times New Roman" w:hAnsi="Times New Roman" w:cs="Times New Roman"/>
                <w:lang w:val="en-US" w:eastAsia="ru-RU"/>
              </w:rPr>
              <w:t>Consideration of the issue of approving the annual clarification of the Development Plan for 2025-2029 (2026);</w:t>
            </w:r>
          </w:p>
          <w:p w:rsidR="00E044FB" w:rsidRPr="00E044FB" w:rsidRDefault="00E044FB" w:rsidP="00E044FB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044F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2. Agreement on the amount of payment for the services of an audit organization auditing financial statements for 2025; </w:t>
            </w:r>
          </w:p>
          <w:p w:rsidR="00E044FB" w:rsidRPr="00E044FB" w:rsidRDefault="00E044FB" w:rsidP="00E044FB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044FB">
              <w:rPr>
                <w:rFonts w:ascii="Times New Roman" w:eastAsia="Times New Roman" w:hAnsi="Times New Roman" w:cs="Times New Roman"/>
                <w:lang w:val="en-US" w:eastAsia="ru-RU"/>
              </w:rPr>
              <w:t>3. Review of the risk report;</w:t>
            </w:r>
          </w:p>
          <w:p w:rsidR="00E044FB" w:rsidRPr="00E044FB" w:rsidRDefault="00E044FB" w:rsidP="00E044FB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044FB">
              <w:rPr>
                <w:rFonts w:ascii="Times New Roman" w:eastAsia="Times New Roman" w:hAnsi="Times New Roman" w:cs="Times New Roman"/>
                <w:lang w:val="en-US" w:eastAsia="ru-RU"/>
              </w:rPr>
              <w:t>4. Hearing the reports of the Chairmen of the Committees of the Board of Directors on the results of work for 2025;</w:t>
            </w:r>
          </w:p>
          <w:p w:rsidR="005B358B" w:rsidRPr="00F275CC" w:rsidRDefault="00E044FB" w:rsidP="00E044FB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044FB">
              <w:rPr>
                <w:rFonts w:ascii="Times New Roman" w:eastAsia="Times New Roman" w:hAnsi="Times New Roman" w:cs="Times New Roman"/>
                <w:lang w:val="en-US" w:eastAsia="ru-RU"/>
              </w:rPr>
              <w:t>5. Consideration of amendments to the regulation "On the Internal Audit Service of NAO Sarsen Amanzholov East Kazakhstan University".</w:t>
            </w:r>
          </w:p>
        </w:tc>
      </w:tr>
    </w:tbl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sectPr w:rsidR="005B358B" w:rsidRPr="005B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01450"/>
    <w:rsid w:val="00035CAE"/>
    <w:rsid w:val="000B2478"/>
    <w:rsid w:val="00101CBD"/>
    <w:rsid w:val="001A2E8F"/>
    <w:rsid w:val="00257386"/>
    <w:rsid w:val="002E41BE"/>
    <w:rsid w:val="0034508D"/>
    <w:rsid w:val="00432581"/>
    <w:rsid w:val="00454025"/>
    <w:rsid w:val="004563F4"/>
    <w:rsid w:val="004914B7"/>
    <w:rsid w:val="00496A3A"/>
    <w:rsid w:val="004A5B29"/>
    <w:rsid w:val="00565883"/>
    <w:rsid w:val="005B358B"/>
    <w:rsid w:val="00601B7E"/>
    <w:rsid w:val="006814F4"/>
    <w:rsid w:val="006B43B2"/>
    <w:rsid w:val="006E51B6"/>
    <w:rsid w:val="007B2740"/>
    <w:rsid w:val="00805E18"/>
    <w:rsid w:val="00811BEE"/>
    <w:rsid w:val="00883193"/>
    <w:rsid w:val="008C4315"/>
    <w:rsid w:val="008F39A8"/>
    <w:rsid w:val="00935EF7"/>
    <w:rsid w:val="00980B9F"/>
    <w:rsid w:val="00AA5DEF"/>
    <w:rsid w:val="00AE5AFE"/>
    <w:rsid w:val="00B30DCA"/>
    <w:rsid w:val="00C330BB"/>
    <w:rsid w:val="00C70B9D"/>
    <w:rsid w:val="00C93FC1"/>
    <w:rsid w:val="00D21193"/>
    <w:rsid w:val="00D83684"/>
    <w:rsid w:val="00DA6AF5"/>
    <w:rsid w:val="00E044FB"/>
    <w:rsid w:val="00E32AC5"/>
    <w:rsid w:val="00EB194E"/>
    <w:rsid w:val="00EE19BE"/>
    <w:rsid w:val="00F06DB5"/>
    <w:rsid w:val="00F275CC"/>
    <w:rsid w:val="00F7498B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14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14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43</cp:revision>
  <dcterms:created xsi:type="dcterms:W3CDTF">2024-02-06T10:24:00Z</dcterms:created>
  <dcterms:modified xsi:type="dcterms:W3CDTF">2026-01-12T12:08:00Z</dcterms:modified>
</cp:coreProperties>
</file>