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275574"/>
    <w:p w:rsidR="00162401" w:rsidRPr="00162401" w:rsidRDefault="00275574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 w:rsidR="008900F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DE7164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373C6F" w:rsidRDefault="00373C6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00F3" w:rsidRDefault="00275574" w:rsidP="00DD1F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5574">
        <w:rPr>
          <w:rFonts w:ascii="Times New Roman" w:hAnsi="Times New Roman" w:cs="Times New Roman"/>
          <w:sz w:val="28"/>
          <w:szCs w:val="28"/>
          <w:lang w:val="kk-KZ"/>
        </w:rPr>
        <w:t>Жалғыз Акционердің шешімімен (11.03.2026 жылғы №129 бұйрық) Директорлар кеңесінің төрағасына сыйақы төлеу мөлшері айқындалды.</w:t>
      </w:r>
      <w:bookmarkStart w:id="0" w:name="_GoBack"/>
      <w:bookmarkEnd w:id="0"/>
    </w:p>
    <w:sectPr w:rsidR="0089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51C1A"/>
    <w:rsid w:val="00162401"/>
    <w:rsid w:val="001D2016"/>
    <w:rsid w:val="00223E35"/>
    <w:rsid w:val="00275574"/>
    <w:rsid w:val="00292E1F"/>
    <w:rsid w:val="00295408"/>
    <w:rsid w:val="00373C6F"/>
    <w:rsid w:val="00526871"/>
    <w:rsid w:val="00620D1F"/>
    <w:rsid w:val="006238F7"/>
    <w:rsid w:val="00733008"/>
    <w:rsid w:val="007E24CB"/>
    <w:rsid w:val="00837629"/>
    <w:rsid w:val="008900F3"/>
    <w:rsid w:val="008D4BE7"/>
    <w:rsid w:val="00913668"/>
    <w:rsid w:val="00AD411C"/>
    <w:rsid w:val="00C027A2"/>
    <w:rsid w:val="00CC6F12"/>
    <w:rsid w:val="00D07F90"/>
    <w:rsid w:val="00DD1F33"/>
    <w:rsid w:val="00DE7164"/>
    <w:rsid w:val="00E02DC1"/>
    <w:rsid w:val="00F416E8"/>
    <w:rsid w:val="00FA603C"/>
    <w:rsid w:val="00FD2C82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27</cp:revision>
  <dcterms:created xsi:type="dcterms:W3CDTF">2021-01-21T05:26:00Z</dcterms:created>
  <dcterms:modified xsi:type="dcterms:W3CDTF">2026-03-13T06:18:00Z</dcterms:modified>
</cp:coreProperties>
</file>