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10A30" w14:textId="77777777" w:rsidR="00894CA6" w:rsidRDefault="00894CA6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3BB0BFB6" w14:textId="06208FD9" w:rsidR="00B10782" w:rsidRPr="003B0D3D" w:rsidRDefault="00120BA1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8A32E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 w:rsidR="008A32E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 w:rsidR="008A32EA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4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14:paraId="06B76EA8" w14:textId="77777777"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14:paraId="461CC5B9" w14:textId="77777777"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4530"/>
      </w:tblGrid>
      <w:tr w:rsidR="00B10782" w:rsidRPr="00E25F8C" w14:paraId="6CB14A2C" w14:textId="77777777" w:rsidTr="00B44E45">
        <w:tc>
          <w:tcPr>
            <w:tcW w:w="2122" w:type="dxa"/>
          </w:tcPr>
          <w:p w14:paraId="58DA27DE" w14:textId="77777777"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</w:t>
            </w:r>
            <w:proofErr w:type="spellEnd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хаттамасының</w:t>
            </w:r>
            <w:proofErr w:type="spellEnd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нөмірі</w:t>
            </w:r>
            <w:proofErr w:type="spellEnd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күні</w:t>
            </w:r>
            <w:proofErr w:type="spellEnd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, </w:t>
            </w:r>
            <w:proofErr w:type="spellStart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отырыстың</w:t>
            </w:r>
            <w:proofErr w:type="spellEnd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өткізілу</w:t>
            </w:r>
            <w:proofErr w:type="spellEnd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693" w:type="dxa"/>
          </w:tcPr>
          <w:p w14:paraId="44384B70" w14:textId="77777777"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</w:t>
            </w:r>
            <w:proofErr w:type="spellEnd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қатысқан</w:t>
            </w:r>
            <w:proofErr w:type="spellEnd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</w:t>
            </w:r>
            <w:proofErr w:type="spellEnd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кеңесінің</w:t>
            </w:r>
            <w:proofErr w:type="spellEnd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4530" w:type="dxa"/>
          </w:tcPr>
          <w:p w14:paraId="3EB2CEB8" w14:textId="77777777"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</w:t>
            </w:r>
            <w:proofErr w:type="spellEnd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мәселелер</w:t>
            </w:r>
            <w:proofErr w:type="spellEnd"/>
          </w:p>
        </w:tc>
      </w:tr>
      <w:tr w:rsidR="00B10782" w:rsidRPr="00B44E45" w14:paraId="272F75C9" w14:textId="77777777" w:rsidTr="00B44E45">
        <w:tc>
          <w:tcPr>
            <w:tcW w:w="2122" w:type="dxa"/>
          </w:tcPr>
          <w:p w14:paraId="68777850" w14:textId="4C68E3AF" w:rsidR="00B10782" w:rsidRPr="00B44E45" w:rsidRDefault="00120BA1" w:rsidP="006B544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44E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  <w:r w:rsidR="00943688" w:rsidRPr="00B44E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  <w:r w:rsidR="00A47109" w:rsidRPr="00B44E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="00CA35AB" w:rsidRPr="00B44E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0</w:t>
            </w:r>
            <w:r w:rsidR="00943688" w:rsidRPr="00B44E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="00A47109" w:rsidRPr="00B44E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.202</w:t>
            </w:r>
            <w:r w:rsidRPr="00B44E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  <w:r w:rsidR="00A47109" w:rsidRPr="00B44E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B10782" w:rsidRPr="00B44E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ж., </w:t>
            </w:r>
          </w:p>
          <w:p w14:paraId="4A4F787E" w14:textId="77777777" w:rsidR="00B10782" w:rsidRPr="00B44E45" w:rsidRDefault="00B10782" w:rsidP="006B54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4E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№</w:t>
            </w:r>
            <w:r w:rsidR="00943688" w:rsidRPr="00B44E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  <w:r w:rsidRPr="00B44E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44E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Хаттама</w:t>
            </w:r>
            <w:proofErr w:type="spellEnd"/>
          </w:p>
          <w:p w14:paraId="65CE5509" w14:textId="77777777" w:rsidR="00B10782" w:rsidRPr="00B44E45" w:rsidRDefault="00B10782" w:rsidP="006B5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11D40" w14:textId="77777777" w:rsidR="00B10782" w:rsidRPr="00B44E45" w:rsidRDefault="00B10782" w:rsidP="006B5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EBF811" w14:textId="77777777" w:rsidR="00B10782" w:rsidRPr="00B44E45" w:rsidRDefault="00B10782" w:rsidP="006B5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987986" w14:textId="77777777" w:rsidR="00B10782" w:rsidRPr="00B44E45" w:rsidRDefault="00B10782" w:rsidP="006B5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7AB8E3" w14:textId="77777777" w:rsidR="00B10782" w:rsidRPr="00B44E45" w:rsidRDefault="00B10782" w:rsidP="006B54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413A093" w14:textId="77777777" w:rsidR="00894CA6" w:rsidRPr="00B44E45" w:rsidRDefault="00894CA6" w:rsidP="00894CA6">
            <w:pPr>
              <w:numPr>
                <w:ilvl w:val="0"/>
                <w:numId w:val="1"/>
              </w:numPr>
              <w:tabs>
                <w:tab w:val="left" w:pos="851"/>
              </w:tabs>
              <w:ind w:left="3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E45">
              <w:rPr>
                <w:rFonts w:ascii="Times New Roman" w:hAnsi="Times New Roman"/>
                <w:sz w:val="20"/>
                <w:szCs w:val="20"/>
                <w:lang w:val="kk-KZ"/>
              </w:rPr>
              <w:t>Рахимжанов Амерхан Муратпекович –</w:t>
            </w:r>
            <w:r w:rsidRPr="00B44E45">
              <w:rPr>
                <w:rFonts w:ascii="Times New Roman" w:hAnsi="Times New Roman"/>
                <w:sz w:val="20"/>
                <w:szCs w:val="20"/>
              </w:rPr>
              <w:t xml:space="preserve"> т</w:t>
            </w:r>
            <w:r w:rsidRPr="00B44E45">
              <w:rPr>
                <w:rFonts w:ascii="Times New Roman" w:hAnsi="Times New Roman"/>
                <w:sz w:val="20"/>
                <w:szCs w:val="20"/>
                <w:lang w:val="kk-KZ"/>
              </w:rPr>
              <w:t>өраға, тәуелсіз директор</w:t>
            </w:r>
            <w:r w:rsidRPr="00B44E45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14:paraId="70040582" w14:textId="77777777" w:rsidR="00894CA6" w:rsidRPr="00B44E45" w:rsidRDefault="00894CA6" w:rsidP="00894CA6">
            <w:pPr>
              <w:numPr>
                <w:ilvl w:val="0"/>
                <w:numId w:val="1"/>
              </w:numPr>
              <w:tabs>
                <w:tab w:val="left" w:pos="851"/>
              </w:tabs>
              <w:ind w:left="3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E45">
              <w:rPr>
                <w:rFonts w:ascii="Times New Roman" w:hAnsi="Times New Roman"/>
                <w:sz w:val="20"/>
                <w:szCs w:val="20"/>
                <w:lang w:val="kk-KZ"/>
              </w:rPr>
              <w:t>Абайдильдин Талгатбек Жамшитович – тәуелсіз директор</w:t>
            </w:r>
            <w:r w:rsidRPr="00B44E45"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51546D3D" w14:textId="77777777" w:rsidR="00B10782" w:rsidRPr="00B44E45" w:rsidRDefault="00894CA6" w:rsidP="00894CA6">
            <w:pPr>
              <w:numPr>
                <w:ilvl w:val="0"/>
                <w:numId w:val="1"/>
              </w:numPr>
              <w:tabs>
                <w:tab w:val="left" w:pos="851"/>
              </w:tabs>
              <w:ind w:left="34" w:firstLine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44E45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Төлеген Мұхтар Әділбекұлы </w:t>
            </w:r>
            <w:r w:rsidRPr="00B44E45">
              <w:rPr>
                <w:rFonts w:ascii="Times New Roman" w:hAnsi="Times New Roman"/>
                <w:sz w:val="20"/>
                <w:szCs w:val="20"/>
                <w:lang w:val="kk-KZ"/>
              </w:rPr>
              <w:t>–</w:t>
            </w:r>
            <w:r w:rsidRPr="00B44E45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Басқарма Төрағасы – Ректор.</w:t>
            </w:r>
          </w:p>
        </w:tc>
        <w:tc>
          <w:tcPr>
            <w:tcW w:w="4530" w:type="dxa"/>
          </w:tcPr>
          <w:p w14:paraId="39A5339F" w14:textId="77777777" w:rsidR="00B44E45" w:rsidRPr="00B44E45" w:rsidRDefault="004F655C" w:rsidP="00B44E45">
            <w:pPr>
              <w:numPr>
                <w:ilvl w:val="0"/>
                <w:numId w:val="9"/>
              </w:numPr>
              <w:tabs>
                <w:tab w:val="left" w:pos="568"/>
                <w:tab w:val="left" w:pos="70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E4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44E45" w:rsidRPr="00B44E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"Сәрсен Аманжолов атындағы Шығыс Қазақстан университеті" КЕАҚ қабылдау қағидаларын бекіту туралы мәселені қарастыру;</w:t>
            </w:r>
          </w:p>
          <w:p w14:paraId="11BA3EB8" w14:textId="77777777" w:rsidR="00B44E45" w:rsidRPr="00B44E45" w:rsidRDefault="00B44E45" w:rsidP="00B44E45">
            <w:pPr>
              <w:numPr>
                <w:ilvl w:val="0"/>
                <w:numId w:val="9"/>
              </w:numPr>
              <w:tabs>
                <w:tab w:val="left" w:pos="568"/>
                <w:tab w:val="left" w:pos="70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E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2026 жылғы 1-2 тоқсандағы "Сәрсен Аманжолов атындағы Шығыс Қазақстан университеті" КЕАҚ тәуекелдерді басқару процесінің ағымдағы жай-күйі туралы есептерді қарастыру;</w:t>
            </w:r>
          </w:p>
          <w:p w14:paraId="3104D829" w14:textId="77777777" w:rsidR="00B44E45" w:rsidRPr="00B44E45" w:rsidRDefault="00B44E45" w:rsidP="00B44E45">
            <w:pPr>
              <w:numPr>
                <w:ilvl w:val="0"/>
                <w:numId w:val="9"/>
              </w:numPr>
              <w:tabs>
                <w:tab w:val="left" w:pos="568"/>
                <w:tab w:val="left" w:pos="70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E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2026 жылдың бірінші жартыжылдығындағы тұрақты даму жөніндегі есепті қарастыру және бекіту;</w:t>
            </w:r>
          </w:p>
          <w:p w14:paraId="21E56308" w14:textId="77777777" w:rsidR="00B44E45" w:rsidRPr="00B44E45" w:rsidRDefault="00B44E45" w:rsidP="00B44E45">
            <w:pPr>
              <w:numPr>
                <w:ilvl w:val="0"/>
                <w:numId w:val="9"/>
              </w:numPr>
              <w:tabs>
                <w:tab w:val="left" w:pos="568"/>
                <w:tab w:val="left" w:pos="70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E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2026 жылға арналған Басқарма мүшесі – академиялық мәселелер жөніндегі проректордың KPI картасын бекіту; </w:t>
            </w:r>
          </w:p>
          <w:p w14:paraId="7814DDFA" w14:textId="77777777" w:rsidR="00B44E45" w:rsidRPr="00B44E45" w:rsidRDefault="00B44E45" w:rsidP="00B44E45">
            <w:pPr>
              <w:numPr>
                <w:ilvl w:val="0"/>
                <w:numId w:val="9"/>
              </w:numPr>
              <w:tabs>
                <w:tab w:val="left" w:pos="568"/>
                <w:tab w:val="left" w:pos="70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E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2025 жылғы корпоративтік басқару кодексі қағидаттарының сақталуы туралы есепті қарастыру;</w:t>
            </w:r>
          </w:p>
          <w:p w14:paraId="5394C93D" w14:textId="77777777" w:rsidR="00B44E45" w:rsidRPr="00B44E45" w:rsidRDefault="00B44E45" w:rsidP="00B44E45">
            <w:pPr>
              <w:numPr>
                <w:ilvl w:val="0"/>
                <w:numId w:val="9"/>
              </w:numPr>
              <w:tabs>
                <w:tab w:val="left" w:pos="568"/>
                <w:tab w:val="left" w:pos="70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E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Директорлар кеңесінің өзін – өзі бағалауының, корпоративтік хатшының, басқарманы бағалау, ішкі аудит қызметінің басшысының және сыбайлас жемқорлыққа қарсы комплаенс-қызмет басшысының жұмысын бағалаудың қорытындыларын тыңдау;</w:t>
            </w:r>
          </w:p>
          <w:p w14:paraId="5922CD6B" w14:textId="46575905" w:rsidR="004B7B63" w:rsidRPr="00B44E45" w:rsidRDefault="00B44E45" w:rsidP="00B44E45">
            <w:pPr>
              <w:numPr>
                <w:ilvl w:val="0"/>
                <w:numId w:val="9"/>
              </w:numPr>
              <w:tabs>
                <w:tab w:val="left" w:pos="568"/>
                <w:tab w:val="left" w:pos="709"/>
              </w:tabs>
              <w:ind w:left="0" w:firstLine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44E4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2025 жылғы жұмыс қорытындысы бойынша корпоративтік хатшыны, Ішкі аудит қызметінің басшысын және сыбайлас жемқорлыққа қарсы комплаенс – қызмет басшысын сыйақы беру туралы мәселені қарастыру.</w:t>
            </w:r>
          </w:p>
        </w:tc>
      </w:tr>
    </w:tbl>
    <w:p w14:paraId="62C679C8" w14:textId="77777777"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54CE4"/>
    <w:multiLevelType w:val="hybridMultilevel"/>
    <w:tmpl w:val="16B0E11A"/>
    <w:lvl w:ilvl="0" w:tplc="33C2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86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E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CB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C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8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4C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C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4D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C59E5"/>
    <w:multiLevelType w:val="hybridMultilevel"/>
    <w:tmpl w:val="F17A9132"/>
    <w:lvl w:ilvl="0" w:tplc="CFC421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F1F1F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052366"/>
    <w:multiLevelType w:val="hybridMultilevel"/>
    <w:tmpl w:val="4FDAD942"/>
    <w:lvl w:ilvl="0" w:tplc="7C88F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2C57021"/>
    <w:multiLevelType w:val="hybridMultilevel"/>
    <w:tmpl w:val="B90A2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FFC2966"/>
    <w:multiLevelType w:val="multilevel"/>
    <w:tmpl w:val="7FFC296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lowerLetter"/>
      <w:lvlText w:val="%2."/>
      <w:lvlJc w:val="left"/>
      <w:pPr>
        <w:ind w:left="512" w:hanging="360"/>
      </w:pPr>
    </w:lvl>
    <w:lvl w:ilvl="2">
      <w:start w:val="1"/>
      <w:numFmt w:val="lowerRoman"/>
      <w:lvlText w:val="%3."/>
      <w:lvlJc w:val="right"/>
      <w:pPr>
        <w:ind w:left="1232" w:hanging="180"/>
      </w:pPr>
    </w:lvl>
    <w:lvl w:ilvl="3">
      <w:start w:val="1"/>
      <w:numFmt w:val="decimal"/>
      <w:lvlText w:val="%4."/>
      <w:lvlJc w:val="left"/>
      <w:pPr>
        <w:ind w:left="1952" w:hanging="360"/>
      </w:pPr>
    </w:lvl>
    <w:lvl w:ilvl="4">
      <w:start w:val="1"/>
      <w:numFmt w:val="lowerLetter"/>
      <w:lvlText w:val="%5."/>
      <w:lvlJc w:val="left"/>
      <w:pPr>
        <w:ind w:left="2672" w:hanging="360"/>
      </w:pPr>
    </w:lvl>
    <w:lvl w:ilvl="5">
      <w:start w:val="1"/>
      <w:numFmt w:val="lowerRoman"/>
      <w:lvlText w:val="%6."/>
      <w:lvlJc w:val="right"/>
      <w:pPr>
        <w:ind w:left="3392" w:hanging="180"/>
      </w:pPr>
    </w:lvl>
    <w:lvl w:ilvl="6">
      <w:start w:val="1"/>
      <w:numFmt w:val="decimal"/>
      <w:lvlText w:val="%7."/>
      <w:lvlJc w:val="left"/>
      <w:pPr>
        <w:ind w:left="4112" w:hanging="360"/>
      </w:pPr>
    </w:lvl>
    <w:lvl w:ilvl="7">
      <w:start w:val="1"/>
      <w:numFmt w:val="lowerLetter"/>
      <w:lvlText w:val="%8."/>
      <w:lvlJc w:val="left"/>
      <w:pPr>
        <w:ind w:left="4832" w:hanging="360"/>
      </w:pPr>
    </w:lvl>
    <w:lvl w:ilvl="8">
      <w:start w:val="1"/>
      <w:numFmt w:val="lowerRoman"/>
      <w:lvlText w:val="%9."/>
      <w:lvlJc w:val="right"/>
      <w:pPr>
        <w:ind w:left="5552" w:hanging="180"/>
      </w:pPr>
    </w:lvl>
  </w:abstractNum>
  <w:num w:numId="1" w16cid:durableId="1023895307">
    <w:abstractNumId w:val="4"/>
  </w:num>
  <w:num w:numId="2" w16cid:durableId="759761789">
    <w:abstractNumId w:val="6"/>
  </w:num>
  <w:num w:numId="3" w16cid:durableId="1226991147">
    <w:abstractNumId w:val="2"/>
  </w:num>
  <w:num w:numId="4" w16cid:durableId="19771046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970337">
    <w:abstractNumId w:val="0"/>
  </w:num>
  <w:num w:numId="6" w16cid:durableId="187715752">
    <w:abstractNumId w:val="7"/>
  </w:num>
  <w:num w:numId="7" w16cid:durableId="1898973593">
    <w:abstractNumId w:val="5"/>
  </w:num>
  <w:num w:numId="8" w16cid:durableId="876770240">
    <w:abstractNumId w:val="1"/>
  </w:num>
  <w:num w:numId="9" w16cid:durableId="979109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12"/>
    <w:rsid w:val="00076AE6"/>
    <w:rsid w:val="00110689"/>
    <w:rsid w:val="00120BA1"/>
    <w:rsid w:val="001A2FF8"/>
    <w:rsid w:val="00231CF0"/>
    <w:rsid w:val="00247BB9"/>
    <w:rsid w:val="002E7B34"/>
    <w:rsid w:val="0033123C"/>
    <w:rsid w:val="004B7B63"/>
    <w:rsid w:val="004F655C"/>
    <w:rsid w:val="00565883"/>
    <w:rsid w:val="006B3D7F"/>
    <w:rsid w:val="006D042D"/>
    <w:rsid w:val="00700279"/>
    <w:rsid w:val="00724EA7"/>
    <w:rsid w:val="00741127"/>
    <w:rsid w:val="00784ED8"/>
    <w:rsid w:val="00800819"/>
    <w:rsid w:val="00813103"/>
    <w:rsid w:val="0085792F"/>
    <w:rsid w:val="00894CA6"/>
    <w:rsid w:val="008A32EA"/>
    <w:rsid w:val="009236D7"/>
    <w:rsid w:val="00943688"/>
    <w:rsid w:val="00A229B8"/>
    <w:rsid w:val="00A47109"/>
    <w:rsid w:val="00A50711"/>
    <w:rsid w:val="00B10782"/>
    <w:rsid w:val="00B1651F"/>
    <w:rsid w:val="00B44E45"/>
    <w:rsid w:val="00B463E7"/>
    <w:rsid w:val="00B52BA9"/>
    <w:rsid w:val="00B62E18"/>
    <w:rsid w:val="00BC7100"/>
    <w:rsid w:val="00BE03C1"/>
    <w:rsid w:val="00C96212"/>
    <w:rsid w:val="00CA35AB"/>
    <w:rsid w:val="00CB6493"/>
    <w:rsid w:val="00D2610C"/>
    <w:rsid w:val="00FA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2CB3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  <w:style w:type="character" w:customStyle="1" w:styleId="ezkurwreuab5ozgtqnkl">
    <w:name w:val="ezkurwreuab5ozgtqnkl"/>
    <w:basedOn w:val="a0"/>
    <w:rsid w:val="00B52BA9"/>
  </w:style>
  <w:style w:type="paragraph" w:styleId="HTML">
    <w:name w:val="HTML Preformatted"/>
    <w:basedOn w:val="a"/>
    <w:link w:val="HTML0"/>
    <w:uiPriority w:val="99"/>
    <w:unhideWhenUsed/>
    <w:rsid w:val="00BE03C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03C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Жукокова Назия Казбековна</cp:lastModifiedBy>
  <cp:revision>37</cp:revision>
  <dcterms:created xsi:type="dcterms:W3CDTF">2024-02-06T10:36:00Z</dcterms:created>
  <dcterms:modified xsi:type="dcterms:W3CDTF">2026-06-29T04:50:00Z</dcterms:modified>
</cp:coreProperties>
</file>