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5ED" w:rsidRPr="00224DDF" w:rsidRDefault="00A605ED" w:rsidP="00A605ED">
      <w:pPr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224DDF">
        <w:rPr>
          <w:rFonts w:ascii="Times New Roman" w:hAnsi="Times New Roman" w:cs="Times New Roman"/>
          <w:b/>
          <w:bCs/>
          <w:sz w:val="24"/>
          <w:szCs w:val="24"/>
        </w:rPr>
        <w:t>«С</w:t>
      </w:r>
      <w:r w:rsidRPr="00224DDF">
        <w:rPr>
          <w:rFonts w:ascii="Times New Roman" w:hAnsi="Times New Roman" w:cs="Times New Roman"/>
          <w:b/>
          <w:bCs/>
          <w:sz w:val="24"/>
          <w:szCs w:val="24"/>
          <w:lang w:val="kk-KZ"/>
        </w:rPr>
        <w:t>ә</w:t>
      </w:r>
      <w:proofErr w:type="spellStart"/>
      <w:r w:rsidRPr="00224DDF">
        <w:rPr>
          <w:rFonts w:ascii="Times New Roman" w:hAnsi="Times New Roman" w:cs="Times New Roman"/>
          <w:b/>
          <w:bCs/>
          <w:sz w:val="24"/>
          <w:szCs w:val="24"/>
        </w:rPr>
        <w:t>рсен</w:t>
      </w:r>
      <w:proofErr w:type="spellEnd"/>
      <w:r w:rsidRPr="00224D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24DDF">
        <w:rPr>
          <w:rFonts w:ascii="Times New Roman" w:hAnsi="Times New Roman" w:cs="Times New Roman"/>
          <w:b/>
          <w:bCs/>
          <w:sz w:val="24"/>
          <w:szCs w:val="24"/>
          <w:lang w:val="kk-KZ"/>
        </w:rPr>
        <w:t>Аманжолов ат</w:t>
      </w:r>
      <w:r w:rsidRPr="00224DD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ындағы Шығыс Қазақстан университеті» КЕ АҚ </w:t>
      </w:r>
    </w:p>
    <w:p w:rsidR="00224DDF" w:rsidRDefault="00BA05B2" w:rsidP="00A605ED">
      <w:pPr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Ұ</w:t>
      </w:r>
      <w:r w:rsidR="00A605ED" w:rsidRPr="00224DD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жымдық қолданыстағы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ұ</w:t>
      </w:r>
      <w:r w:rsidR="00A605ED" w:rsidRPr="00224DD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лттық ғылыми зертханасының </w:t>
      </w:r>
      <w:r w:rsidR="00A605ED" w:rsidRPr="00224DDF">
        <w:rPr>
          <w:rFonts w:ascii="Times New Roman" w:hAnsi="Times New Roman" w:cs="Times New Roman"/>
          <w:b/>
          <w:sz w:val="24"/>
          <w:szCs w:val="24"/>
          <w:lang w:val="kk-KZ"/>
        </w:rPr>
        <w:t>аға ғылыми қызметкері</w:t>
      </w:r>
      <w:r w:rsidR="00A605ED" w:rsidRPr="00224DD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,</w:t>
      </w:r>
      <w:r w:rsidR="00A605ED" w:rsidRPr="00224DD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</w:p>
    <w:p w:rsidR="00A605ED" w:rsidRPr="00224DDF" w:rsidRDefault="00224DDF" w:rsidP="00A605ED">
      <w:pPr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224DDF">
        <w:rPr>
          <w:rFonts w:ascii="Times New Roman" w:hAnsi="Times New Roman" w:cs="Times New Roman"/>
          <w:b/>
          <w:sz w:val="24"/>
          <w:szCs w:val="24"/>
          <w:lang w:val="kk-KZ"/>
        </w:rPr>
        <w:t>6D072300 –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</w:t>
      </w:r>
      <w:r w:rsidR="00A605ED" w:rsidRPr="00224DD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ехникалық физика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  <w:r w:rsidR="00A605ED" w:rsidRPr="00224DD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мамандығы бойынша PhD</w:t>
      </w:r>
    </w:p>
    <w:p w:rsidR="00A605ED" w:rsidRPr="00224DDF" w:rsidRDefault="00A605ED" w:rsidP="00A605ED">
      <w:pPr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224DD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Қантай Нұрғамиттің</w:t>
      </w:r>
      <w:r w:rsidRPr="00224DD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ғылыми еңбектерінің</w:t>
      </w:r>
    </w:p>
    <w:p w:rsidR="00A605ED" w:rsidRPr="00224DDF" w:rsidRDefault="00A605ED" w:rsidP="00A605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24DD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ТІЗІМІ</w:t>
      </w:r>
    </w:p>
    <w:p w:rsidR="00C145E7" w:rsidRPr="00D00976" w:rsidRDefault="00C145E7" w:rsidP="00C145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145E7" w:rsidRDefault="00C145E7" w:rsidP="00D31C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pPr w:leftFromText="180" w:rightFromText="180" w:vertAnchor="text" w:tblpX="148" w:tblpY="1"/>
        <w:tblOverlap w:val="never"/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17"/>
        <w:gridCol w:w="1191"/>
        <w:gridCol w:w="2914"/>
        <w:gridCol w:w="926"/>
        <w:gridCol w:w="2388"/>
      </w:tblGrid>
      <w:tr w:rsidR="00D31C56" w:rsidRPr="00D00976" w:rsidTr="00BD6976">
        <w:trPr>
          <w:trHeight w:val="161"/>
        </w:trPr>
        <w:tc>
          <w:tcPr>
            <w:tcW w:w="534" w:type="dxa"/>
          </w:tcPr>
          <w:p w:rsidR="00D31C56" w:rsidRPr="00D00976" w:rsidRDefault="00D31C56" w:rsidP="00D31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0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17" w:type="dxa"/>
          </w:tcPr>
          <w:p w:rsidR="00D31C56" w:rsidRPr="00D00976" w:rsidRDefault="00D31C56" w:rsidP="00D31C5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0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Еңбектің аталуы</w:t>
            </w:r>
          </w:p>
        </w:tc>
        <w:tc>
          <w:tcPr>
            <w:tcW w:w="1191" w:type="dxa"/>
          </w:tcPr>
          <w:p w:rsidR="00D31C56" w:rsidRPr="00D00976" w:rsidRDefault="00D31C56" w:rsidP="00D31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0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сипаттамасы</w:t>
            </w:r>
          </w:p>
        </w:tc>
        <w:tc>
          <w:tcPr>
            <w:tcW w:w="2914" w:type="dxa"/>
          </w:tcPr>
          <w:p w:rsidR="00D31C56" w:rsidRPr="00D00976" w:rsidRDefault="00D31C56" w:rsidP="00D31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0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Шығу туралы мәліметтер</w:t>
            </w:r>
          </w:p>
        </w:tc>
        <w:tc>
          <w:tcPr>
            <w:tcW w:w="926" w:type="dxa"/>
          </w:tcPr>
          <w:p w:rsidR="00D31C56" w:rsidRPr="00D00976" w:rsidRDefault="00D31C56" w:rsidP="00D31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0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Көлемі</w:t>
            </w:r>
          </w:p>
          <w:p w:rsidR="00D31C56" w:rsidRPr="00D00976" w:rsidRDefault="00D31C56" w:rsidP="00D31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0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(б. т.)</w:t>
            </w:r>
          </w:p>
        </w:tc>
        <w:tc>
          <w:tcPr>
            <w:tcW w:w="2388" w:type="dxa"/>
          </w:tcPr>
          <w:p w:rsidR="00D31C56" w:rsidRPr="00D00976" w:rsidRDefault="00D31C56" w:rsidP="00D31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0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Қосымша авторлар</w:t>
            </w:r>
          </w:p>
        </w:tc>
      </w:tr>
      <w:tr w:rsidR="00D31C56" w:rsidRPr="00D00976" w:rsidTr="00BD6976">
        <w:trPr>
          <w:trHeight w:val="161"/>
        </w:trPr>
        <w:tc>
          <w:tcPr>
            <w:tcW w:w="534" w:type="dxa"/>
          </w:tcPr>
          <w:p w:rsidR="00D31C56" w:rsidRPr="00D00976" w:rsidRDefault="00D31C56" w:rsidP="00D31C56">
            <w:pP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0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117" w:type="dxa"/>
          </w:tcPr>
          <w:p w:rsidR="00D31C56" w:rsidRPr="00D00976" w:rsidRDefault="00D31C56" w:rsidP="00D31C5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0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191" w:type="dxa"/>
          </w:tcPr>
          <w:p w:rsidR="00D31C56" w:rsidRPr="00D00976" w:rsidRDefault="00D31C56" w:rsidP="00D31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0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914" w:type="dxa"/>
          </w:tcPr>
          <w:p w:rsidR="00D31C56" w:rsidRPr="00D00976" w:rsidRDefault="00D31C56" w:rsidP="00D31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009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926" w:type="dxa"/>
            <w:vAlign w:val="center"/>
          </w:tcPr>
          <w:p w:rsidR="00D31C56" w:rsidRPr="00D00976" w:rsidRDefault="00D31C56" w:rsidP="00D31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0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388" w:type="dxa"/>
          </w:tcPr>
          <w:p w:rsidR="00D31C56" w:rsidRPr="00D00976" w:rsidRDefault="00D31C56" w:rsidP="00D31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0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6</w:t>
            </w:r>
          </w:p>
        </w:tc>
      </w:tr>
      <w:tr w:rsidR="00D31C56" w:rsidRPr="00D00976" w:rsidTr="00BD6976">
        <w:trPr>
          <w:trHeight w:val="161"/>
        </w:trPr>
        <w:tc>
          <w:tcPr>
            <w:tcW w:w="10070" w:type="dxa"/>
            <w:gridSpan w:val="6"/>
          </w:tcPr>
          <w:p w:rsidR="00CA0262" w:rsidRDefault="00CA0262" w:rsidP="00D31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</w:p>
          <w:p w:rsidR="00D31C56" w:rsidRDefault="00A605ED" w:rsidP="00D31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A605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ҚР Ғылым және жоғары білім министрлігінің Ғылым және жоғары білім саласындағы сапаны қамтамасыз ету комитеті ұсынған басылымдарда жарияланған ғылыми еңбектер</w:t>
            </w:r>
          </w:p>
          <w:p w:rsidR="00CA0262" w:rsidRPr="00A605ED" w:rsidRDefault="00CA0262" w:rsidP="00D31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</w:tc>
      </w:tr>
      <w:tr w:rsidR="006573CD" w:rsidRPr="00D00976" w:rsidTr="00031A2E">
        <w:trPr>
          <w:trHeight w:val="6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BD6976" w:rsidRDefault="006573CD" w:rsidP="006573CD">
            <w:pPr>
              <w:pStyle w:val="af0"/>
              <w:numPr>
                <w:ilvl w:val="0"/>
                <w:numId w:val="24"/>
              </w:num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6573CD" w:rsidP="004E4B18">
            <w:pPr>
              <w:tabs>
                <w:tab w:val="left" w:pos="135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Features of Microcrystalline Cellulose Produced from Sunflower Seeds of Different Oil Content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6573CD" w:rsidP="006573CD">
            <w:pPr>
              <w:tabs>
                <w:tab w:val="left" w:pos="135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6573CD" w:rsidP="006573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International Journal of Biology and Chemistry</w:t>
            </w: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2023,16(1), 78-86. </w:t>
            </w:r>
            <w:r w:rsidR="001853C6">
              <w:rPr>
                <w:rStyle w:val="aa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fldChar w:fldCharType="begin"/>
            </w:r>
            <w:r w:rsidR="001853C6">
              <w:rPr>
                <w:rStyle w:val="aa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instrText xml:space="preserve"> HYPERLINK "https://doi.org/10.26577/ijbch.2023.v16.i1.08" </w:instrText>
            </w:r>
            <w:r w:rsidR="001853C6">
              <w:rPr>
                <w:rStyle w:val="aa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fldChar w:fldCharType="separate"/>
            </w:r>
            <w:r w:rsidRPr="006573CD">
              <w:rPr>
                <w:rStyle w:val="aa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https://doi.org/10.26577/ijbch.2023.v16.i1.08</w:t>
            </w:r>
            <w:r w:rsidR="001853C6">
              <w:rPr>
                <w:rStyle w:val="aa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fldChar w:fldCharType="end"/>
            </w:r>
          </w:p>
          <w:p w:rsidR="006573CD" w:rsidRPr="006573CD" w:rsidRDefault="006573CD" w:rsidP="006573CD">
            <w:pPr>
              <w:tabs>
                <w:tab w:val="left" w:pos="13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031A2E">
            <w:pPr>
              <w:tabs>
                <w:tab w:val="left" w:pos="13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</w:t>
            </w:r>
            <w:r w:rsidR="00031A2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56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EA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AK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Battalova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C23BEA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SK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Kabdrakhmanova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K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Akatan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MM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Beisebekov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N </w:t>
            </w:r>
            <w:proofErr w:type="spellStart"/>
            <w:r w:rsidRPr="006573C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Kantay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Ibraeva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AM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Mausumbayeva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en-US" w:eastAsia="zh-CN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 Merck</w:t>
            </w:r>
          </w:p>
        </w:tc>
      </w:tr>
      <w:tr w:rsidR="006573CD" w:rsidRPr="006573CD" w:rsidTr="00031A2E">
        <w:trPr>
          <w:trHeight w:val="6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BD6976" w:rsidRDefault="006573CD" w:rsidP="006573CD">
            <w:pPr>
              <w:pStyle w:val="af0"/>
              <w:numPr>
                <w:ilvl w:val="0"/>
                <w:numId w:val="24"/>
              </w:numPr>
              <w:jc w:val="both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6573CD" w:rsidP="004E4B18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Study of the copper structure samples externed to extreme influences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6573CD" w:rsidP="006573CD">
            <w:pPr>
              <w:tabs>
                <w:tab w:val="left" w:pos="135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6573CD" w:rsidP="006573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Вестник Карагандинского университета Серия «Физика». 2024, 29, 1(113) </w:t>
            </w:r>
            <w:r w:rsidR="001853C6">
              <w:rPr>
                <w:rStyle w:val="aa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fldChar w:fldCharType="begin"/>
            </w:r>
            <w:r w:rsidR="001853C6">
              <w:rPr>
                <w:rStyle w:val="aa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instrText xml:space="preserve"> HYPERLINK "https://doi.org/10.31489/2024PH1/73-82" </w:instrText>
            </w:r>
            <w:r w:rsidR="001853C6">
              <w:rPr>
                <w:rStyle w:val="aa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fldChar w:fldCharType="separate"/>
            </w:r>
            <w:r w:rsidRPr="006573CD">
              <w:rPr>
                <w:rStyle w:val="aa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https://doi.org/10.31489/2024PH1/73-82</w:t>
            </w:r>
            <w:r w:rsidR="001853C6">
              <w:rPr>
                <w:rStyle w:val="aa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fldChar w:fldCharType="end"/>
            </w:r>
          </w:p>
          <w:p w:rsidR="006573CD" w:rsidRPr="006573CD" w:rsidRDefault="006573CD" w:rsidP="006573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031A2E">
            <w:pPr>
              <w:tabs>
                <w:tab w:val="left" w:pos="13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31A2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</w:t>
            </w:r>
            <w:r w:rsidR="00031A2E" w:rsidRPr="00031A2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EA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G.S.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Bektasova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C23BEA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K.M.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Issina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G.T.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Imanzhanova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L.I.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Kveglis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 </w:t>
            </w:r>
          </w:p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N. </w:t>
            </w:r>
            <w:proofErr w:type="spellStart"/>
            <w:r w:rsidRPr="006573C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Kantai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C23BEA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A.I.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Nedobitkov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A.B.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Sadibekov</w:t>
            </w:r>
            <w:proofErr w:type="spellEnd"/>
          </w:p>
        </w:tc>
      </w:tr>
      <w:tr w:rsidR="006573CD" w:rsidRPr="00D13A80" w:rsidTr="00031A2E">
        <w:trPr>
          <w:trHeight w:val="6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BD6976" w:rsidRDefault="006573CD" w:rsidP="006573CD">
            <w:pPr>
              <w:pStyle w:val="af0"/>
              <w:numPr>
                <w:ilvl w:val="0"/>
                <w:numId w:val="24"/>
              </w:num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6573CD" w:rsidP="004E4B18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Отын элементінің мембранасы ретінде кеуекті кремнийді зерттеу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6573CD" w:rsidP="006573CD">
            <w:pPr>
              <w:tabs>
                <w:tab w:val="left" w:pos="135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6573CD" w:rsidP="006573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НЯЦ РК</w:t>
            </w:r>
          </w:p>
          <w:p w:rsidR="006573CD" w:rsidRPr="006573CD" w:rsidRDefault="006573CD" w:rsidP="006573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выпуск 4, декабрь 2024</w:t>
            </w:r>
          </w:p>
          <w:p w:rsidR="006573CD" w:rsidRPr="006573CD" w:rsidRDefault="001853C6" w:rsidP="006573CD">
            <w:pPr>
              <w:tabs>
                <w:tab w:val="left" w:pos="135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1" w:history="1">
              <w:r w:rsidR="006573CD" w:rsidRPr="006573CD">
                <w:rPr>
                  <w:rStyle w:val="aa"/>
                  <w:rFonts w:ascii="Times New Roman" w:hAnsi="Times New Roman" w:cs="Times New Roman"/>
                  <w:bCs/>
                  <w:sz w:val="24"/>
                  <w:szCs w:val="24"/>
                </w:rPr>
                <w:t>https://doi.org/10.52676/1729-7885-2024-4-69-78</w:t>
              </w:r>
            </w:hyperlink>
          </w:p>
          <w:p w:rsidR="006573CD" w:rsidRPr="006573CD" w:rsidRDefault="006573CD" w:rsidP="006573CD">
            <w:pPr>
              <w:tabs>
                <w:tab w:val="left" w:pos="13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031A2E" w:rsidP="006573CD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6573CD"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</w:p>
          <w:p w:rsidR="006573CD" w:rsidRPr="006573CD" w:rsidRDefault="006573CD" w:rsidP="006573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73CD" w:rsidRPr="006573CD" w:rsidRDefault="006573CD" w:rsidP="006573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73CD" w:rsidRPr="006573CD" w:rsidRDefault="006573CD" w:rsidP="006573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73CD" w:rsidRPr="006573CD" w:rsidRDefault="006573CD" w:rsidP="006573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73CD" w:rsidRPr="006573CD" w:rsidRDefault="006573CD" w:rsidP="006573CD">
            <w:pPr>
              <w:tabs>
                <w:tab w:val="left" w:pos="13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М. К. Скаков, </w:t>
            </w:r>
          </w:p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 М. Жилкашинова, </w:t>
            </w:r>
          </w:p>
          <w:p w:rsidR="00B45636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 Ж. Миниязов, </w:t>
            </w:r>
          </w:p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Н. Қантай</w:t>
            </w: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 Қыдырмолла,  С. Кабдрахманова, Н. М. Мухамедова, </w:t>
            </w:r>
          </w:p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 w:eastAsia="zh-CN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 Қ. Жанболатова</w:t>
            </w:r>
          </w:p>
        </w:tc>
      </w:tr>
    </w:tbl>
    <w:p w:rsidR="00491CC6" w:rsidRDefault="00491CC6" w:rsidP="003C2453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491CC6" w:rsidRDefault="00491CC6" w:rsidP="003C2453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491CC6" w:rsidRDefault="00491CC6" w:rsidP="003C2453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pPr w:leftFromText="180" w:rightFromText="180" w:vertAnchor="text" w:tblpX="148" w:tblpY="1"/>
        <w:tblOverlap w:val="never"/>
        <w:tblW w:w="103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357"/>
        <w:gridCol w:w="40"/>
        <w:gridCol w:w="1131"/>
        <w:gridCol w:w="58"/>
        <w:gridCol w:w="2807"/>
        <w:gridCol w:w="102"/>
        <w:gridCol w:w="809"/>
        <w:gridCol w:w="116"/>
        <w:gridCol w:w="2360"/>
        <w:gridCol w:w="20"/>
      </w:tblGrid>
      <w:tr w:rsidR="007377C7" w:rsidRPr="00D00976" w:rsidTr="00224DDF">
        <w:trPr>
          <w:gridAfter w:val="1"/>
          <w:wAfter w:w="20" w:type="dxa"/>
          <w:trHeight w:val="2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C7" w:rsidRPr="00D00976" w:rsidRDefault="007377C7" w:rsidP="00031A2E">
            <w:pP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C7" w:rsidRPr="00D00976" w:rsidRDefault="00737AFE" w:rsidP="00737AFE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7AF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kk-KZ"/>
              </w:rPr>
              <w:t>2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C7" w:rsidRPr="00D00976" w:rsidRDefault="007377C7" w:rsidP="00031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C7" w:rsidRPr="00D00976" w:rsidRDefault="007377C7" w:rsidP="00031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C7" w:rsidRPr="00D00976" w:rsidRDefault="007377C7" w:rsidP="00031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C7" w:rsidRPr="00D00976" w:rsidRDefault="007377C7" w:rsidP="00031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</w:tr>
      <w:tr w:rsidR="006573CD" w:rsidRPr="000A63F9" w:rsidTr="00224DDF">
        <w:trPr>
          <w:gridAfter w:val="1"/>
          <w:wAfter w:w="20" w:type="dxa"/>
          <w:trHeight w:val="6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BD6976" w:rsidRDefault="006573CD" w:rsidP="006573CD">
            <w:pPr>
              <w:pStyle w:val="af0"/>
              <w:numPr>
                <w:ilvl w:val="0"/>
                <w:numId w:val="24"/>
              </w:num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Acid Modification Of Bentonites Kalzhat And Orta Tentek  </w:t>
            </w:r>
          </w:p>
          <w:p w:rsidR="006573CD" w:rsidRPr="006573CD" w:rsidRDefault="006573CD" w:rsidP="006573CD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And Study Their Physicochemical Properties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Вестник НЯЦ РК  </w:t>
            </w:r>
          </w:p>
          <w:p w:rsidR="006573CD" w:rsidRPr="006573CD" w:rsidRDefault="006573CD" w:rsidP="006573CD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выпуск 3, сентябрь 2025 </w:t>
            </w:r>
            <w:r w:rsidRPr="006573CD">
              <w:rPr>
                <w:rStyle w:val="aa"/>
                <w:rFonts w:ascii="Times New Roman" w:hAnsi="Times New Roman" w:cs="Times New Roman"/>
                <w:sz w:val="24"/>
                <w:szCs w:val="24"/>
                <w:lang w:val="kk-KZ"/>
              </w:rPr>
              <w:t>https://doi.org/10.52676/1729-7885-2025-3-77-85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031A2E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Aryp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S.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Kabdrakhmanova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S.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Nauryzova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Shaimardan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N. </w:t>
            </w:r>
            <w:proofErr w:type="spellStart"/>
            <w:r w:rsidRPr="006573C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Kantay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Kerimkulova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M. M.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Beisebekov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zh-CN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А. D.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Kukhareva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N.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Berdibay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6573CD" w:rsidRPr="00F930BD" w:rsidTr="00224DDF">
        <w:trPr>
          <w:gridAfter w:val="1"/>
          <w:wAfter w:w="20" w:type="dxa"/>
          <w:trHeight w:val="6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BD6976" w:rsidRDefault="006573CD" w:rsidP="006573CD">
            <w:pPr>
              <w:pStyle w:val="af0"/>
              <w:numPr>
                <w:ilvl w:val="0"/>
                <w:numId w:val="24"/>
              </w:num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031A2E" w:rsidRDefault="00031A2E" w:rsidP="00031A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Influence Of Liquid-Phase Oxidation OF Activated CARBON “BAU-A” G</w:t>
            </w:r>
            <w:r w:rsidR="00936EFB"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rade </w:t>
            </w:r>
            <w:r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W</w:t>
            </w:r>
            <w:r w:rsidR="00936EFB"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ith</w:t>
            </w:r>
            <w:r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H</w:t>
            </w:r>
            <w:r w:rsidR="00936EFB"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ydrogenic</w:t>
            </w:r>
            <w:r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A</w:t>
            </w:r>
            <w:r w:rsidR="00936EFB"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cid</w:t>
            </w:r>
            <w:r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O</w:t>
            </w:r>
            <w:r w:rsidR="00936EFB"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n</w:t>
            </w:r>
            <w:r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I</w:t>
            </w:r>
            <w:r w:rsidR="00936EFB"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ts</w:t>
            </w:r>
            <w:r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S</w:t>
            </w:r>
            <w:r w:rsidR="00936EFB"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urface</w:t>
            </w:r>
            <w:r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S</w:t>
            </w:r>
            <w:r w:rsidR="00936EFB"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tructure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bCs/>
                <w:sz w:val="24"/>
                <w:szCs w:val="24"/>
              </w:rPr>
              <w:t>Вестник НЯЦ РК</w:t>
            </w: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6573CD">
              <w:rPr>
                <w:rFonts w:ascii="Times New Roman" w:hAnsi="Times New Roman" w:cs="Times New Roman"/>
                <w:bCs/>
                <w:sz w:val="24"/>
                <w:szCs w:val="24"/>
              </w:rPr>
              <w:t>2023</w:t>
            </w: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3, 96-102. </w:t>
            </w:r>
            <w:r w:rsidRPr="006573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2" w:history="1">
              <w:r w:rsidRPr="006573CD">
                <w:rPr>
                  <w:rStyle w:val="aa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https://doi.org/10.52676/1729-7885-2023-3-96-102</w:t>
              </w:r>
            </w:hyperlink>
          </w:p>
          <w:p w:rsidR="006573CD" w:rsidRPr="006573CD" w:rsidRDefault="006573CD" w:rsidP="006573CD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6573CD" w:rsidP="00936EFB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936E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 Шаймардан, С.К. Кабдрахманова, М.М. Бейсебеков, Б.С. Селенова,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Н. Кантай</w:t>
            </w: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zh-CN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K. Акатан, Ж. Имангазинова, С. Сыдыкбаева, Ж. Сагдоллин</w:t>
            </w:r>
          </w:p>
        </w:tc>
      </w:tr>
      <w:tr w:rsidR="006573CD" w:rsidRPr="000A63F9" w:rsidTr="00224DDF">
        <w:trPr>
          <w:gridAfter w:val="1"/>
          <w:wAfter w:w="20" w:type="dxa"/>
          <w:trHeight w:val="6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BD6976" w:rsidRDefault="006573CD" w:rsidP="006573CD">
            <w:pPr>
              <w:pStyle w:val="af0"/>
              <w:numPr>
                <w:ilvl w:val="0"/>
                <w:numId w:val="24"/>
              </w:num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Obtaining Cellulose With CrystallogrAphic Orientation 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Of MacromolecUles From The Husk Of a Hybrid Sunflower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73CD">
              <w:rPr>
                <w:rFonts w:ascii="Times New Roman" w:hAnsi="Times New Roman" w:cs="Times New Roman"/>
                <w:bCs/>
                <w:sz w:val="24"/>
                <w:szCs w:val="24"/>
              </w:rPr>
              <w:t>Вестник НЯЦ РК</w:t>
            </w: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6573CD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4, 3, 29-34. </w:t>
            </w:r>
            <w:r w:rsidRPr="006573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73CD" w:rsidRPr="006573CD" w:rsidRDefault="001853C6" w:rsidP="006573CD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3" w:history="1">
              <w:r w:rsidR="006573CD" w:rsidRPr="006573CD">
                <w:rPr>
                  <w:rStyle w:val="aa"/>
                  <w:rFonts w:ascii="Times New Roman" w:hAnsi="Times New Roman" w:cs="Times New Roman"/>
                  <w:bCs/>
                  <w:sz w:val="24"/>
                  <w:szCs w:val="24"/>
                </w:rPr>
                <w:t>https://doi.org/10.52676/1729-7885-2024-3-29-34</w:t>
              </w:r>
            </w:hyperlink>
          </w:p>
          <w:p w:rsidR="006573CD" w:rsidRPr="006573CD" w:rsidRDefault="006573CD" w:rsidP="006573CD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6573CD" w:rsidP="00031A2E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A. A. Imasheva,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S. K. Kabdrakhmanova,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K. Akatan,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Zh. E. Ibraeva, 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G. Temirkhanova,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M. M. Beisebekov,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N. Kantay</w:t>
            </w: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A. M. Mausumbaeva</w:t>
            </w:r>
          </w:p>
        </w:tc>
      </w:tr>
      <w:tr w:rsidR="006573CD" w:rsidRPr="00D00976" w:rsidTr="00224DDF">
        <w:trPr>
          <w:gridAfter w:val="1"/>
          <w:wAfter w:w="20" w:type="dxa"/>
          <w:trHeight w:val="6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BD6976" w:rsidRDefault="006573CD" w:rsidP="006573CD">
            <w:pPr>
              <w:pStyle w:val="af0"/>
              <w:numPr>
                <w:ilvl w:val="0"/>
                <w:numId w:val="24"/>
              </w:num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Quantitive assessment of the use of Kazakhstan  </w:t>
            </w:r>
          </w:p>
          <w:p w:rsidR="006573CD" w:rsidRPr="006573CD" w:rsidRDefault="006573CD" w:rsidP="006573CD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montmorillonite clays as sorbent carriers  </w:t>
            </w:r>
          </w:p>
          <w:p w:rsidR="006573CD" w:rsidRPr="006573CD" w:rsidRDefault="006573CD" w:rsidP="006573CD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for pharmaceutical substances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Physical Sciences and Technology. Vol. 12 (No. 1-2), 2025: 121-133</w:t>
            </w:r>
            <w:r w:rsidRPr="006573C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 </w:t>
            </w:r>
            <w:hyperlink r:id="rId14" w:history="1">
              <w:r w:rsidRPr="006573CD">
                <w:rPr>
                  <w:rStyle w:val="aa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lang w:val="kk-KZ"/>
                </w:rPr>
                <w:t>https://doi.org/10.26577/phst202512112</w:t>
              </w:r>
            </w:hyperlink>
          </w:p>
          <w:p w:rsidR="006573CD" w:rsidRPr="006573CD" w:rsidRDefault="006573CD" w:rsidP="006573C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6573CD" w:rsidRPr="006573CD" w:rsidRDefault="006573CD" w:rsidP="006573C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36E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0,8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573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D.K. Bolatkan, A.Zh. Kerimkulova, K. Akatan,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573C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N. Kantay</w:t>
            </w:r>
            <w:r w:rsidRPr="006573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573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M.M. Beisebekov,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573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E. Shaimardan,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573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A. Bukunova,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573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A Kukhareva,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573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S.K. Kabdrakhmanova</w:t>
            </w:r>
          </w:p>
        </w:tc>
      </w:tr>
      <w:tr w:rsidR="006573CD" w:rsidRPr="000A63F9" w:rsidTr="00224DDF">
        <w:trPr>
          <w:gridAfter w:val="1"/>
          <w:wAfter w:w="20" w:type="dxa"/>
          <w:trHeight w:val="6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BD6976" w:rsidRDefault="006573CD" w:rsidP="006573CD">
            <w:pPr>
              <w:pStyle w:val="af0"/>
              <w:numPr>
                <w:ilvl w:val="0"/>
                <w:numId w:val="24"/>
              </w:num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Study of the structural and phase state of ceramics synthesized from 6YSZ - Al</w:t>
            </w:r>
            <w:r w:rsidRPr="006573CD"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  <w:lang w:val="en-US"/>
              </w:rPr>
              <w:t>2</w:t>
            </w:r>
            <w:r w:rsidRPr="006573CD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O</w:t>
            </w:r>
            <w:r w:rsidRPr="006573CD"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  <w:lang w:val="en-US"/>
              </w:rPr>
              <w:t>3</w:t>
            </w:r>
            <w:r w:rsidRPr="006573CD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– HfO</w:t>
            </w:r>
            <w:r w:rsidRPr="006573CD"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  <w:lang w:val="en-US"/>
              </w:rPr>
              <w:t>2</w:t>
            </w:r>
            <w:r w:rsidRPr="006573CD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by semi–dry pressing followed by sintering in vacuum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Chemical Bulletin of Kazakh National University 2024, Issue 3</w:t>
            </w: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6573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13-21</w:t>
            </w:r>
          </w:p>
          <w:p w:rsidR="006573CD" w:rsidRPr="006573CD" w:rsidRDefault="001853C6" w:rsidP="006573C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6573CD" w:rsidRPr="006573C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https://doi.org/10.15328/cb1375</w:t>
              </w:r>
            </w:hyperlink>
          </w:p>
          <w:p w:rsidR="006573CD" w:rsidRPr="006573CD" w:rsidRDefault="006573CD" w:rsidP="006573C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031A2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936E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031A2E" w:rsidRPr="00936E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573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M. Abilev, D. Yerbolat, M. Skakov, 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573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Al. Zhilkashinova, A. Pavlov,  </w:t>
            </w:r>
            <w:r w:rsidRPr="006573C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N. Kantay</w:t>
            </w:r>
            <w:r w:rsidRPr="006573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, 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573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S. Gert, As. Zhilkashinova, L. Łatka</w:t>
            </w:r>
          </w:p>
        </w:tc>
      </w:tr>
      <w:tr w:rsidR="00E17732" w:rsidRPr="00D00976" w:rsidTr="00224DDF">
        <w:trPr>
          <w:trHeight w:val="2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32" w:rsidRPr="00D00976" w:rsidRDefault="00E17732" w:rsidP="00E17732">
            <w:pP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32" w:rsidRPr="00737AFE" w:rsidRDefault="00737AFE" w:rsidP="00737AFE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7AF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kk-KZ"/>
              </w:rPr>
              <w:t>2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32" w:rsidRPr="00D00976" w:rsidRDefault="00E17732" w:rsidP="00E17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32" w:rsidRPr="00D00976" w:rsidRDefault="00E17732" w:rsidP="00E17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32" w:rsidRPr="00D00976" w:rsidRDefault="00E17732" w:rsidP="00E17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32" w:rsidRPr="00D00976" w:rsidRDefault="00E17732" w:rsidP="00E17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</w:tr>
      <w:tr w:rsidR="00493A54" w:rsidRPr="00D00976" w:rsidTr="00224DDF">
        <w:trPr>
          <w:trHeight w:val="274"/>
        </w:trPr>
        <w:tc>
          <w:tcPr>
            <w:tcW w:w="103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62" w:rsidRDefault="00CA0262" w:rsidP="00493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kk-KZ" w:eastAsia="ru-RU"/>
              </w:rPr>
            </w:pPr>
          </w:p>
          <w:p w:rsidR="00493A54" w:rsidRPr="00266892" w:rsidRDefault="00493A54" w:rsidP="00493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kk-KZ" w:eastAsia="ru-RU"/>
              </w:rPr>
            </w:pPr>
            <w:r w:rsidRPr="0026689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kk-KZ" w:eastAsia="ru-RU"/>
              </w:rPr>
              <w:t>Web</w:t>
            </w:r>
            <w:r w:rsidRPr="0026689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Pr="0026689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kk-KZ" w:eastAsia="ru-RU"/>
              </w:rPr>
              <w:t>of</w:t>
            </w:r>
            <w:r w:rsidRPr="0026689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Pr="0026689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kk-KZ" w:eastAsia="ru-RU"/>
              </w:rPr>
              <w:t>Science және</w:t>
            </w:r>
            <w:r w:rsidRPr="0026689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Pr="0026689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kk-KZ" w:eastAsia="ru-RU"/>
              </w:rPr>
              <w:t>SCOPUS деректер базасында индекстелген</w:t>
            </w:r>
          </w:p>
          <w:p w:rsidR="00493A54" w:rsidRDefault="00493A54" w:rsidP="00493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kk-KZ" w:eastAsia="ru-RU"/>
              </w:rPr>
            </w:pPr>
            <w:r w:rsidRPr="00D0097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kk-KZ" w:eastAsia="ru-RU"/>
              </w:rPr>
              <w:t>басылымдардағы жарияланымдар</w:t>
            </w:r>
          </w:p>
          <w:p w:rsidR="00CA0262" w:rsidRPr="00D00976" w:rsidRDefault="00CA0262" w:rsidP="00493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675C17" w:rsidRPr="000A63F9" w:rsidTr="00224DDF">
        <w:trPr>
          <w:trHeight w:val="2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C17" w:rsidRPr="00BD6976" w:rsidRDefault="00675C17" w:rsidP="00675C17">
            <w:pPr>
              <w:pStyle w:val="af0"/>
              <w:numPr>
                <w:ilvl w:val="0"/>
                <w:numId w:val="24"/>
              </w:numPr>
            </w:pP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C17" w:rsidRPr="00675C17" w:rsidRDefault="00675C17" w:rsidP="00675C17">
            <w:pPr>
              <w:pStyle w:val="1"/>
              <w:spacing w:before="0" w:line="240" w:lineRule="auto"/>
              <w:contextualSpacing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High-Frequency Plasma Electrolytic Oxidation of an Al–Si</w:t>
            </w:r>
          </w:p>
          <w:p w:rsidR="00675C17" w:rsidRPr="00675C17" w:rsidRDefault="00675C17" w:rsidP="00675C17">
            <w:pPr>
              <w:pStyle w:val="1"/>
              <w:spacing w:before="0" w:line="240" w:lineRule="auto"/>
              <w:contextualSpacing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Alloy: Influence of Al</w:t>
            </w: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vertAlign w:val="subscript"/>
                <w:lang w:val="en-US"/>
              </w:rPr>
              <w:t>2</w:t>
            </w: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O</w:t>
            </w: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vertAlign w:val="subscript"/>
                <w:lang w:val="en-US"/>
              </w:rPr>
              <w:t>3</w:t>
            </w: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 xml:space="preserve"> and SiO</w:t>
            </w: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vertAlign w:val="subscript"/>
                <w:lang w:val="en-US"/>
              </w:rPr>
              <w:t>2</w:t>
            </w: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 xml:space="preserve"> Additives on Coating</w:t>
            </w:r>
          </w:p>
          <w:p w:rsidR="00675C17" w:rsidRPr="00675C17" w:rsidRDefault="00675C17" w:rsidP="00675C17">
            <w:pPr>
              <w:pStyle w:val="1"/>
              <w:spacing w:before="0" w:line="240" w:lineRule="auto"/>
              <w:contextualSpacing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 xml:space="preserve">Microstructure and </w:t>
            </w:r>
            <w:proofErr w:type="spellStart"/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Tribological</w:t>
            </w:r>
            <w:proofErr w:type="spellEnd"/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 xml:space="preserve"> Performance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C17" w:rsidRPr="00675C17" w:rsidRDefault="00675C17" w:rsidP="00614E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C17" w:rsidRPr="00675C17" w:rsidRDefault="00675C17" w:rsidP="00675C17">
            <w:pPr>
              <w:shd w:val="clear" w:color="auto" w:fill="FFFFFF"/>
              <w:spacing w:beforeAutospacing="1" w:afterAutospacing="1"/>
              <w:ind w:left="-78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675C1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Materials 2025, 18(23), 5334; </w:t>
            </w:r>
            <w:hyperlink r:id="rId16" w:history="1">
              <w:r w:rsidRPr="00675C17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https://doi.org/10.3390/ma18235334</w:t>
              </w:r>
            </w:hyperlink>
          </w:p>
          <w:p w:rsidR="00675C17" w:rsidRPr="00675C17" w:rsidRDefault="00675C17" w:rsidP="00675C17">
            <w:pPr>
              <w:shd w:val="clear" w:color="auto" w:fill="FFFFFF"/>
              <w:spacing w:beforeAutospacing="1" w:afterAutospacing="1"/>
              <w:ind w:left="7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75C17" w:rsidRPr="00675C17" w:rsidRDefault="00675C17" w:rsidP="00675C17">
            <w:pPr>
              <w:shd w:val="clear" w:color="auto" w:fill="FFFFFF"/>
              <w:spacing w:beforeAutospacing="1" w:afterAutospacing="1"/>
              <w:ind w:left="7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C17" w:rsidRPr="008A2128" w:rsidRDefault="00675C17" w:rsidP="008A212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1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</w:t>
            </w:r>
            <w:r w:rsidR="008A2128" w:rsidRPr="008A21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C17" w:rsidRPr="00675C17" w:rsidRDefault="00675C17" w:rsidP="00675C17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75C1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Gulzhaz Uazyrkhanova, Amangeldi Sagidugumar, Yernat Kozhakhmetov, Gulzhaz Moldabayeva,</w:t>
            </w:r>
          </w:p>
          <w:p w:rsidR="00675C17" w:rsidRPr="00675C17" w:rsidRDefault="00675C17" w:rsidP="00675C17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75C1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Daniyar Kaliyev, Sergey Rudenko and </w:t>
            </w:r>
            <w:r w:rsidRPr="00675C1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Nurgamit Kantay</w:t>
            </w:r>
          </w:p>
        </w:tc>
      </w:tr>
      <w:tr w:rsidR="00CF2156" w:rsidRPr="000A63F9" w:rsidTr="00224DDF">
        <w:trPr>
          <w:trHeight w:val="6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56" w:rsidRPr="00BD6976" w:rsidRDefault="00CF2156" w:rsidP="00CF2156">
            <w:pPr>
              <w:pStyle w:val="af0"/>
              <w:numPr>
                <w:ilvl w:val="0"/>
                <w:numId w:val="24"/>
              </w:numPr>
            </w:pPr>
          </w:p>
        </w:tc>
        <w:tc>
          <w:tcPr>
            <w:tcW w:w="2397" w:type="dxa"/>
            <w:gridSpan w:val="2"/>
          </w:tcPr>
          <w:p w:rsidR="00CF2156" w:rsidRPr="00366F69" w:rsidRDefault="00CF2156" w:rsidP="00CF2156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66F69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Synthesis and Application of Biodegradable Cellulose Hydrogels </w:t>
            </w:r>
            <w:proofErr w:type="gramStart"/>
            <w:r w:rsidRPr="00366F69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From</w:t>
            </w:r>
            <w:proofErr w:type="gramEnd"/>
            <w:r w:rsidRPr="00366F69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Sunflower Husks as a Water‐Retaining Material in Agriculture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56" w:rsidRPr="00366F69" w:rsidRDefault="00CF2156" w:rsidP="00CF21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6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56" w:rsidRPr="00366F69" w:rsidRDefault="00CF2156" w:rsidP="00CF215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6F69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>Journal of Polymer Science</w:t>
            </w:r>
            <w:r w:rsidRPr="00366F69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,</w:t>
            </w:r>
            <w:r w:rsidRPr="00366F69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 xml:space="preserve"> </w:t>
            </w:r>
            <w:r w:rsidRPr="00366F69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 </w:t>
            </w:r>
            <w:r w:rsidRPr="00366F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2024</w:t>
            </w:r>
            <w:r w:rsidRPr="00366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366F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7" w:history="1">
              <w:r w:rsidRPr="00366F69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https://doi.org/10.1002/pol.20240486</w:t>
              </w:r>
            </w:hyperlink>
          </w:p>
          <w:p w:rsidR="00CF2156" w:rsidRPr="00366F69" w:rsidRDefault="00CF2156" w:rsidP="00CF215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2156" w:rsidRPr="00366F69" w:rsidRDefault="00CF2156" w:rsidP="00CF2156">
            <w:pPr>
              <w:numPr>
                <w:ilvl w:val="0"/>
                <w:numId w:val="25"/>
              </w:numPr>
              <w:shd w:val="clear" w:color="auto" w:fill="FFFFFF"/>
              <w:spacing w:after="0" w:line="240" w:lineRule="auto"/>
              <w:ind w:left="0"/>
              <w:rPr>
                <w:rStyle w:val="aa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56" w:rsidRPr="008A2128" w:rsidRDefault="008A2128" w:rsidP="008A21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1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</w:t>
            </w:r>
            <w:r w:rsidRPr="008A21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2380" w:type="dxa"/>
            <w:gridSpan w:val="2"/>
          </w:tcPr>
          <w:p w:rsidR="00CF2156" w:rsidRPr="00477F9E" w:rsidRDefault="00CF2156" w:rsidP="00CF2156">
            <w:pPr>
              <w:spacing w:after="0" w:line="240" w:lineRule="auto"/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477F9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Ainur Battalova, Sana Kabdrakhmanova, Kydyrmolla Akatan, Esbol Shaimardan, Madiar Beisebekov, Aktoty Karzhaubayeva, </w:t>
            </w:r>
            <w:r w:rsidRPr="00477F9E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Nurgamit Kantay,</w:t>
            </w:r>
            <w:r w:rsidRPr="00477F9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Zhanar Ibraeva, Sabu Thomas</w:t>
            </w:r>
          </w:p>
        </w:tc>
      </w:tr>
      <w:tr w:rsidR="00CF2156" w:rsidRPr="000A63F9" w:rsidTr="00224DDF">
        <w:trPr>
          <w:trHeight w:val="6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56" w:rsidRPr="00BD6976" w:rsidRDefault="00CF2156" w:rsidP="00CF2156">
            <w:pPr>
              <w:pStyle w:val="af0"/>
              <w:numPr>
                <w:ilvl w:val="0"/>
                <w:numId w:val="24"/>
              </w:numPr>
            </w:pPr>
          </w:p>
        </w:tc>
        <w:tc>
          <w:tcPr>
            <w:tcW w:w="2397" w:type="dxa"/>
            <w:gridSpan w:val="2"/>
          </w:tcPr>
          <w:p w:rsidR="00CF2156" w:rsidRPr="00675C17" w:rsidRDefault="00CF2156" w:rsidP="00CF2156">
            <w:pPr>
              <w:pStyle w:val="1"/>
              <w:spacing w:before="0" w:line="240" w:lineRule="auto"/>
              <w:contextualSpacing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 xml:space="preserve">Comparative Study of a New Sodium-Bentonite Clay for Use in </w:t>
            </w:r>
          </w:p>
          <w:p w:rsidR="00CF2156" w:rsidRPr="00477F9E" w:rsidRDefault="00CF2156" w:rsidP="00CF2156">
            <w:pPr>
              <w:pStyle w:val="1"/>
              <w:spacing w:before="0" w:line="240" w:lineRule="auto"/>
              <w:contextualSpacing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T</w:t>
            </w: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he</w:t>
            </w:r>
            <w:r w:rsidRPr="00477F9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Pharmaceutical</w:t>
            </w:r>
            <w:r w:rsidRPr="00477F9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Industry</w:t>
            </w:r>
            <w:r w:rsidRPr="00477F9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</w:p>
          <w:p w:rsidR="00CF2156" w:rsidRPr="00CF2156" w:rsidRDefault="00CF2156" w:rsidP="00CF2156"/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56" w:rsidRPr="00675C17" w:rsidRDefault="00CF2156" w:rsidP="00CF21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5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56" w:rsidRPr="00675C17" w:rsidRDefault="00CF2156" w:rsidP="00CF2156">
            <w:pPr>
              <w:shd w:val="clear" w:color="auto" w:fill="FFFFFF"/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5C17">
              <w:rPr>
                <w:rStyle w:val="aa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ES Mater. Manuf., 2025, 30, 1954</w:t>
            </w:r>
            <w:r w:rsidRPr="00675C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75C17">
              <w:rPr>
                <w:rStyle w:val="aa"/>
                <w:rFonts w:ascii="Times New Roman" w:hAnsi="Times New Roman" w:cs="Times New Roman"/>
                <w:sz w:val="24"/>
                <w:szCs w:val="24"/>
                <w:lang w:val="en-US"/>
              </w:rPr>
              <w:t>https://dx.doi.org/10.30919/mm1954</w:t>
            </w:r>
          </w:p>
          <w:p w:rsidR="00CF2156" w:rsidRPr="00675C17" w:rsidRDefault="00CF2156" w:rsidP="00CF2156">
            <w:pPr>
              <w:shd w:val="clear" w:color="auto" w:fill="FFFFFF"/>
              <w:spacing w:beforeAutospacing="1" w:afterAutospacing="1"/>
              <w:ind w:left="7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56" w:rsidRPr="008A2128" w:rsidRDefault="008A2128" w:rsidP="00CF215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1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380" w:type="dxa"/>
            <w:gridSpan w:val="2"/>
          </w:tcPr>
          <w:p w:rsidR="00CF2156" w:rsidRPr="00675C17" w:rsidRDefault="00CF2156" w:rsidP="00CF2156">
            <w:pPr>
              <w:contextualSpacing/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Madiar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Beisebekov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Sana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Kabdrakhmanova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Nurgamit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Kantay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Aryp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Kadiran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Saule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Nauryzova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Esbol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Shaimardan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</w:p>
          <w:p w:rsidR="00CF2156" w:rsidRPr="00675C17" w:rsidRDefault="00CF2156" w:rsidP="00CF215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Kydyrmolla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Akatan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Anastassiya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Kukhareva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Aigul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Baibotayeva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Zhansaya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Lakhbayeva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and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Tulegen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Seilkhanov</w:t>
            </w:r>
            <w:proofErr w:type="spellEnd"/>
          </w:p>
        </w:tc>
      </w:tr>
    </w:tbl>
    <w:p w:rsidR="00224DDF" w:rsidRDefault="00224DDF" w:rsidP="00D31C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A0262" w:rsidRDefault="00CA0262" w:rsidP="00D31C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66F69" w:rsidRPr="00E17732" w:rsidRDefault="00366F69" w:rsidP="00D31C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pPr w:leftFromText="180" w:rightFromText="180" w:vertAnchor="text" w:tblpX="148" w:tblpY="1"/>
        <w:tblOverlap w:val="never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850"/>
        <w:gridCol w:w="49"/>
        <w:gridCol w:w="2914"/>
        <w:gridCol w:w="56"/>
        <w:gridCol w:w="667"/>
        <w:gridCol w:w="203"/>
        <w:gridCol w:w="2348"/>
        <w:gridCol w:w="39"/>
      </w:tblGrid>
      <w:tr w:rsidR="00E718E9" w:rsidRPr="00D00976" w:rsidTr="00224DDF">
        <w:trPr>
          <w:trHeight w:val="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8E9" w:rsidRPr="00D00976" w:rsidRDefault="00E718E9" w:rsidP="00E718E9">
            <w:pP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8E9" w:rsidRPr="00D00976" w:rsidRDefault="00737AFE" w:rsidP="00737AFE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7AF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kk-KZ"/>
              </w:rPr>
              <w:t>2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8E9" w:rsidRPr="00D00976" w:rsidRDefault="00E718E9" w:rsidP="00E718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8E9" w:rsidRPr="00D00976" w:rsidRDefault="00E718E9" w:rsidP="00E718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8E9" w:rsidRPr="00D00976" w:rsidRDefault="00E718E9" w:rsidP="00E718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2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8E9" w:rsidRPr="00D00976" w:rsidRDefault="00E718E9" w:rsidP="00E718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</w:tr>
      <w:tr w:rsidR="00D43BF8" w:rsidRPr="000A63F9" w:rsidTr="00224DDF">
        <w:trPr>
          <w:trHeight w:val="67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F8" w:rsidRPr="00BD6976" w:rsidRDefault="00D43BF8" w:rsidP="00D43BF8">
            <w:pPr>
              <w:pStyle w:val="af0"/>
              <w:numPr>
                <w:ilvl w:val="0"/>
                <w:numId w:val="24"/>
              </w:numPr>
            </w:pPr>
          </w:p>
        </w:tc>
        <w:tc>
          <w:tcPr>
            <w:tcW w:w="2693" w:type="dxa"/>
          </w:tcPr>
          <w:p w:rsidR="00D43BF8" w:rsidRPr="00D43BF8" w:rsidRDefault="00D43BF8" w:rsidP="00D43BF8">
            <w:pPr>
              <w:pStyle w:val="5"/>
              <w:shd w:val="clear" w:color="auto" w:fill="FFFFFF"/>
              <w:tabs>
                <w:tab w:val="left" w:pos="231"/>
              </w:tabs>
              <w:spacing w:before="0"/>
              <w:rPr>
                <w:rFonts w:ascii="Times New Roman" w:hAnsi="Times New Roman" w:cs="Times New Roman"/>
                <w:color w:val="auto"/>
                <w:spacing w:val="3"/>
                <w:lang w:val="en-US"/>
              </w:rPr>
            </w:pPr>
            <w:r w:rsidRPr="00D43BF8">
              <w:rPr>
                <w:rFonts w:ascii="Times New Roman" w:hAnsi="Times New Roman" w:cs="Times New Roman"/>
                <w:color w:val="auto"/>
                <w:lang w:val="en-US"/>
              </w:rPr>
              <w:t xml:space="preserve">Isolation of Cellulose Nanofibers </w:t>
            </w:r>
            <w:proofErr w:type="gramStart"/>
            <w:r w:rsidRPr="00D43BF8">
              <w:rPr>
                <w:rFonts w:ascii="Times New Roman" w:hAnsi="Times New Roman" w:cs="Times New Roman"/>
                <w:color w:val="auto"/>
                <w:lang w:val="en-US"/>
              </w:rPr>
              <w:t>From</w:t>
            </w:r>
            <w:proofErr w:type="gramEnd"/>
            <w:r w:rsidRPr="00D43BF8">
              <w:rPr>
                <w:rFonts w:ascii="Times New Roman" w:hAnsi="Times New Roman" w:cs="Times New Roman"/>
                <w:color w:val="auto"/>
                <w:lang w:val="en-US"/>
              </w:rPr>
              <w:t xml:space="preserve"> Sunflower Seed Husks via Formic Acid Hydrolysis</w:t>
            </w:r>
          </w:p>
          <w:p w:rsidR="00D43BF8" w:rsidRPr="00A605ED" w:rsidRDefault="00D43BF8" w:rsidP="00030440">
            <w:pPr>
              <w:pStyle w:val="af0"/>
              <w:tabs>
                <w:tab w:val="left" w:pos="231"/>
              </w:tabs>
              <w:ind w:left="0"/>
              <w:rPr>
                <w:lang w:val="en-US" w:eastAsia="ru-RU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F8" w:rsidRPr="00D43BF8" w:rsidRDefault="00D43BF8" w:rsidP="00614E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F8" w:rsidRPr="00D43BF8" w:rsidRDefault="00D43BF8" w:rsidP="00D43BF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BF8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>Journal of Polymer Science</w:t>
            </w:r>
            <w:r w:rsidRPr="00D43BF8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,</w:t>
            </w:r>
            <w:r w:rsidRPr="00D43BF8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 xml:space="preserve"> </w:t>
            </w:r>
            <w:r w:rsidRPr="00D43BF8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 </w:t>
            </w:r>
            <w:r w:rsidRPr="00D43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2024</w:t>
            </w:r>
            <w:r w:rsidRPr="00D43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  <w:r w:rsidR="001853C6">
              <w:rPr>
                <w:rStyle w:val="aa"/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begin"/>
            </w:r>
            <w:r w:rsidR="001853C6">
              <w:rPr>
                <w:rStyle w:val="aa"/>
                <w:rFonts w:ascii="Times New Roman" w:hAnsi="Times New Roman" w:cs="Times New Roman"/>
                <w:sz w:val="24"/>
                <w:szCs w:val="24"/>
                <w:lang w:val="kk-KZ"/>
              </w:rPr>
              <w:instrText xml:space="preserve"> HYPERLINK "https://doi.org/10.1002/pol.20240485" </w:instrText>
            </w:r>
            <w:r w:rsidR="001853C6">
              <w:rPr>
                <w:rStyle w:val="aa"/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separate"/>
            </w:r>
            <w:r w:rsidRPr="00D43BF8">
              <w:rPr>
                <w:rStyle w:val="aa"/>
                <w:rFonts w:ascii="Times New Roman" w:hAnsi="Times New Roman" w:cs="Times New Roman"/>
                <w:sz w:val="24"/>
                <w:szCs w:val="24"/>
                <w:lang w:val="kk-KZ"/>
              </w:rPr>
              <w:t>https://doi.org/10.1002/pol.20240485</w:t>
            </w:r>
            <w:r w:rsidR="001853C6">
              <w:rPr>
                <w:rStyle w:val="aa"/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  <w:p w:rsidR="00D43BF8" w:rsidRPr="00D43BF8" w:rsidRDefault="00D43BF8" w:rsidP="00D43BF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</w:pP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F8" w:rsidRPr="00D43BF8" w:rsidRDefault="00D43BF8" w:rsidP="008A212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43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8A21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F8" w:rsidRPr="00D43BF8" w:rsidRDefault="00D43BF8" w:rsidP="00D43BF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43BF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Ainur Battalova, Kydyrmolla Akatan, Sana Kabdrakhmanova, Zhanar Ibraeva, Beisebekov Madiar, Shaimardan Esbol, </w:t>
            </w:r>
            <w:r w:rsidRPr="00D43BF8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Kantay Nurgamit</w:t>
            </w:r>
            <w:r w:rsidRPr="00D43BF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, Asylkan Dzhumanazarova, KS Joshy, Sabu Thomas</w:t>
            </w:r>
          </w:p>
        </w:tc>
      </w:tr>
      <w:tr w:rsidR="007F099A" w:rsidRPr="000A63F9" w:rsidTr="00224DDF">
        <w:trPr>
          <w:trHeight w:val="67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99A" w:rsidRPr="00BD6976" w:rsidRDefault="007F099A" w:rsidP="007F099A">
            <w:pPr>
              <w:pStyle w:val="af0"/>
              <w:numPr>
                <w:ilvl w:val="0"/>
                <w:numId w:val="24"/>
              </w:numPr>
            </w:pPr>
          </w:p>
        </w:tc>
        <w:tc>
          <w:tcPr>
            <w:tcW w:w="2693" w:type="dxa"/>
          </w:tcPr>
          <w:p w:rsidR="007F099A" w:rsidRPr="002373F0" w:rsidRDefault="007F099A" w:rsidP="007F099A">
            <w:pPr>
              <w:pStyle w:val="5"/>
              <w:shd w:val="clear" w:color="auto" w:fill="FFFFFF"/>
              <w:tabs>
                <w:tab w:val="left" w:pos="276"/>
              </w:tabs>
              <w:spacing w:before="0"/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r w:rsidRPr="002373F0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Structure and Properties of Co-C-</w:t>
            </w:r>
            <w:proofErr w:type="spellStart"/>
            <w:r w:rsidRPr="002373F0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Pd</w:t>
            </w:r>
            <w:proofErr w:type="spellEnd"/>
            <w:r w:rsidRPr="002373F0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Thin </w:t>
            </w:r>
          </w:p>
          <w:p w:rsidR="007F099A" w:rsidRPr="00CF2156" w:rsidRDefault="007F099A" w:rsidP="007F099A">
            <w:pPr>
              <w:tabs>
                <w:tab w:val="left" w:pos="2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3F0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Film</w:t>
            </w:r>
            <w:r w:rsidRPr="00CF2156"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r w:rsidRPr="002373F0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Obtained</w:t>
            </w:r>
            <w:r w:rsidRPr="00CF2156"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r w:rsidRPr="002373F0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by</w:t>
            </w:r>
            <w:r w:rsidRPr="00CF2156"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r w:rsidRPr="002373F0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Magnetron</w:t>
            </w:r>
            <w:r w:rsidRPr="00CF2156"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r w:rsidRPr="002373F0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Sputtering</w:t>
            </w:r>
          </w:p>
          <w:p w:rsidR="007F099A" w:rsidRPr="00D00976" w:rsidRDefault="007F099A" w:rsidP="00CF2156">
            <w:pPr>
              <w:tabs>
                <w:tab w:val="left" w:pos="2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99A" w:rsidRPr="007F099A" w:rsidRDefault="007F099A" w:rsidP="00614E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9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99A" w:rsidRPr="007F099A" w:rsidRDefault="007F099A" w:rsidP="007F099A">
            <w:pPr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u w:val="single"/>
                <w:lang w:val="kk-KZ"/>
              </w:rPr>
            </w:pPr>
            <w:r w:rsidRPr="007F099A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u w:val="single"/>
                <w:lang w:val="kk-KZ"/>
              </w:rPr>
              <w:t>International Journal of Surface Engineering and Interdisciplinary Materials Science</w:t>
            </w:r>
          </w:p>
          <w:p w:rsidR="007F099A" w:rsidRPr="007F099A" w:rsidRDefault="007F099A" w:rsidP="007F099A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</w:pPr>
            <w:r w:rsidRPr="007F099A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 xml:space="preserve">Vol. 14, Issu 1, 2026.  </w:t>
            </w:r>
            <w:r w:rsidR="001853C6">
              <w:rPr>
                <w:rStyle w:val="aa"/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fldChar w:fldCharType="begin"/>
            </w:r>
            <w:r w:rsidR="001853C6">
              <w:rPr>
                <w:rStyle w:val="aa"/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instrText xml:space="preserve"> HYPERLINK "https://doi.org/10.4018/IJSEIMS.400250" </w:instrText>
            </w:r>
            <w:r w:rsidR="001853C6">
              <w:rPr>
                <w:rStyle w:val="aa"/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fldChar w:fldCharType="separate"/>
            </w:r>
            <w:r w:rsidRPr="007F099A">
              <w:rPr>
                <w:rStyle w:val="aa"/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t>https://doi.org/10.4018/IJSEIMS.400250</w:t>
            </w:r>
            <w:r w:rsidR="001853C6">
              <w:rPr>
                <w:rStyle w:val="aa"/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fldChar w:fldCharType="end"/>
            </w:r>
          </w:p>
          <w:p w:rsidR="007F099A" w:rsidRPr="007F099A" w:rsidRDefault="007F099A" w:rsidP="007F099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</w:pP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99A" w:rsidRPr="007F099A" w:rsidRDefault="008A2128" w:rsidP="008A212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F099A" w:rsidRPr="007F09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99A" w:rsidRPr="007F099A" w:rsidRDefault="007F099A" w:rsidP="007F099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F099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Nadezhda Prokhorenkova, Almira Zhilkashinova, Madi Abilev, </w:t>
            </w:r>
          </w:p>
          <w:p w:rsidR="007F099A" w:rsidRPr="007F099A" w:rsidRDefault="007F099A" w:rsidP="007F099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F099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Igor Ocheredko, Assel Zhilkashinova, </w:t>
            </w:r>
            <w:r w:rsidRPr="007F099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Nurgamit Kantay</w:t>
            </w:r>
          </w:p>
        </w:tc>
      </w:tr>
      <w:tr w:rsidR="00030440" w:rsidRPr="00491CC6" w:rsidTr="00224DDF">
        <w:trPr>
          <w:trHeight w:val="67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BD6976" w:rsidRDefault="00030440" w:rsidP="00030440">
            <w:pPr>
              <w:pStyle w:val="af0"/>
              <w:numPr>
                <w:ilvl w:val="0"/>
                <w:numId w:val="24"/>
              </w:numPr>
            </w:pPr>
          </w:p>
        </w:tc>
        <w:tc>
          <w:tcPr>
            <w:tcW w:w="2693" w:type="dxa"/>
          </w:tcPr>
          <w:p w:rsidR="00030440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Thermally Reduced Graphene Oxide Membranes </w:t>
            </w:r>
            <w:proofErr w:type="gramStart"/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From</w:t>
            </w:r>
            <w:proofErr w:type="gramEnd"/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Local Kazakhstan Graphite “</w:t>
            </w:r>
            <w:proofErr w:type="spellStart"/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Ognevsky</w:t>
            </w:r>
            <w:proofErr w:type="spellEnd"/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”</w:t>
            </w:r>
          </w:p>
          <w:p w:rsidR="00030440" w:rsidRPr="00030440" w:rsidRDefault="00030440" w:rsidP="00030440">
            <w:pPr>
              <w:tabs>
                <w:tab w:val="left" w:pos="175"/>
              </w:tabs>
              <w:rPr>
                <w:lang w:val="en-US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461CD" w:rsidRDefault="00030440" w:rsidP="000304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461CD" w:rsidRDefault="00030440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7461C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>Chemistry</w:t>
            </w:r>
            <w:r w:rsidRPr="007461C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 </w:t>
            </w:r>
            <w:r w:rsidRPr="007461C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>Select</w:t>
            </w:r>
            <w:r w:rsidRPr="007461C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,  2023, </w:t>
            </w:r>
            <w:r w:rsidRPr="007461C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>8</w:t>
            </w:r>
            <w:r w:rsidRPr="007461C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(</w:t>
            </w:r>
            <w:r w:rsidRPr="007461C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>42</w:t>
            </w:r>
            <w:r w:rsidRPr="007461C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)</w:t>
            </w:r>
          </w:p>
          <w:p w:rsidR="00030440" w:rsidRPr="007461CD" w:rsidRDefault="001853C6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</w:pPr>
            <w:hyperlink r:id="rId18" w:history="1">
              <w:r w:rsidR="00030440" w:rsidRPr="007461CD">
                <w:rPr>
                  <w:rStyle w:val="aa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lang w:val="en-US"/>
                </w:rPr>
                <w:t>https://doi.org/10.1002/slct.202301746</w:t>
              </w:r>
            </w:hyperlink>
          </w:p>
          <w:p w:rsidR="00030440" w:rsidRPr="007461CD" w:rsidRDefault="00030440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</w:pP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461CD" w:rsidRDefault="00030440" w:rsidP="0003044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6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461CD" w:rsidRDefault="00030440" w:rsidP="0003044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461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Tilek Kuanyshbekov, Nazim Guseinov, Zhandos Tolepov, Bayan Kurbanova, Malika Tulegenova, Kydyrmolla Akatan, </w:t>
            </w:r>
          </w:p>
          <w:p w:rsidR="00030440" w:rsidRPr="007461CD" w:rsidRDefault="00030440" w:rsidP="0003044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461C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Nurgamit Kantay</w:t>
            </w:r>
            <w:r w:rsidRPr="007461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, Elzhas Zhasasynov</w:t>
            </w:r>
          </w:p>
        </w:tc>
      </w:tr>
      <w:tr w:rsidR="00030440" w:rsidRPr="00491CC6" w:rsidTr="00224DDF">
        <w:trPr>
          <w:trHeight w:val="67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BD6976" w:rsidRDefault="00030440" w:rsidP="00030440">
            <w:pPr>
              <w:pStyle w:val="af0"/>
              <w:numPr>
                <w:ilvl w:val="0"/>
                <w:numId w:val="24"/>
              </w:numPr>
            </w:pPr>
          </w:p>
        </w:tc>
        <w:tc>
          <w:tcPr>
            <w:tcW w:w="2693" w:type="dxa"/>
          </w:tcPr>
          <w:p w:rsidR="00030440" w:rsidRPr="007461CD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Comprehensive Utilization of Sunflower Seed Husk for the</w:t>
            </w:r>
          </w:p>
          <w:p w:rsidR="00030440" w:rsidRPr="007461CD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Sustainable Production of with Admixture of Lignin</w:t>
            </w:r>
          </w:p>
          <w:p w:rsidR="00030440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Phytomelanin, Cellulose Pulp, and Nanocellulose</w:t>
            </w:r>
          </w:p>
          <w:p w:rsidR="00030440" w:rsidRPr="00CF2156" w:rsidRDefault="00030440" w:rsidP="00030440">
            <w:pPr>
              <w:tabs>
                <w:tab w:val="left" w:pos="175"/>
              </w:tabs>
              <w:rPr>
                <w:lang w:val="kk-KZ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461CD" w:rsidRDefault="00030440" w:rsidP="000304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461CD" w:rsidRDefault="00030440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7461C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Eng 2026, 7, 347</w:t>
            </w:r>
          </w:p>
          <w:p w:rsidR="00030440" w:rsidRPr="007461CD" w:rsidRDefault="001853C6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hyperlink r:id="rId19" w:history="1">
              <w:r w:rsidR="00030440" w:rsidRPr="007461CD">
                <w:rPr>
                  <w:rStyle w:val="aa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lang w:val="kk-KZ"/>
                </w:rPr>
                <w:t>https://doi.org/10.3390/eng7070347</w:t>
              </w:r>
            </w:hyperlink>
          </w:p>
          <w:p w:rsidR="00030440" w:rsidRPr="007461CD" w:rsidRDefault="00030440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8A2128" w:rsidRDefault="00030440" w:rsidP="0003044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1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8A2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8A21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461CD" w:rsidRDefault="00030440" w:rsidP="0003044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461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Aidana Imasheva, Madiar Beisebekov, Sana Kabdrakhmanova, Kydyrmolla Akatan, </w:t>
            </w:r>
            <w:r w:rsidRPr="007461C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Nurgamit Kantay,</w:t>
            </w:r>
            <w:r w:rsidRPr="007461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Zhanar Ibraeva, Ainur Kabdrakhmanova, K. S. Joshy, Krishna S. Nair, Sabu Thomas</w:t>
            </w:r>
          </w:p>
          <w:p w:rsidR="00030440" w:rsidRPr="007461CD" w:rsidRDefault="00030440" w:rsidP="0003044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461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and Saule Nauryzova</w:t>
            </w:r>
          </w:p>
        </w:tc>
      </w:tr>
      <w:tr w:rsidR="009178B8" w:rsidRPr="00D00976" w:rsidTr="00224DDF">
        <w:trPr>
          <w:gridAfter w:val="1"/>
          <w:wAfter w:w="39" w:type="dxa"/>
          <w:trHeight w:val="2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B8" w:rsidRPr="00D00976" w:rsidRDefault="009178B8" w:rsidP="009178B8">
            <w:pP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B8" w:rsidRPr="00D00976" w:rsidRDefault="00737AFE" w:rsidP="00737AFE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7AF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B8" w:rsidRPr="00D00976" w:rsidRDefault="009178B8" w:rsidP="00917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3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B8" w:rsidRPr="00D00976" w:rsidRDefault="009178B8" w:rsidP="00917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B8" w:rsidRPr="00D00976" w:rsidRDefault="009178B8" w:rsidP="00917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B8" w:rsidRPr="00D00976" w:rsidRDefault="009178B8" w:rsidP="00917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</w:tr>
      <w:tr w:rsidR="00030440" w:rsidRPr="000A63F9" w:rsidTr="00224DDF">
        <w:trPr>
          <w:gridAfter w:val="1"/>
          <w:wAfter w:w="39" w:type="dxa"/>
          <w:trHeight w:val="6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BD6976" w:rsidRDefault="00030440" w:rsidP="00030440">
            <w:pPr>
              <w:pStyle w:val="af0"/>
              <w:numPr>
                <w:ilvl w:val="0"/>
                <w:numId w:val="24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614E8D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614E8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Electrocatalyst For Solid Oxide Fuel Cells </w:t>
            </w:r>
          </w:p>
          <w:p w:rsidR="00030440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614E8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Operating at Intermediate Temperatures</w:t>
            </w:r>
          </w:p>
          <w:p w:rsidR="00030440" w:rsidRPr="00CF2156" w:rsidRDefault="00030440" w:rsidP="00030440">
            <w:pPr>
              <w:tabs>
                <w:tab w:val="left" w:pos="175"/>
              </w:tabs>
              <w:rPr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614E8D" w:rsidRDefault="00030440" w:rsidP="000304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3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614E8D" w:rsidRDefault="00030440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614E8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International Journal of Nanoscience and NanotechnologyOpen source preview, 2024, 20(4), 285–294</w:t>
            </w:r>
          </w:p>
          <w:p w:rsidR="00030440" w:rsidRPr="00614E8D" w:rsidRDefault="001853C6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hyperlink r:id="rId20" w:history="1">
              <w:r w:rsidR="00030440" w:rsidRPr="00614E8D">
                <w:rPr>
                  <w:rStyle w:val="aa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lang w:val="kk-KZ"/>
                </w:rPr>
                <w:t>https://doi.org/10.22034/ijnn.2025.2041148.2568</w:t>
              </w:r>
            </w:hyperlink>
          </w:p>
          <w:p w:rsidR="00030440" w:rsidRPr="00614E8D" w:rsidRDefault="00030440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3C5C87" w:rsidRDefault="00030440" w:rsidP="00030440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3C5C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 w:rsidRPr="003C5C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Default="00030440" w:rsidP="0003044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14E8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Mazhyn K. Skakov, Sana K. Kabdrakhmanova, Esbol Shaimardan, Kydyrmolla Akatan, Almira M. Zhilkashinova, Madiyar M. Beisebekov, </w:t>
            </w:r>
          </w:p>
          <w:p w:rsidR="00030440" w:rsidRPr="00614E8D" w:rsidRDefault="00030440" w:rsidP="0003044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45636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Kantay Nurgamit</w:t>
            </w:r>
            <w:r w:rsidRPr="00614E8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, Arman Zh. Miniyazov, Viktor V. Baklanov, Yerbolat T. Koyanbayev, Nuriya M. Mukhamedova, Gainiya K. Zhanbolatova</w:t>
            </w:r>
          </w:p>
        </w:tc>
      </w:tr>
      <w:tr w:rsidR="00030440" w:rsidRPr="000A63F9" w:rsidTr="00224DDF">
        <w:trPr>
          <w:gridAfter w:val="1"/>
          <w:wAfter w:w="39" w:type="dxa"/>
          <w:trHeight w:val="6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BD6976" w:rsidRDefault="00030440" w:rsidP="00030440">
            <w:pPr>
              <w:pStyle w:val="af0"/>
              <w:numPr>
                <w:ilvl w:val="0"/>
                <w:numId w:val="24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614E8D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614E8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Bentonite-Based Composites in Medicine: Synthesis,</w:t>
            </w:r>
          </w:p>
          <w:p w:rsidR="00030440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614E8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Characterization, and Applications (Review)</w:t>
            </w:r>
          </w:p>
          <w:p w:rsidR="00030440" w:rsidRPr="00CF2156" w:rsidRDefault="00030440" w:rsidP="00030440">
            <w:pPr>
              <w:tabs>
                <w:tab w:val="left" w:pos="175"/>
              </w:tabs>
              <w:rPr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614E8D" w:rsidRDefault="00030440" w:rsidP="000304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3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614E8D" w:rsidRDefault="00030440" w:rsidP="00030440">
            <w:pPr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</w:pPr>
            <w:r w:rsidRPr="00614E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u w:val="single"/>
                <w:lang w:val="kk-KZ"/>
              </w:rPr>
              <w:t>J. Compos. Sci.</w:t>
            </w:r>
            <w:r w:rsidRPr="00614E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 xml:space="preserve"> 2025, 9, 310</w:t>
            </w:r>
          </w:p>
          <w:p w:rsidR="00030440" w:rsidRPr="00614E8D" w:rsidRDefault="001853C6" w:rsidP="00030440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</w:pPr>
            <w:hyperlink r:id="rId21" w:history="1">
              <w:r w:rsidR="00030440" w:rsidRPr="00614E8D">
                <w:rPr>
                  <w:rStyle w:val="aa"/>
                  <w:rFonts w:ascii="Times New Roman" w:hAnsi="Times New Roman" w:cs="Times New Roman"/>
                  <w:spacing w:val="3"/>
                  <w:sz w:val="24"/>
                  <w:szCs w:val="24"/>
                  <w:lang w:val="kk-KZ"/>
                </w:rPr>
                <w:t>https://doi.org/10.3390/jcs9060310</w:t>
              </w:r>
            </w:hyperlink>
          </w:p>
          <w:p w:rsidR="00030440" w:rsidRPr="00614E8D" w:rsidRDefault="00030440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3C5C87" w:rsidRDefault="00030440" w:rsidP="0003044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14E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614E8D" w:rsidRDefault="00030440" w:rsidP="00030440">
            <w:pPr>
              <w:contextualSpacing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</w:pPr>
            <w:r w:rsidRPr="00614E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 xml:space="preserve">Sana K. Kabdrakhmanova, Aigul Z. Kerimkulova, Saule Z. Nauryzova </w:t>
            </w:r>
          </w:p>
          <w:p w:rsidR="00030440" w:rsidRDefault="00030440" w:rsidP="00030440">
            <w:pPr>
              <w:contextualSpacing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</w:pPr>
            <w:r w:rsidRPr="00614E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 xml:space="preserve">Esbol Shaimardan, Anastassiya D. Kukhareva, </w:t>
            </w:r>
          </w:p>
          <w:p w:rsidR="00030440" w:rsidRPr="00614E8D" w:rsidRDefault="00030440" w:rsidP="0003044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14E8D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  <w:lang w:val="kk-KZ"/>
              </w:rPr>
              <w:t>Nurgamit Kantay</w:t>
            </w:r>
            <w:r w:rsidRPr="00614E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, Kadiran Aryp, Madiar M. Beisebekov and Sabu Thomas</w:t>
            </w:r>
          </w:p>
        </w:tc>
      </w:tr>
      <w:tr w:rsidR="00030440" w:rsidRPr="000A63F9" w:rsidTr="00224DDF">
        <w:trPr>
          <w:trHeight w:val="6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BD6976" w:rsidRDefault="00030440" w:rsidP="00030440">
            <w:pPr>
              <w:pStyle w:val="af0"/>
              <w:numPr>
                <w:ilvl w:val="0"/>
                <w:numId w:val="24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614E8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Composite membrane based on graphene oxide and carboxymethylcellulose from local Kazakh raw materials for possible applications in electronic devices</w:t>
            </w:r>
          </w:p>
          <w:p w:rsidR="00030440" w:rsidRPr="00CF2156" w:rsidRDefault="00030440" w:rsidP="00030440">
            <w:pPr>
              <w:tabs>
                <w:tab w:val="left" w:pos="317"/>
              </w:tabs>
              <w:rPr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614E8D" w:rsidRDefault="00030440" w:rsidP="000304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3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614E8D" w:rsidRDefault="00030440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614E8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Journal of Composites Science, </w:t>
            </w:r>
            <w:r w:rsidRPr="00614E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14E8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2023, 7(8), 342. </w:t>
            </w:r>
            <w:r w:rsidRPr="00614E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853C6">
              <w:rPr>
                <w:rStyle w:val="aa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fldChar w:fldCharType="begin"/>
            </w:r>
            <w:r w:rsidR="001853C6">
              <w:rPr>
                <w:rStyle w:val="aa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instrText xml:space="preserve"> HYPERLINK "https://doi.org/10.3390/jcs7080342" </w:instrText>
            </w:r>
            <w:r w:rsidR="001853C6">
              <w:rPr>
                <w:rStyle w:val="aa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fldChar w:fldCharType="separate"/>
            </w:r>
            <w:r w:rsidRPr="00614E8D">
              <w:rPr>
                <w:rStyle w:val="aa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https://doi.org/10.3390/jcs7080342</w:t>
            </w:r>
            <w:r w:rsidR="001853C6">
              <w:rPr>
                <w:rStyle w:val="aa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fldChar w:fldCharType="end"/>
            </w:r>
          </w:p>
          <w:p w:rsidR="00030440" w:rsidRPr="00614E8D" w:rsidRDefault="00030440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3C5C87" w:rsidRDefault="00030440" w:rsidP="0003044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14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614E8D" w:rsidRDefault="00030440" w:rsidP="0003044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14E8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Tilek Kuanyshbekov, Zhandos Sagdollin, Elzhas Zhasasynov, Kydyrmolla Akatan, Bayan Kurbanova, Nazim Guseinov, Zhandos Tolepov, </w:t>
            </w:r>
            <w:r w:rsidRPr="00614E8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Nurgamit Kantay</w:t>
            </w:r>
            <w:r w:rsidRPr="00614E8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, Madyar Beisebekov</w:t>
            </w:r>
          </w:p>
        </w:tc>
      </w:tr>
    </w:tbl>
    <w:p w:rsidR="00E718E9" w:rsidRDefault="00E718E9" w:rsidP="00E718E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30440" w:rsidRDefault="00030440" w:rsidP="00000012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30440" w:rsidRDefault="00030440" w:rsidP="00000012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30440" w:rsidRDefault="00030440" w:rsidP="00000012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30440" w:rsidRPr="00E718E9" w:rsidRDefault="00030440" w:rsidP="00000012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pPr w:leftFromText="180" w:rightFromText="180" w:vertAnchor="text" w:tblpX="-61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142"/>
        <w:gridCol w:w="708"/>
        <w:gridCol w:w="244"/>
        <w:gridCol w:w="2308"/>
        <w:gridCol w:w="425"/>
        <w:gridCol w:w="142"/>
        <w:gridCol w:w="709"/>
        <w:gridCol w:w="2551"/>
      </w:tblGrid>
      <w:tr w:rsidR="009178B8" w:rsidRPr="00D00976" w:rsidTr="00000012">
        <w:trPr>
          <w:trHeight w:val="2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B8" w:rsidRPr="00D00976" w:rsidRDefault="009178B8" w:rsidP="009178B8">
            <w:pP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B8" w:rsidRPr="00D00976" w:rsidRDefault="00737AFE" w:rsidP="00737AFE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7AF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kk-KZ"/>
              </w:rPr>
              <w:t>2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B8" w:rsidRPr="00D00976" w:rsidRDefault="009178B8" w:rsidP="00917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B8" w:rsidRPr="00D00976" w:rsidRDefault="009178B8" w:rsidP="00917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B8" w:rsidRPr="00D00976" w:rsidRDefault="009178B8" w:rsidP="00917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B8" w:rsidRPr="00D00976" w:rsidRDefault="009178B8" w:rsidP="00917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</w:tr>
      <w:tr w:rsidR="00030440" w:rsidRPr="00491CC6" w:rsidTr="00000012">
        <w:trPr>
          <w:trHeight w:val="2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614E8D" w:rsidRDefault="00465C29" w:rsidP="00030440">
            <w:pP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B7641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Green synthesis of graphene oxide via electrochemical exfoliation and its characterization</w:t>
            </w:r>
          </w:p>
          <w:p w:rsidR="00030440" w:rsidRPr="00030440" w:rsidRDefault="00030440" w:rsidP="00030440">
            <w:pPr>
              <w:tabs>
                <w:tab w:val="left" w:pos="175"/>
              </w:tabs>
              <w:rPr>
                <w:lang w:val="en-US"/>
              </w:rPr>
            </w:pP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5B7641" w:rsidRDefault="00030440" w:rsidP="000304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5B7641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Results in Chemistry,  2026, 29, 103746</w:t>
            </w:r>
          </w:p>
          <w:p w:rsidR="00030440" w:rsidRPr="005B7641" w:rsidRDefault="001853C6" w:rsidP="000304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hyperlink r:id="rId22" w:history="1">
              <w:r w:rsidR="00030440" w:rsidRPr="005B7641">
                <w:rPr>
                  <w:rStyle w:val="aa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https://doi.org/10.1016/j.rechem.2026.103746</w:t>
              </w:r>
            </w:hyperlink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975B68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975B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</w:pP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Dautov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Adilet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,</w:t>
            </w:r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Kuanyshbekov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Tilek</w:t>
            </w:r>
            <w:proofErr w:type="spellEnd"/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Tolepov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Zhandos</w:t>
            </w:r>
            <w:proofErr w:type="spellEnd"/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Orazova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San</w:t>
            </w:r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Abdala Ahmed</w:t>
            </w:r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Kurbanova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Bayan</w:t>
            </w:r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u w:val="single"/>
                <w:lang w:val="en-US"/>
              </w:rPr>
            </w:pPr>
            <w:proofErr w:type="spellStart"/>
            <w:r w:rsidRPr="005B7641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u w:val="single"/>
                <w:lang w:val="en-US"/>
              </w:rPr>
              <w:t>Kantay</w:t>
            </w:r>
            <w:proofErr w:type="spellEnd"/>
            <w:r w:rsidRPr="005B7641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5B7641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u w:val="single"/>
                <w:lang w:val="en-US"/>
              </w:rPr>
              <w:t>Nurkhamit</w:t>
            </w:r>
            <w:proofErr w:type="spellEnd"/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Umarov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Amantur</w:t>
            </w:r>
            <w:proofErr w:type="spellEnd"/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Shalabayev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Zhandos</w:t>
            </w:r>
            <w:proofErr w:type="spellEnd"/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Aubakirova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Roza</w:t>
            </w:r>
            <w:proofErr w:type="spellEnd"/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Tantybayeva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Batima</w:t>
            </w:r>
            <w:proofErr w:type="spellEnd"/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Mukazhanova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Zhazira</w:t>
            </w:r>
            <w:proofErr w:type="spellEnd"/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Shaikhova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Bakhyt</w:t>
            </w:r>
            <w:proofErr w:type="spellEnd"/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Tolep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Nurkadam</w:t>
            </w:r>
            <w:proofErr w:type="spellEnd"/>
          </w:p>
        </w:tc>
      </w:tr>
      <w:tr w:rsidR="00030440" w:rsidRPr="00491CC6" w:rsidTr="005B084A">
        <w:trPr>
          <w:trHeight w:val="283"/>
        </w:trPr>
        <w:tc>
          <w:tcPr>
            <w:tcW w:w="104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0440" w:rsidRPr="00172FA0" w:rsidRDefault="00030440" w:rsidP="0003044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72FA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Монография</w:t>
            </w:r>
          </w:p>
          <w:p w:rsidR="00030440" w:rsidRPr="00A605ED" w:rsidRDefault="00030440" w:rsidP="000304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(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Clarivate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Analytics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(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Кларивэйт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Аналитикс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)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компаниясының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Journal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Citation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Reports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(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Жорнал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Цитэйшэн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Репортс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)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деректері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бойынша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1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және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2-ші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квартильге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кіретін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немесе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Scopus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(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Скопус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)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деректер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базасында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CiteScore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(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СайтСкор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)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бойынша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процентиль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көрсеткіші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кемінде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50 (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елу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)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болатын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)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халықаралық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рецензияланатын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ғылыми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журналдарда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жарияланған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3 (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үш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)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ғылыми</w:t>
            </w:r>
            <w:proofErr w:type="spellEnd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мақала</w:t>
            </w:r>
            <w:proofErr w:type="spellEnd"/>
            <w:r w:rsidR="00172FA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 w:rsidR="00172FA0" w:rsidRPr="00172FA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  <w:lang w:val="kk-KZ"/>
              </w:rPr>
              <w:t>бір монографияны алмастырады</w:t>
            </w:r>
            <w:r w:rsidRPr="00172FA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)</w:t>
            </w:r>
          </w:p>
        </w:tc>
      </w:tr>
      <w:tr w:rsidR="00030440" w:rsidRPr="000A63F9" w:rsidTr="00000012">
        <w:trPr>
          <w:trHeight w:val="2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0A63F9" w:rsidRDefault="000A63F9" w:rsidP="000A63F9">
            <w:pPr>
              <w:tabs>
                <w:tab w:val="left" w:pos="1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63F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A6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D43BF8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D43BF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Effect of Titanium Content and Mechanical Alloying Time on</w:t>
            </w:r>
          </w:p>
          <w:p w:rsidR="00030440" w:rsidRPr="00D43BF8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proofErr w:type="gramStart"/>
            <w:r w:rsidRPr="00D43BF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the</w:t>
            </w:r>
            <w:proofErr w:type="gramEnd"/>
            <w:r w:rsidRPr="00D43BF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 xml:space="preserve"> Formation of </w:t>
            </w:r>
            <w:proofErr w:type="spellStart"/>
            <w:r w:rsidRPr="00D43BF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Nanocrystalline</w:t>
            </w:r>
            <w:proofErr w:type="spellEnd"/>
            <w:r w:rsidRPr="00D43BF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 xml:space="preserve"> Solid Solutions in the</w:t>
            </w:r>
          </w:p>
          <w:p w:rsidR="00030440" w:rsidRPr="00B9531B" w:rsidRDefault="00030440" w:rsidP="00030440">
            <w:pPr>
              <w:pStyle w:val="5"/>
              <w:shd w:val="clear" w:color="auto" w:fill="FFFFFF"/>
              <w:tabs>
                <w:tab w:val="left" w:pos="231"/>
              </w:tabs>
              <w:spacing w:before="0"/>
              <w:rPr>
                <w:rFonts w:ascii="Times New Roman" w:hAnsi="Times New Roman" w:cs="Times New Roman"/>
                <w:color w:val="auto"/>
                <w:spacing w:val="3"/>
                <w:lang w:val="en-US"/>
              </w:rPr>
            </w:pPr>
            <w:r w:rsidRPr="00D43BF8">
              <w:rPr>
                <w:rFonts w:ascii="Times New Roman" w:hAnsi="Times New Roman" w:cs="Times New Roman"/>
                <w:bCs/>
                <w:color w:val="auto"/>
                <w:lang w:val="en-US"/>
              </w:rPr>
              <w:t>Ni–Al–</w:t>
            </w:r>
            <w:proofErr w:type="spellStart"/>
            <w:r w:rsidRPr="00D43BF8">
              <w:rPr>
                <w:rFonts w:ascii="Times New Roman" w:hAnsi="Times New Roman" w:cs="Times New Roman"/>
                <w:bCs/>
                <w:color w:val="auto"/>
                <w:lang w:val="en-US"/>
              </w:rPr>
              <w:t>Ti</w:t>
            </w:r>
            <w:proofErr w:type="spellEnd"/>
            <w:r w:rsidRPr="00D43BF8">
              <w:rPr>
                <w:rFonts w:ascii="Times New Roman" w:hAnsi="Times New Roman" w:cs="Times New Roman"/>
                <w:bCs/>
                <w:color w:val="auto"/>
                <w:lang w:val="en-US"/>
              </w:rPr>
              <w:t xml:space="preserve"> System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D00976" w:rsidRDefault="00030440" w:rsidP="000304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F099A" w:rsidRDefault="00030440" w:rsidP="00030440">
            <w:pPr>
              <w:shd w:val="clear" w:color="auto" w:fill="FFFFFF"/>
              <w:rPr>
                <w:rStyle w:val="aa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</w:pPr>
            <w:r w:rsidRPr="007F099A"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  <w:bdr w:val="none" w:sz="0" w:space="0" w:color="auto" w:frame="1"/>
                <w:lang w:val="en-US"/>
              </w:rPr>
              <w:t>Crystals 2026, 16, 71</w:t>
            </w:r>
          </w:p>
          <w:p w:rsidR="00030440" w:rsidRPr="007F099A" w:rsidRDefault="00030440" w:rsidP="00030440">
            <w:pPr>
              <w:shd w:val="clear" w:color="auto" w:fill="FFFFFF"/>
              <w:rPr>
                <w:rStyle w:val="aa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</w:pPr>
            <w:r w:rsidRPr="007F099A">
              <w:rPr>
                <w:rStyle w:val="aa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https://doi.org/10.3390/cryst16010071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F099A" w:rsidRDefault="00030440" w:rsidP="0003044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A21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F099A" w:rsidRDefault="00030440" w:rsidP="00030440">
            <w:pPr>
              <w:contextualSpacing/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Yerkezhan</w:t>
            </w:r>
            <w:proofErr w:type="spellEnd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Tabiyeva</w:t>
            </w:r>
            <w:proofErr w:type="spellEnd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Dias </w:t>
            </w:r>
            <w:proofErr w:type="spellStart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Yerbolat</w:t>
            </w:r>
            <w:proofErr w:type="spellEnd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Sayat</w:t>
            </w:r>
            <w:proofErr w:type="spellEnd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Zakerov</w:t>
            </w:r>
            <w:proofErr w:type="spellEnd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Yerkhat</w:t>
            </w:r>
            <w:proofErr w:type="spellEnd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Dauletkhanov</w:t>
            </w:r>
            <w:proofErr w:type="spellEnd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Elfira</w:t>
            </w:r>
            <w:proofErr w:type="spellEnd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Sagymbekova</w:t>
            </w:r>
            <w:proofErr w:type="spellEnd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and </w:t>
            </w:r>
            <w:proofErr w:type="spellStart"/>
            <w:r w:rsidRPr="007F099A">
              <w:rPr>
                <w:rStyle w:val="typography-modulelvnit"/>
                <w:rFonts w:ascii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Nurgamit</w:t>
            </w:r>
            <w:proofErr w:type="spellEnd"/>
            <w:r w:rsidRPr="007F099A">
              <w:rPr>
                <w:rStyle w:val="typography-modulelvnit"/>
                <w:rFonts w:ascii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F099A">
              <w:rPr>
                <w:rStyle w:val="typography-modulelvnit"/>
                <w:rFonts w:ascii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Kantay</w:t>
            </w:r>
            <w:proofErr w:type="spellEnd"/>
          </w:p>
        </w:tc>
      </w:tr>
      <w:tr w:rsidR="00030440" w:rsidRPr="000A63F9" w:rsidTr="00000012">
        <w:trPr>
          <w:trHeight w:val="2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0A63F9" w:rsidRDefault="000A63F9" w:rsidP="000A63F9">
            <w:pPr>
              <w:tabs>
                <w:tab w:val="left" w:pos="1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6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La</w:t>
            </w:r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  <w:lang w:val="kk-KZ"/>
              </w:rPr>
              <w:t>2</w:t>
            </w:r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CuO</w:t>
            </w:r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  <w:lang w:val="kk-KZ"/>
              </w:rPr>
              <w:t>4</w:t>
            </w:r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 electrode material for low temperature solid oxide fuel cells</w:t>
            </w:r>
          </w:p>
          <w:p w:rsidR="00030440" w:rsidRPr="00CF2156" w:rsidRDefault="00030440" w:rsidP="00030440">
            <w:pPr>
              <w:tabs>
                <w:tab w:val="left" w:pos="175"/>
              </w:tabs>
              <w:rPr>
                <w:lang w:val="kk-KZ"/>
              </w:rPr>
            </w:pPr>
            <w:bookmarkStart w:id="0" w:name="_GoBack"/>
            <w:bookmarkEnd w:id="0"/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461CD" w:rsidRDefault="00030440" w:rsidP="000304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461CD" w:rsidRDefault="00030440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7461C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ES Materials &amp; Manufacturing, </w:t>
            </w:r>
            <w:r w:rsidRPr="007461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461C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2023, 22(3), 969. </w:t>
            </w:r>
            <w:r w:rsidRPr="007461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23" w:history="1">
              <w:r w:rsidRPr="007461CD">
                <w:rPr>
                  <w:rStyle w:val="aa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lang w:val="kk-KZ"/>
                </w:rPr>
                <w:t>https://doi.org/10.30919/esmm969</w:t>
              </w:r>
            </w:hyperlink>
          </w:p>
          <w:p w:rsidR="00030440" w:rsidRPr="007461CD" w:rsidRDefault="00030440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  <w:p w:rsidR="00030440" w:rsidRPr="007461CD" w:rsidRDefault="00030440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461CD" w:rsidRDefault="00030440" w:rsidP="0003044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6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461CD" w:rsidRDefault="00030440" w:rsidP="0003044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461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Mazhyn K Skakov, Sana K Kabdrakhmanova, Kydyrmolla Akatan, Almira M Zhilkashinova, Esbol Shaimardan, Madiyar M Beisebekov, </w:t>
            </w:r>
          </w:p>
          <w:p w:rsidR="00030440" w:rsidRPr="007461CD" w:rsidRDefault="00030440" w:rsidP="0003044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461C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Kantai Nurgamit</w:t>
            </w:r>
            <w:r w:rsidRPr="007461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, Viktor V Baklanov, Yerbolat T Koyanbayev, Arman Zh Miniyazov, Igor A Sokolov, Nurya M Mukhamedova</w:t>
            </w:r>
          </w:p>
        </w:tc>
      </w:tr>
      <w:tr w:rsidR="005B7641" w:rsidRPr="00D00976" w:rsidTr="00B9531B">
        <w:trPr>
          <w:trHeight w:val="2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641" w:rsidRPr="00D00976" w:rsidRDefault="005B7641" w:rsidP="00031A2E">
            <w:pP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641" w:rsidRPr="00D00976" w:rsidRDefault="005B7641" w:rsidP="00031A2E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7AF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641" w:rsidRPr="00D00976" w:rsidRDefault="005B7641" w:rsidP="00031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641" w:rsidRPr="00D00976" w:rsidRDefault="005B7641" w:rsidP="00031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641" w:rsidRPr="00D00976" w:rsidRDefault="005B7641" w:rsidP="00031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641" w:rsidRPr="00D00976" w:rsidRDefault="005B7641" w:rsidP="00031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</w:tr>
      <w:tr w:rsidR="00030440" w:rsidRPr="00030440" w:rsidTr="00B9531B">
        <w:trPr>
          <w:trHeight w:val="2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0A63F9" w:rsidRDefault="000A63F9" w:rsidP="000A63F9">
            <w:pPr>
              <w:tabs>
                <w:tab w:val="left" w:pos="1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6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5B7641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5B7641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Structure and Properties of Composite 6YSZ-Al</w:t>
            </w:r>
            <w:r w:rsidRPr="005B7641"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  <w:lang w:val="kk-KZ"/>
              </w:rPr>
              <w:t>2</w:t>
            </w:r>
            <w:r w:rsidRPr="005B7641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O</w:t>
            </w:r>
            <w:r w:rsidRPr="005B7641"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  <w:lang w:val="kk-KZ"/>
              </w:rPr>
              <w:t>3</w:t>
            </w:r>
            <w:r w:rsidRPr="005B7641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-HfO</w:t>
            </w:r>
            <w:r w:rsidRPr="005B7641"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  <w:lang w:val="kk-KZ"/>
              </w:rPr>
              <w:t>2</w:t>
            </w:r>
          </w:p>
          <w:p w:rsidR="00030440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5B7641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Ceramics Depending on the Sintering Mode</w:t>
            </w:r>
          </w:p>
          <w:p w:rsidR="00030440" w:rsidRPr="00CF2156" w:rsidRDefault="00030440" w:rsidP="00030440">
            <w:pPr>
              <w:tabs>
                <w:tab w:val="left" w:pos="175"/>
              </w:tabs>
              <w:spacing w:after="0" w:line="240" w:lineRule="auto"/>
              <w:rPr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5B7641" w:rsidRDefault="00030440" w:rsidP="000304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5B7641" w:rsidRDefault="00030440" w:rsidP="000304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5B7641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Journal of Materials Engineering and Performance ASM International</w:t>
            </w:r>
          </w:p>
          <w:p w:rsidR="00030440" w:rsidRPr="005B7641" w:rsidRDefault="00030440" w:rsidP="000304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5B7641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1059-9495/$19.00, 2024 </w:t>
            </w:r>
            <w:hyperlink r:id="rId24" w:history="1">
              <w:r w:rsidRPr="005B7641">
                <w:rPr>
                  <w:rStyle w:val="aa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lang w:val="kk-KZ"/>
                </w:rPr>
                <w:t>https://doi.org/10.1007/s11665-024-09992-5</w:t>
              </w:r>
            </w:hyperlink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3C5C87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C5C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Default="00030440" w:rsidP="000304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B764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Madi Abilev, Dias Yerbolat, Mazhyn Skakov, Almira Zhilkashinova, Alexandr Pavlov, Sergey Gert, Dauren Zhambakin, </w:t>
            </w:r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B7641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Nurgamit Kantay</w:t>
            </w:r>
            <w:r w:rsidRPr="005B764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,</w:t>
            </w:r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B764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Assel Zhilkashinova</w:t>
            </w:r>
          </w:p>
        </w:tc>
      </w:tr>
    </w:tbl>
    <w:p w:rsidR="00CF2156" w:rsidRDefault="00CF2156" w:rsidP="00280D11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sectPr w:rsidR="00CF2156" w:rsidSect="00224DDF">
      <w:footerReference w:type="default" r:id="rId25"/>
      <w:pgSz w:w="11906" w:h="16838"/>
      <w:pgMar w:top="851" w:right="397" w:bottom="79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53C6" w:rsidRDefault="001853C6" w:rsidP="0045338B">
      <w:pPr>
        <w:spacing w:after="0" w:line="240" w:lineRule="auto"/>
      </w:pPr>
      <w:r>
        <w:separator/>
      </w:r>
    </w:p>
  </w:endnote>
  <w:endnote w:type="continuationSeparator" w:id="0">
    <w:p w:rsidR="001853C6" w:rsidRDefault="001853C6" w:rsidP="00453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4DDF" w:rsidRPr="00D31C56" w:rsidRDefault="00224DDF" w:rsidP="00224DDF">
    <w:pPr>
      <w:spacing w:after="0" w:line="240" w:lineRule="auto"/>
      <w:ind w:firstLine="284"/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</w:pPr>
    <w:r w:rsidRPr="00D31C56"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>Автор</w:t>
    </w:r>
    <w:r w:rsidRPr="00D31C56"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ab/>
    </w:r>
    <w:r w:rsidRPr="00D31C56"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ab/>
      <w:t xml:space="preserve">                                                                  </w:t>
    </w:r>
    <w:r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 xml:space="preserve">                </w:t>
    </w:r>
    <w:r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ab/>
      <w:t xml:space="preserve">                     Қантай</w:t>
    </w:r>
    <w:r w:rsidRPr="00D31C56"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 xml:space="preserve"> </w:t>
    </w:r>
    <w:r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>Н</w:t>
    </w:r>
    <w:r w:rsidRPr="00D31C56"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>.</w:t>
    </w:r>
  </w:p>
  <w:p w:rsidR="00224DDF" w:rsidRDefault="00224DDF" w:rsidP="00224DDF">
    <w:pPr>
      <w:spacing w:after="0" w:line="240" w:lineRule="auto"/>
      <w:ind w:firstLine="284"/>
      <w:rPr>
        <w:rFonts w:ascii="Times New Roman" w:eastAsia="Times New Roman" w:hAnsi="Times New Roman" w:cs="Times New Roman"/>
        <w:i/>
        <w:sz w:val="24"/>
        <w:szCs w:val="24"/>
        <w:lang w:val="kk-KZ" w:eastAsia="ru-RU"/>
      </w:rPr>
    </w:pPr>
  </w:p>
  <w:p w:rsidR="00224DDF" w:rsidRDefault="00224DDF" w:rsidP="00224DDF">
    <w:pPr>
      <w:spacing w:after="0" w:line="240" w:lineRule="auto"/>
      <w:ind w:firstLine="284"/>
      <w:rPr>
        <w:rFonts w:ascii="Times New Roman" w:eastAsia="Times New Roman" w:hAnsi="Times New Roman" w:cs="Times New Roman"/>
        <w:i/>
        <w:sz w:val="24"/>
        <w:szCs w:val="24"/>
        <w:lang w:val="kk-KZ" w:eastAsia="ru-RU"/>
      </w:rPr>
    </w:pPr>
    <w:r w:rsidRPr="00D31C56">
      <w:rPr>
        <w:rFonts w:ascii="Times New Roman" w:eastAsia="Times New Roman" w:hAnsi="Times New Roman" w:cs="Times New Roman"/>
        <w:i/>
        <w:sz w:val="24"/>
        <w:szCs w:val="24"/>
        <w:lang w:val="kk-KZ" w:eastAsia="ru-RU"/>
      </w:rPr>
      <w:t>Тізім</w:t>
    </w:r>
    <w:r>
      <w:rPr>
        <w:rFonts w:ascii="Times New Roman" w:eastAsia="Times New Roman" w:hAnsi="Times New Roman" w:cs="Times New Roman"/>
        <w:i/>
        <w:sz w:val="24"/>
        <w:szCs w:val="24"/>
        <w:lang w:val="kk-KZ" w:eastAsia="ru-RU"/>
      </w:rPr>
      <w:t>ді растаймын</w:t>
    </w:r>
    <w:r w:rsidRPr="00D31C56">
      <w:rPr>
        <w:rFonts w:ascii="Times New Roman" w:eastAsia="Times New Roman" w:hAnsi="Times New Roman" w:cs="Times New Roman"/>
        <w:i/>
        <w:sz w:val="24"/>
        <w:szCs w:val="24"/>
        <w:lang w:val="kk-KZ" w:eastAsia="ru-RU"/>
      </w:rPr>
      <w:t xml:space="preserve">: </w:t>
    </w:r>
  </w:p>
  <w:p w:rsidR="00224DDF" w:rsidRPr="00D31C56" w:rsidRDefault="00224DDF" w:rsidP="00224DDF">
    <w:pPr>
      <w:spacing w:after="0" w:line="240" w:lineRule="auto"/>
      <w:ind w:firstLine="284"/>
      <w:rPr>
        <w:rFonts w:ascii="Times New Roman" w:eastAsia="Times New Roman" w:hAnsi="Times New Roman" w:cs="Times New Roman"/>
        <w:i/>
        <w:sz w:val="24"/>
        <w:szCs w:val="24"/>
        <w:lang w:val="kk-KZ" w:eastAsia="ru-RU"/>
      </w:rPr>
    </w:pPr>
  </w:p>
  <w:p w:rsidR="00224DDF" w:rsidRDefault="00224DDF" w:rsidP="00224DDF">
    <w:pPr>
      <w:spacing w:after="0" w:line="240" w:lineRule="auto"/>
      <w:ind w:firstLine="284"/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</w:pPr>
    <w:r w:rsidRPr="00D31C56"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 xml:space="preserve">Ғылым және ғылыми жобаларды коммерцияландыру </w:t>
    </w:r>
  </w:p>
  <w:p w:rsidR="00224DDF" w:rsidRPr="00D31C56" w:rsidRDefault="00224DDF" w:rsidP="00224DDF">
    <w:pPr>
      <w:spacing w:after="0" w:line="240" w:lineRule="auto"/>
      <w:ind w:firstLine="284"/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</w:pPr>
    <w:r w:rsidRPr="00D31C56"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 xml:space="preserve">бөлімінің </w:t>
    </w:r>
    <w:r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>жетекшісі</w:t>
    </w:r>
    <w:r w:rsidRPr="00D31C56"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 xml:space="preserve">                                                                                    </w:t>
    </w:r>
    <w:r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 xml:space="preserve">             </w:t>
    </w:r>
    <w:r w:rsidRPr="00D31C56"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>Шарапиева Г.</w:t>
    </w:r>
    <w:r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>Д.</w:t>
    </w:r>
  </w:p>
  <w:p w:rsidR="00224DDF" w:rsidRDefault="00224DDF" w:rsidP="00224DDF">
    <w:pPr>
      <w:spacing w:after="0" w:line="240" w:lineRule="auto"/>
      <w:ind w:firstLine="284"/>
      <w:jc w:val="center"/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</w:pPr>
    <w:r w:rsidRPr="00D31C56"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 xml:space="preserve">     </w:t>
    </w:r>
    <w:r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 xml:space="preserve">  </w:t>
    </w:r>
  </w:p>
  <w:p w:rsidR="00224DDF" w:rsidRPr="00D31C56" w:rsidRDefault="00224DDF" w:rsidP="00224DDF">
    <w:pPr>
      <w:spacing w:after="0" w:line="240" w:lineRule="auto"/>
      <w:ind w:firstLine="284"/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</w:pPr>
    <w:r w:rsidRPr="00D31C56"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>С.Аманжолов атындағы ШҚУ ғылыми хатшысы</w:t>
    </w:r>
    <w:r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 xml:space="preserve">  </w:t>
    </w:r>
    <w:r w:rsidRPr="00D31C56"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 xml:space="preserve">                           </w:t>
    </w:r>
    <w:r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 xml:space="preserve">              </w:t>
    </w:r>
    <w:r w:rsidRPr="00D31C56"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>Ескалиев А.С.</w:t>
    </w:r>
  </w:p>
  <w:p w:rsidR="00224DDF" w:rsidRDefault="00224DDF" w:rsidP="00224DDF">
    <w:pPr>
      <w:spacing w:after="0" w:line="240" w:lineRule="auto"/>
      <w:ind w:firstLine="284"/>
      <w:rPr>
        <w:rFonts w:ascii="Times New Roman" w:eastAsia="Times New Roman" w:hAnsi="Times New Roman" w:cs="Times New Roman"/>
        <w:sz w:val="24"/>
        <w:szCs w:val="24"/>
        <w:lang w:val="kk-KZ" w:eastAsia="ru-RU"/>
      </w:rPr>
    </w:pPr>
  </w:p>
  <w:p w:rsidR="00224DDF" w:rsidRDefault="00224DDF" w:rsidP="00224DDF">
    <w:pPr>
      <w:spacing w:after="0" w:line="240" w:lineRule="auto"/>
      <w:ind w:firstLine="284"/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</w:pPr>
    <w:r w:rsidRPr="00D31C56">
      <w:rPr>
        <w:rFonts w:ascii="Times New Roman" w:eastAsia="Times New Roman" w:hAnsi="Times New Roman" w:cs="Times New Roman"/>
        <w:sz w:val="24"/>
        <w:szCs w:val="24"/>
        <w:lang w:val="kk-KZ" w:eastAsia="ru-RU"/>
      </w:rPr>
      <w:t>«</w:t>
    </w:r>
    <w:r>
      <w:rPr>
        <w:rFonts w:ascii="Times New Roman" w:eastAsia="Times New Roman" w:hAnsi="Times New Roman" w:cs="Times New Roman"/>
        <w:sz w:val="24"/>
        <w:szCs w:val="24"/>
        <w:lang w:val="kk-KZ" w:eastAsia="ru-RU"/>
      </w:rPr>
      <w:t>28</w:t>
    </w:r>
    <w:r w:rsidRPr="00D31C56">
      <w:rPr>
        <w:rFonts w:ascii="Times New Roman" w:eastAsia="Times New Roman" w:hAnsi="Times New Roman" w:cs="Times New Roman"/>
        <w:sz w:val="24"/>
        <w:szCs w:val="24"/>
        <w:lang w:val="kk-KZ" w:eastAsia="ru-RU"/>
      </w:rPr>
      <w:t>»</w:t>
    </w:r>
    <w:r>
      <w:rPr>
        <w:rFonts w:ascii="Times New Roman" w:eastAsia="Times New Roman" w:hAnsi="Times New Roman" w:cs="Times New Roman"/>
        <w:sz w:val="24"/>
        <w:szCs w:val="24"/>
        <w:lang w:val="kk-KZ" w:eastAsia="ru-RU"/>
      </w:rPr>
      <w:t xml:space="preserve"> қыркүйек </w:t>
    </w:r>
    <w:r w:rsidRPr="00D31C56">
      <w:rPr>
        <w:rFonts w:ascii="Times New Roman" w:eastAsia="Times New Roman" w:hAnsi="Times New Roman" w:cs="Times New Roman"/>
        <w:sz w:val="24"/>
        <w:szCs w:val="24"/>
        <w:lang w:val="kk-KZ" w:eastAsia="ru-RU"/>
      </w:rPr>
      <w:t>202</w:t>
    </w:r>
    <w:r>
      <w:rPr>
        <w:rFonts w:ascii="Times New Roman" w:eastAsia="Times New Roman" w:hAnsi="Times New Roman" w:cs="Times New Roman"/>
        <w:sz w:val="24"/>
        <w:szCs w:val="24"/>
        <w:lang w:val="kk-KZ" w:eastAsia="ru-RU"/>
      </w:rPr>
      <w:t>6</w:t>
    </w:r>
    <w:r w:rsidRPr="00D31C56">
      <w:rPr>
        <w:rFonts w:ascii="Times New Roman" w:eastAsia="Times New Roman" w:hAnsi="Times New Roman" w:cs="Times New Roman"/>
        <w:sz w:val="24"/>
        <w:szCs w:val="24"/>
        <w:lang w:val="kk-KZ" w:eastAsia="ru-RU"/>
      </w:rPr>
      <w:t xml:space="preserve"> ж.</w:t>
    </w:r>
    <w:r w:rsidRPr="00D31C56"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 xml:space="preserve"> </w:t>
    </w:r>
  </w:p>
  <w:p w:rsidR="00224DDF" w:rsidRDefault="00224DD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53C6" w:rsidRDefault="001853C6" w:rsidP="0045338B">
      <w:pPr>
        <w:spacing w:after="0" w:line="240" w:lineRule="auto"/>
      </w:pPr>
      <w:r>
        <w:separator/>
      </w:r>
    </w:p>
  </w:footnote>
  <w:footnote w:type="continuationSeparator" w:id="0">
    <w:p w:rsidR="001853C6" w:rsidRDefault="001853C6" w:rsidP="004533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F4C35"/>
    <w:multiLevelType w:val="hybridMultilevel"/>
    <w:tmpl w:val="8480A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55529"/>
    <w:multiLevelType w:val="multilevel"/>
    <w:tmpl w:val="BBF4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C33233"/>
    <w:multiLevelType w:val="hybridMultilevel"/>
    <w:tmpl w:val="1CEE4A2E"/>
    <w:lvl w:ilvl="0" w:tplc="108C2510">
      <w:start w:val="4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E29ED"/>
    <w:multiLevelType w:val="multilevel"/>
    <w:tmpl w:val="2C7AB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F22A29"/>
    <w:multiLevelType w:val="hybridMultilevel"/>
    <w:tmpl w:val="26421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F0193"/>
    <w:multiLevelType w:val="hybridMultilevel"/>
    <w:tmpl w:val="0FCEC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70653"/>
    <w:multiLevelType w:val="multilevel"/>
    <w:tmpl w:val="8F52C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910DFD"/>
    <w:multiLevelType w:val="multilevel"/>
    <w:tmpl w:val="8FA05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56691"/>
    <w:multiLevelType w:val="hybridMultilevel"/>
    <w:tmpl w:val="4F525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97B28"/>
    <w:multiLevelType w:val="multilevel"/>
    <w:tmpl w:val="27869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7B389A"/>
    <w:multiLevelType w:val="multilevel"/>
    <w:tmpl w:val="38E65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A66234"/>
    <w:multiLevelType w:val="multilevel"/>
    <w:tmpl w:val="53AA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BD7721"/>
    <w:multiLevelType w:val="multilevel"/>
    <w:tmpl w:val="EAB49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357BBC"/>
    <w:multiLevelType w:val="multilevel"/>
    <w:tmpl w:val="750CB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F704DF"/>
    <w:multiLevelType w:val="multilevel"/>
    <w:tmpl w:val="1448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147345"/>
    <w:multiLevelType w:val="multilevel"/>
    <w:tmpl w:val="FFF28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3E23FC"/>
    <w:multiLevelType w:val="multilevel"/>
    <w:tmpl w:val="8760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EB668D"/>
    <w:multiLevelType w:val="multilevel"/>
    <w:tmpl w:val="F3BC3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5E1318"/>
    <w:multiLevelType w:val="multilevel"/>
    <w:tmpl w:val="66F8A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1744E7"/>
    <w:multiLevelType w:val="multilevel"/>
    <w:tmpl w:val="466E7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E67902"/>
    <w:multiLevelType w:val="multilevel"/>
    <w:tmpl w:val="15445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540802"/>
    <w:multiLevelType w:val="hybridMultilevel"/>
    <w:tmpl w:val="D1E6E9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573B03"/>
    <w:multiLevelType w:val="multilevel"/>
    <w:tmpl w:val="4344E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993017"/>
    <w:multiLevelType w:val="multilevel"/>
    <w:tmpl w:val="30127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5"/>
  </w:num>
  <w:num w:numId="3">
    <w:abstractNumId w:val="7"/>
  </w:num>
  <w:num w:numId="4">
    <w:abstractNumId w:val="6"/>
  </w:num>
  <w:num w:numId="5">
    <w:abstractNumId w:val="22"/>
  </w:num>
  <w:num w:numId="6">
    <w:abstractNumId w:val="16"/>
  </w:num>
  <w:num w:numId="7">
    <w:abstractNumId w:val="20"/>
  </w:num>
  <w:num w:numId="8">
    <w:abstractNumId w:val="10"/>
  </w:num>
  <w:num w:numId="9">
    <w:abstractNumId w:val="14"/>
  </w:num>
  <w:num w:numId="10">
    <w:abstractNumId w:val="13"/>
  </w:num>
  <w:num w:numId="11">
    <w:abstractNumId w:val="3"/>
  </w:num>
  <w:num w:numId="12">
    <w:abstractNumId w:val="19"/>
  </w:num>
  <w:num w:numId="13">
    <w:abstractNumId w:val="12"/>
  </w:num>
  <w:num w:numId="14">
    <w:abstractNumId w:val="23"/>
  </w:num>
  <w:num w:numId="15">
    <w:abstractNumId w:val="18"/>
  </w:num>
  <w:num w:numId="16">
    <w:abstractNumId w:val="1"/>
  </w:num>
  <w:num w:numId="17">
    <w:abstractNumId w:val="9"/>
  </w:num>
  <w:num w:numId="18">
    <w:abstractNumId w:val="0"/>
  </w:num>
  <w:num w:numId="19">
    <w:abstractNumId w:val="4"/>
  </w:num>
  <w:num w:numId="20">
    <w:abstractNumId w:val="5"/>
  </w:num>
  <w:num w:numId="21">
    <w:abstractNumId w:val="8"/>
  </w:num>
  <w:num w:numId="2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1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27A"/>
    <w:rsid w:val="00000012"/>
    <w:rsid w:val="000000D2"/>
    <w:rsid w:val="000027C0"/>
    <w:rsid w:val="00002FC3"/>
    <w:rsid w:val="000063DE"/>
    <w:rsid w:val="00017BA7"/>
    <w:rsid w:val="00023441"/>
    <w:rsid w:val="00027FB9"/>
    <w:rsid w:val="00030440"/>
    <w:rsid w:val="000311CE"/>
    <w:rsid w:val="00031A2E"/>
    <w:rsid w:val="00032393"/>
    <w:rsid w:val="000338B1"/>
    <w:rsid w:val="0003560D"/>
    <w:rsid w:val="00041C8E"/>
    <w:rsid w:val="000431DE"/>
    <w:rsid w:val="0004797E"/>
    <w:rsid w:val="000509E0"/>
    <w:rsid w:val="00054842"/>
    <w:rsid w:val="000572E0"/>
    <w:rsid w:val="00064828"/>
    <w:rsid w:val="00074BA8"/>
    <w:rsid w:val="00081807"/>
    <w:rsid w:val="0008277A"/>
    <w:rsid w:val="00085025"/>
    <w:rsid w:val="0008642B"/>
    <w:rsid w:val="00090F1E"/>
    <w:rsid w:val="0009436E"/>
    <w:rsid w:val="000A63F9"/>
    <w:rsid w:val="000B0D2A"/>
    <w:rsid w:val="000C340E"/>
    <w:rsid w:val="000C76F7"/>
    <w:rsid w:val="000D4C59"/>
    <w:rsid w:val="000E02BF"/>
    <w:rsid w:val="000E562E"/>
    <w:rsid w:val="000F71D0"/>
    <w:rsid w:val="0010527C"/>
    <w:rsid w:val="001135C1"/>
    <w:rsid w:val="001143B1"/>
    <w:rsid w:val="001150FC"/>
    <w:rsid w:val="001159AE"/>
    <w:rsid w:val="0012267E"/>
    <w:rsid w:val="00122903"/>
    <w:rsid w:val="00133607"/>
    <w:rsid w:val="00133C9B"/>
    <w:rsid w:val="00141414"/>
    <w:rsid w:val="0014528F"/>
    <w:rsid w:val="00156ED5"/>
    <w:rsid w:val="00163FB1"/>
    <w:rsid w:val="00164581"/>
    <w:rsid w:val="00165171"/>
    <w:rsid w:val="001713B2"/>
    <w:rsid w:val="00172FA0"/>
    <w:rsid w:val="00181A04"/>
    <w:rsid w:val="00182165"/>
    <w:rsid w:val="0018353F"/>
    <w:rsid w:val="001844EF"/>
    <w:rsid w:val="001853C6"/>
    <w:rsid w:val="0018663D"/>
    <w:rsid w:val="00186A97"/>
    <w:rsid w:val="00190A7B"/>
    <w:rsid w:val="00193EC1"/>
    <w:rsid w:val="00197248"/>
    <w:rsid w:val="00197E3D"/>
    <w:rsid w:val="001A181E"/>
    <w:rsid w:val="001A2341"/>
    <w:rsid w:val="001B3193"/>
    <w:rsid w:val="001B3A71"/>
    <w:rsid w:val="001B44CC"/>
    <w:rsid w:val="001C7F3C"/>
    <w:rsid w:val="001D348C"/>
    <w:rsid w:val="001D44CA"/>
    <w:rsid w:val="001D5600"/>
    <w:rsid w:val="0020690C"/>
    <w:rsid w:val="0020756C"/>
    <w:rsid w:val="002204A7"/>
    <w:rsid w:val="00224DDF"/>
    <w:rsid w:val="00224DE3"/>
    <w:rsid w:val="002276DE"/>
    <w:rsid w:val="00227989"/>
    <w:rsid w:val="00227BA3"/>
    <w:rsid w:val="002414C2"/>
    <w:rsid w:val="00244051"/>
    <w:rsid w:val="00251647"/>
    <w:rsid w:val="0025170A"/>
    <w:rsid w:val="00257C1C"/>
    <w:rsid w:val="0026296F"/>
    <w:rsid w:val="00265A2A"/>
    <w:rsid w:val="00266892"/>
    <w:rsid w:val="00271F8B"/>
    <w:rsid w:val="00275850"/>
    <w:rsid w:val="002767D0"/>
    <w:rsid w:val="00280D11"/>
    <w:rsid w:val="00282C02"/>
    <w:rsid w:val="00282C7E"/>
    <w:rsid w:val="0028361A"/>
    <w:rsid w:val="00287937"/>
    <w:rsid w:val="00287C77"/>
    <w:rsid w:val="0029233E"/>
    <w:rsid w:val="002A675B"/>
    <w:rsid w:val="002C112B"/>
    <w:rsid w:val="002C15F3"/>
    <w:rsid w:val="002C5227"/>
    <w:rsid w:val="002C6A12"/>
    <w:rsid w:val="002D5A8A"/>
    <w:rsid w:val="002D7328"/>
    <w:rsid w:val="002E60EC"/>
    <w:rsid w:val="002F047A"/>
    <w:rsid w:val="002F3E7B"/>
    <w:rsid w:val="002F792C"/>
    <w:rsid w:val="0030463E"/>
    <w:rsid w:val="00304D04"/>
    <w:rsid w:val="00306060"/>
    <w:rsid w:val="00311659"/>
    <w:rsid w:val="003177C2"/>
    <w:rsid w:val="00323A71"/>
    <w:rsid w:val="00332AF5"/>
    <w:rsid w:val="00333A76"/>
    <w:rsid w:val="00333C40"/>
    <w:rsid w:val="003361CD"/>
    <w:rsid w:val="003409C8"/>
    <w:rsid w:val="003409E8"/>
    <w:rsid w:val="003462A5"/>
    <w:rsid w:val="0035310A"/>
    <w:rsid w:val="00362A0D"/>
    <w:rsid w:val="00363243"/>
    <w:rsid w:val="00363890"/>
    <w:rsid w:val="00366F69"/>
    <w:rsid w:val="003750B4"/>
    <w:rsid w:val="00386CE8"/>
    <w:rsid w:val="003977CF"/>
    <w:rsid w:val="003A4147"/>
    <w:rsid w:val="003B03DC"/>
    <w:rsid w:val="003B1DAF"/>
    <w:rsid w:val="003C185E"/>
    <w:rsid w:val="003C2453"/>
    <w:rsid w:val="003C5C87"/>
    <w:rsid w:val="003C674D"/>
    <w:rsid w:val="003D31CD"/>
    <w:rsid w:val="003E0D06"/>
    <w:rsid w:val="003E1277"/>
    <w:rsid w:val="003E1A71"/>
    <w:rsid w:val="003E51E3"/>
    <w:rsid w:val="003E6FB9"/>
    <w:rsid w:val="003E79BB"/>
    <w:rsid w:val="003F1B40"/>
    <w:rsid w:val="003F1E9E"/>
    <w:rsid w:val="003F68C3"/>
    <w:rsid w:val="004052F3"/>
    <w:rsid w:val="00415E9A"/>
    <w:rsid w:val="00422F4D"/>
    <w:rsid w:val="00424154"/>
    <w:rsid w:val="004246ED"/>
    <w:rsid w:val="004318E2"/>
    <w:rsid w:val="004347FD"/>
    <w:rsid w:val="00437865"/>
    <w:rsid w:val="00443823"/>
    <w:rsid w:val="0044395A"/>
    <w:rsid w:val="0044782E"/>
    <w:rsid w:val="00450634"/>
    <w:rsid w:val="0045338B"/>
    <w:rsid w:val="00456096"/>
    <w:rsid w:val="00465C29"/>
    <w:rsid w:val="00466873"/>
    <w:rsid w:val="0047680F"/>
    <w:rsid w:val="00477F9E"/>
    <w:rsid w:val="00486CF2"/>
    <w:rsid w:val="00490700"/>
    <w:rsid w:val="00491593"/>
    <w:rsid w:val="00491CC6"/>
    <w:rsid w:val="00493A54"/>
    <w:rsid w:val="00494809"/>
    <w:rsid w:val="00494C24"/>
    <w:rsid w:val="004A5998"/>
    <w:rsid w:val="004A7521"/>
    <w:rsid w:val="004B307C"/>
    <w:rsid w:val="004B6DC2"/>
    <w:rsid w:val="004C0506"/>
    <w:rsid w:val="004C19E8"/>
    <w:rsid w:val="004C53A3"/>
    <w:rsid w:val="004E4B18"/>
    <w:rsid w:val="004E4DC3"/>
    <w:rsid w:val="004E5FF4"/>
    <w:rsid w:val="00501A57"/>
    <w:rsid w:val="005028F9"/>
    <w:rsid w:val="00505CAC"/>
    <w:rsid w:val="00515E38"/>
    <w:rsid w:val="00516400"/>
    <w:rsid w:val="00532ACB"/>
    <w:rsid w:val="00540B59"/>
    <w:rsid w:val="005410C9"/>
    <w:rsid w:val="005421CD"/>
    <w:rsid w:val="00545FDE"/>
    <w:rsid w:val="00552D28"/>
    <w:rsid w:val="0056126D"/>
    <w:rsid w:val="00561B35"/>
    <w:rsid w:val="0057255B"/>
    <w:rsid w:val="005740B4"/>
    <w:rsid w:val="00585DAB"/>
    <w:rsid w:val="00585DD5"/>
    <w:rsid w:val="0059186B"/>
    <w:rsid w:val="00592A18"/>
    <w:rsid w:val="005B0ADB"/>
    <w:rsid w:val="005B6503"/>
    <w:rsid w:val="005B6E13"/>
    <w:rsid w:val="005B7641"/>
    <w:rsid w:val="005B7AEE"/>
    <w:rsid w:val="005C4B39"/>
    <w:rsid w:val="005E0DEE"/>
    <w:rsid w:val="005F0287"/>
    <w:rsid w:val="005F427A"/>
    <w:rsid w:val="00600A3E"/>
    <w:rsid w:val="00604937"/>
    <w:rsid w:val="00614E8D"/>
    <w:rsid w:val="006215C3"/>
    <w:rsid w:val="00622296"/>
    <w:rsid w:val="0062690F"/>
    <w:rsid w:val="0062761F"/>
    <w:rsid w:val="00630E1C"/>
    <w:rsid w:val="00632E70"/>
    <w:rsid w:val="006346B7"/>
    <w:rsid w:val="00634712"/>
    <w:rsid w:val="006371CC"/>
    <w:rsid w:val="006405C0"/>
    <w:rsid w:val="0064360A"/>
    <w:rsid w:val="00646A98"/>
    <w:rsid w:val="00651E30"/>
    <w:rsid w:val="00653DB1"/>
    <w:rsid w:val="00654612"/>
    <w:rsid w:val="0065512B"/>
    <w:rsid w:val="00655E9A"/>
    <w:rsid w:val="006573CD"/>
    <w:rsid w:val="00662735"/>
    <w:rsid w:val="00675C17"/>
    <w:rsid w:val="00684613"/>
    <w:rsid w:val="00685A4B"/>
    <w:rsid w:val="006864DB"/>
    <w:rsid w:val="0069126C"/>
    <w:rsid w:val="00695471"/>
    <w:rsid w:val="00696A37"/>
    <w:rsid w:val="006A5FBE"/>
    <w:rsid w:val="006A7CBF"/>
    <w:rsid w:val="006B1598"/>
    <w:rsid w:val="006B1F7C"/>
    <w:rsid w:val="006B2064"/>
    <w:rsid w:val="006B68AC"/>
    <w:rsid w:val="006C16EA"/>
    <w:rsid w:val="006C64A1"/>
    <w:rsid w:val="006D4FCF"/>
    <w:rsid w:val="006E62DA"/>
    <w:rsid w:val="006F26E3"/>
    <w:rsid w:val="006F29B6"/>
    <w:rsid w:val="006F2ECF"/>
    <w:rsid w:val="0071006A"/>
    <w:rsid w:val="007102CC"/>
    <w:rsid w:val="007102DF"/>
    <w:rsid w:val="0072547D"/>
    <w:rsid w:val="007266C8"/>
    <w:rsid w:val="0072742D"/>
    <w:rsid w:val="00733DAD"/>
    <w:rsid w:val="007377C7"/>
    <w:rsid w:val="00737AFE"/>
    <w:rsid w:val="00745DF8"/>
    <w:rsid w:val="007461CD"/>
    <w:rsid w:val="0074673B"/>
    <w:rsid w:val="00750E99"/>
    <w:rsid w:val="0075341B"/>
    <w:rsid w:val="00774429"/>
    <w:rsid w:val="00776C59"/>
    <w:rsid w:val="00780BE7"/>
    <w:rsid w:val="0078622F"/>
    <w:rsid w:val="00793768"/>
    <w:rsid w:val="00794F5E"/>
    <w:rsid w:val="00797BCC"/>
    <w:rsid w:val="007A4A10"/>
    <w:rsid w:val="007A750E"/>
    <w:rsid w:val="007B43B8"/>
    <w:rsid w:val="007C300F"/>
    <w:rsid w:val="007D260D"/>
    <w:rsid w:val="007D6411"/>
    <w:rsid w:val="007E2AEE"/>
    <w:rsid w:val="007E318B"/>
    <w:rsid w:val="007E57AD"/>
    <w:rsid w:val="007F011C"/>
    <w:rsid w:val="007F099A"/>
    <w:rsid w:val="007F5FD4"/>
    <w:rsid w:val="00801C63"/>
    <w:rsid w:val="0080380A"/>
    <w:rsid w:val="0081235D"/>
    <w:rsid w:val="00815A1C"/>
    <w:rsid w:val="00816E52"/>
    <w:rsid w:val="00821FC5"/>
    <w:rsid w:val="00822A5C"/>
    <w:rsid w:val="00826043"/>
    <w:rsid w:val="008277A5"/>
    <w:rsid w:val="00837300"/>
    <w:rsid w:val="008528F6"/>
    <w:rsid w:val="008547D6"/>
    <w:rsid w:val="008606D8"/>
    <w:rsid w:val="00861881"/>
    <w:rsid w:val="00861C79"/>
    <w:rsid w:val="00863C70"/>
    <w:rsid w:val="00863E22"/>
    <w:rsid w:val="00863EFA"/>
    <w:rsid w:val="00865205"/>
    <w:rsid w:val="00871934"/>
    <w:rsid w:val="00872C25"/>
    <w:rsid w:val="008814FF"/>
    <w:rsid w:val="00887C86"/>
    <w:rsid w:val="008A2128"/>
    <w:rsid w:val="008A2D87"/>
    <w:rsid w:val="008C2AB7"/>
    <w:rsid w:val="008E6B04"/>
    <w:rsid w:val="008F76D6"/>
    <w:rsid w:val="008F7955"/>
    <w:rsid w:val="008F7DBC"/>
    <w:rsid w:val="00902C36"/>
    <w:rsid w:val="009144B1"/>
    <w:rsid w:val="009178B8"/>
    <w:rsid w:val="00921595"/>
    <w:rsid w:val="009305FF"/>
    <w:rsid w:val="00932AB8"/>
    <w:rsid w:val="00935EB9"/>
    <w:rsid w:val="00936EFB"/>
    <w:rsid w:val="009451CA"/>
    <w:rsid w:val="0094605C"/>
    <w:rsid w:val="00955B47"/>
    <w:rsid w:val="00956258"/>
    <w:rsid w:val="00956EE2"/>
    <w:rsid w:val="009616C6"/>
    <w:rsid w:val="00964FE9"/>
    <w:rsid w:val="00965462"/>
    <w:rsid w:val="00975B68"/>
    <w:rsid w:val="00976B2C"/>
    <w:rsid w:val="00977583"/>
    <w:rsid w:val="009836B1"/>
    <w:rsid w:val="00986D36"/>
    <w:rsid w:val="009900DF"/>
    <w:rsid w:val="00991206"/>
    <w:rsid w:val="00996CD1"/>
    <w:rsid w:val="009A4164"/>
    <w:rsid w:val="009A4A25"/>
    <w:rsid w:val="009B0D21"/>
    <w:rsid w:val="009C4216"/>
    <w:rsid w:val="009C63C6"/>
    <w:rsid w:val="009D132D"/>
    <w:rsid w:val="009E6719"/>
    <w:rsid w:val="009F3A0C"/>
    <w:rsid w:val="009F5072"/>
    <w:rsid w:val="009F5B3C"/>
    <w:rsid w:val="009F7C35"/>
    <w:rsid w:val="00A03D84"/>
    <w:rsid w:val="00A10D44"/>
    <w:rsid w:val="00A1771D"/>
    <w:rsid w:val="00A21A15"/>
    <w:rsid w:val="00A22848"/>
    <w:rsid w:val="00A246FB"/>
    <w:rsid w:val="00A301F6"/>
    <w:rsid w:val="00A305EE"/>
    <w:rsid w:val="00A32C5E"/>
    <w:rsid w:val="00A41162"/>
    <w:rsid w:val="00A418B9"/>
    <w:rsid w:val="00A43CE0"/>
    <w:rsid w:val="00A44BBE"/>
    <w:rsid w:val="00A45976"/>
    <w:rsid w:val="00A475E2"/>
    <w:rsid w:val="00A51B40"/>
    <w:rsid w:val="00A52F13"/>
    <w:rsid w:val="00A53F34"/>
    <w:rsid w:val="00A56319"/>
    <w:rsid w:val="00A5703E"/>
    <w:rsid w:val="00A577B2"/>
    <w:rsid w:val="00A605ED"/>
    <w:rsid w:val="00A616FF"/>
    <w:rsid w:val="00A6259E"/>
    <w:rsid w:val="00A669B4"/>
    <w:rsid w:val="00A715FA"/>
    <w:rsid w:val="00A7186A"/>
    <w:rsid w:val="00A73E16"/>
    <w:rsid w:val="00A77D62"/>
    <w:rsid w:val="00AA0C74"/>
    <w:rsid w:val="00AA4A71"/>
    <w:rsid w:val="00AB09E5"/>
    <w:rsid w:val="00AB2125"/>
    <w:rsid w:val="00AB3744"/>
    <w:rsid w:val="00AB4502"/>
    <w:rsid w:val="00AC7B0E"/>
    <w:rsid w:val="00AD4ECD"/>
    <w:rsid w:val="00AE75DB"/>
    <w:rsid w:val="00AE7943"/>
    <w:rsid w:val="00AF4587"/>
    <w:rsid w:val="00AF4BA2"/>
    <w:rsid w:val="00B00E54"/>
    <w:rsid w:val="00B027E8"/>
    <w:rsid w:val="00B10306"/>
    <w:rsid w:val="00B16A62"/>
    <w:rsid w:val="00B16CED"/>
    <w:rsid w:val="00B174EC"/>
    <w:rsid w:val="00B17E9D"/>
    <w:rsid w:val="00B22B9A"/>
    <w:rsid w:val="00B25295"/>
    <w:rsid w:val="00B33974"/>
    <w:rsid w:val="00B33A8B"/>
    <w:rsid w:val="00B44774"/>
    <w:rsid w:val="00B44A07"/>
    <w:rsid w:val="00B45636"/>
    <w:rsid w:val="00B479C0"/>
    <w:rsid w:val="00B56E03"/>
    <w:rsid w:val="00B71909"/>
    <w:rsid w:val="00B7224E"/>
    <w:rsid w:val="00B744A8"/>
    <w:rsid w:val="00B8461F"/>
    <w:rsid w:val="00B86449"/>
    <w:rsid w:val="00B91908"/>
    <w:rsid w:val="00B9531B"/>
    <w:rsid w:val="00B9595E"/>
    <w:rsid w:val="00BA05B2"/>
    <w:rsid w:val="00BA41B6"/>
    <w:rsid w:val="00BA5732"/>
    <w:rsid w:val="00BA5941"/>
    <w:rsid w:val="00BA70DB"/>
    <w:rsid w:val="00BB277B"/>
    <w:rsid w:val="00BB48A9"/>
    <w:rsid w:val="00BC0E5A"/>
    <w:rsid w:val="00BD06DE"/>
    <w:rsid w:val="00BD211F"/>
    <w:rsid w:val="00BD4596"/>
    <w:rsid w:val="00BD6976"/>
    <w:rsid w:val="00BE0B60"/>
    <w:rsid w:val="00BE7631"/>
    <w:rsid w:val="00BE7BD4"/>
    <w:rsid w:val="00BF4474"/>
    <w:rsid w:val="00C04AB6"/>
    <w:rsid w:val="00C145E7"/>
    <w:rsid w:val="00C1757F"/>
    <w:rsid w:val="00C21BCD"/>
    <w:rsid w:val="00C23BEA"/>
    <w:rsid w:val="00C305A2"/>
    <w:rsid w:val="00C320D1"/>
    <w:rsid w:val="00C36D05"/>
    <w:rsid w:val="00C402DF"/>
    <w:rsid w:val="00C43F98"/>
    <w:rsid w:val="00C505F6"/>
    <w:rsid w:val="00C51393"/>
    <w:rsid w:val="00C70724"/>
    <w:rsid w:val="00C70F3F"/>
    <w:rsid w:val="00C75A20"/>
    <w:rsid w:val="00C77F8B"/>
    <w:rsid w:val="00C80D13"/>
    <w:rsid w:val="00C84A82"/>
    <w:rsid w:val="00CA0125"/>
    <w:rsid w:val="00CA0262"/>
    <w:rsid w:val="00CA28F6"/>
    <w:rsid w:val="00CA6375"/>
    <w:rsid w:val="00CC6937"/>
    <w:rsid w:val="00CE6693"/>
    <w:rsid w:val="00CE6F65"/>
    <w:rsid w:val="00CF2156"/>
    <w:rsid w:val="00CF4839"/>
    <w:rsid w:val="00CF4A29"/>
    <w:rsid w:val="00CF6C0F"/>
    <w:rsid w:val="00D00976"/>
    <w:rsid w:val="00D04CA1"/>
    <w:rsid w:val="00D13A80"/>
    <w:rsid w:val="00D17D00"/>
    <w:rsid w:val="00D20C77"/>
    <w:rsid w:val="00D26DC8"/>
    <w:rsid w:val="00D31C56"/>
    <w:rsid w:val="00D35AE0"/>
    <w:rsid w:val="00D43BF8"/>
    <w:rsid w:val="00D478A5"/>
    <w:rsid w:val="00D516B8"/>
    <w:rsid w:val="00D52FEA"/>
    <w:rsid w:val="00D54EE2"/>
    <w:rsid w:val="00D76218"/>
    <w:rsid w:val="00D80460"/>
    <w:rsid w:val="00D810CE"/>
    <w:rsid w:val="00D81115"/>
    <w:rsid w:val="00D917F3"/>
    <w:rsid w:val="00D94F9E"/>
    <w:rsid w:val="00DA0717"/>
    <w:rsid w:val="00DA2CE5"/>
    <w:rsid w:val="00DA70BA"/>
    <w:rsid w:val="00DB025F"/>
    <w:rsid w:val="00DB06BA"/>
    <w:rsid w:val="00DB2039"/>
    <w:rsid w:val="00DB7AFC"/>
    <w:rsid w:val="00DC6B2C"/>
    <w:rsid w:val="00DC7062"/>
    <w:rsid w:val="00DC77DF"/>
    <w:rsid w:val="00DD2643"/>
    <w:rsid w:val="00DD63AB"/>
    <w:rsid w:val="00DE1A2E"/>
    <w:rsid w:val="00DE56D9"/>
    <w:rsid w:val="00DE5E95"/>
    <w:rsid w:val="00DE62F2"/>
    <w:rsid w:val="00DF35F9"/>
    <w:rsid w:val="00DF429D"/>
    <w:rsid w:val="00E016D5"/>
    <w:rsid w:val="00E0569A"/>
    <w:rsid w:val="00E10875"/>
    <w:rsid w:val="00E12E8F"/>
    <w:rsid w:val="00E13B58"/>
    <w:rsid w:val="00E17732"/>
    <w:rsid w:val="00E2058B"/>
    <w:rsid w:val="00E2261F"/>
    <w:rsid w:val="00E26218"/>
    <w:rsid w:val="00E34723"/>
    <w:rsid w:val="00E358AF"/>
    <w:rsid w:val="00E41CD4"/>
    <w:rsid w:val="00E4377A"/>
    <w:rsid w:val="00E46399"/>
    <w:rsid w:val="00E54561"/>
    <w:rsid w:val="00E5610A"/>
    <w:rsid w:val="00E631D1"/>
    <w:rsid w:val="00E70CE5"/>
    <w:rsid w:val="00E7169F"/>
    <w:rsid w:val="00E718E9"/>
    <w:rsid w:val="00E73C41"/>
    <w:rsid w:val="00E86764"/>
    <w:rsid w:val="00E87C88"/>
    <w:rsid w:val="00E97A1C"/>
    <w:rsid w:val="00EA4076"/>
    <w:rsid w:val="00EA5E99"/>
    <w:rsid w:val="00EB24B9"/>
    <w:rsid w:val="00EB3B76"/>
    <w:rsid w:val="00EC10E5"/>
    <w:rsid w:val="00EC2D76"/>
    <w:rsid w:val="00EC3077"/>
    <w:rsid w:val="00ED1684"/>
    <w:rsid w:val="00ED4259"/>
    <w:rsid w:val="00EE0AB3"/>
    <w:rsid w:val="00EE1E52"/>
    <w:rsid w:val="00EF0BE7"/>
    <w:rsid w:val="00EF316D"/>
    <w:rsid w:val="00EF4681"/>
    <w:rsid w:val="00EF6168"/>
    <w:rsid w:val="00F01BBA"/>
    <w:rsid w:val="00F0202E"/>
    <w:rsid w:val="00F05095"/>
    <w:rsid w:val="00F0577A"/>
    <w:rsid w:val="00F070F7"/>
    <w:rsid w:val="00F07A89"/>
    <w:rsid w:val="00F106EC"/>
    <w:rsid w:val="00F3238C"/>
    <w:rsid w:val="00F55B06"/>
    <w:rsid w:val="00F62C43"/>
    <w:rsid w:val="00F676D4"/>
    <w:rsid w:val="00F750D7"/>
    <w:rsid w:val="00F77F95"/>
    <w:rsid w:val="00F84CFA"/>
    <w:rsid w:val="00F85C7D"/>
    <w:rsid w:val="00F85FBE"/>
    <w:rsid w:val="00F869C4"/>
    <w:rsid w:val="00F90011"/>
    <w:rsid w:val="00F930BD"/>
    <w:rsid w:val="00F959CD"/>
    <w:rsid w:val="00FB4AC9"/>
    <w:rsid w:val="00FB652F"/>
    <w:rsid w:val="00FC247C"/>
    <w:rsid w:val="00FD0CBE"/>
    <w:rsid w:val="00FD0EAE"/>
    <w:rsid w:val="00FE0B03"/>
    <w:rsid w:val="00FE34E7"/>
    <w:rsid w:val="00FE453A"/>
    <w:rsid w:val="00FE5E1D"/>
    <w:rsid w:val="00FE681B"/>
    <w:rsid w:val="00FE7133"/>
    <w:rsid w:val="00FF4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8A6B099-374A-43EE-868E-6790ED4B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38B"/>
  </w:style>
  <w:style w:type="paragraph" w:styleId="1">
    <w:name w:val="heading 1"/>
    <w:basedOn w:val="a"/>
    <w:next w:val="a"/>
    <w:link w:val="10"/>
    <w:qFormat/>
    <w:rsid w:val="00224D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000D2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06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652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ED4259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3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53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5338B"/>
  </w:style>
  <w:style w:type="paragraph" w:styleId="a6">
    <w:name w:val="footer"/>
    <w:basedOn w:val="a"/>
    <w:link w:val="a7"/>
    <w:uiPriority w:val="99"/>
    <w:unhideWhenUsed/>
    <w:rsid w:val="00453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5338B"/>
  </w:style>
  <w:style w:type="paragraph" w:customStyle="1" w:styleId="Style1">
    <w:name w:val="Style1"/>
    <w:basedOn w:val="a"/>
    <w:uiPriority w:val="99"/>
    <w:rsid w:val="0045338B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9">
    <w:name w:val="Font Style69"/>
    <w:uiPriority w:val="99"/>
    <w:rsid w:val="0045338B"/>
    <w:rPr>
      <w:rFonts w:ascii="Times New Roman" w:hAnsi="Times New Roman" w:cs="Times New Roman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3D31C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8">
    <w:name w:val="Table Grid"/>
    <w:basedOn w:val="a1"/>
    <w:uiPriority w:val="59"/>
    <w:rsid w:val="009C4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pography">
    <w:name w:val="typography"/>
    <w:basedOn w:val="a0"/>
    <w:rsid w:val="00027FB9"/>
  </w:style>
  <w:style w:type="character" w:styleId="a9">
    <w:name w:val="Emphasis"/>
    <w:basedOn w:val="a0"/>
    <w:uiPriority w:val="99"/>
    <w:qFormat/>
    <w:rsid w:val="00027FB9"/>
    <w:rPr>
      <w:i/>
      <w:iCs/>
    </w:rPr>
  </w:style>
  <w:style w:type="paragraph" w:customStyle="1" w:styleId="frfield">
    <w:name w:val="fr_field"/>
    <w:basedOn w:val="a"/>
    <w:rsid w:val="00A03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304D04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22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22848"/>
    <w:rPr>
      <w:rFonts w:ascii="Segoe UI" w:hAnsi="Segoe UI" w:cs="Segoe UI"/>
      <w:sz w:val="18"/>
      <w:szCs w:val="18"/>
    </w:rPr>
  </w:style>
  <w:style w:type="character" w:customStyle="1" w:styleId="highlight">
    <w:name w:val="highlight"/>
    <w:basedOn w:val="a0"/>
    <w:rsid w:val="00965462"/>
  </w:style>
  <w:style w:type="paragraph" w:customStyle="1" w:styleId="Default">
    <w:name w:val="Default"/>
    <w:rsid w:val="009F50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863EFA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863EFA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sid w:val="000000D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No Spacing"/>
    <w:uiPriority w:val="1"/>
    <w:qFormat/>
    <w:rsid w:val="001D5600"/>
    <w:pPr>
      <w:spacing w:after="0" w:line="240" w:lineRule="auto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B06B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value">
    <w:name w:val="value"/>
    <w:basedOn w:val="a0"/>
    <w:rsid w:val="00DB06BA"/>
  </w:style>
  <w:style w:type="character" w:customStyle="1" w:styleId="value-wrap">
    <w:name w:val="value-wrap"/>
    <w:basedOn w:val="a0"/>
    <w:rsid w:val="00E4377A"/>
  </w:style>
  <w:style w:type="character" w:customStyle="1" w:styleId="A20">
    <w:name w:val="A2"/>
    <w:uiPriority w:val="99"/>
    <w:rsid w:val="009900DF"/>
    <w:rPr>
      <w:color w:val="000000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ED425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linktext">
    <w:name w:val="link__text"/>
    <w:basedOn w:val="a0"/>
    <w:rsid w:val="00ED4259"/>
  </w:style>
  <w:style w:type="character" w:customStyle="1" w:styleId="text-meta">
    <w:name w:val="text-meta"/>
    <w:basedOn w:val="a0"/>
    <w:rsid w:val="00ED4259"/>
  </w:style>
  <w:style w:type="paragraph" w:styleId="ae">
    <w:name w:val="Title"/>
    <w:basedOn w:val="a"/>
    <w:link w:val="af"/>
    <w:qFormat/>
    <w:rsid w:val="001143B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Название Знак"/>
    <w:basedOn w:val="a0"/>
    <w:link w:val="ae"/>
    <w:rsid w:val="001143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List Paragraph"/>
    <w:basedOn w:val="a"/>
    <w:uiPriority w:val="34"/>
    <w:qFormat/>
    <w:rsid w:val="001143B1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kk-KZ" w:eastAsia="ar-SA"/>
    </w:rPr>
  </w:style>
  <w:style w:type="character" w:customStyle="1" w:styleId="fontstyle2mrcssattr">
    <w:name w:val="fontstyle2_mr_css_attr"/>
    <w:basedOn w:val="a0"/>
    <w:rsid w:val="00A246FB"/>
  </w:style>
  <w:style w:type="character" w:customStyle="1" w:styleId="fontstyle0mrcssattr">
    <w:name w:val="fontstyle0_mr_css_attr"/>
    <w:basedOn w:val="a0"/>
    <w:rsid w:val="00A246FB"/>
  </w:style>
  <w:style w:type="paragraph" w:customStyle="1" w:styleId="Style7">
    <w:name w:val="Style7"/>
    <w:basedOn w:val="a"/>
    <w:rsid w:val="00B33974"/>
    <w:pPr>
      <w:widowControl w:val="0"/>
      <w:autoSpaceDE w:val="0"/>
      <w:autoSpaceDN w:val="0"/>
      <w:adjustRightInd w:val="0"/>
      <w:spacing w:after="0" w:line="23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B652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0">
    <w:name w:val="Заголовок 1 Знак"/>
    <w:basedOn w:val="a0"/>
    <w:link w:val="1"/>
    <w:rsid w:val="00224D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1">
    <w:name w:val="FollowedHyperlink"/>
    <w:basedOn w:val="a0"/>
    <w:uiPriority w:val="99"/>
    <w:semiHidden/>
    <w:unhideWhenUsed/>
    <w:rsid w:val="00F930BD"/>
    <w:rPr>
      <w:color w:val="954F72" w:themeColor="followedHyperlink"/>
      <w:u w:val="single"/>
    </w:rPr>
  </w:style>
  <w:style w:type="character" w:customStyle="1" w:styleId="typography-modulelvnit">
    <w:name w:val="typography-module__lvnit"/>
    <w:basedOn w:val="a0"/>
    <w:rsid w:val="00675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53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0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7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0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4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1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2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5985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  <w:div w:id="1227299730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</w:divsChild>
    </w:div>
    <w:div w:id="1256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1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9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51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8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8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2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3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4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i.org/10.52676/1729-7885-2024-3-29-34" TargetMode="External"/><Relationship Id="rId18" Type="http://schemas.openxmlformats.org/officeDocument/2006/relationships/hyperlink" Target="https://doi.org/10.1002/slct.202301746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doi.org/10.3390/jcs9060310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doi.org/10.52676/1729-7885-2023-3-96-102" TargetMode="External"/><Relationship Id="rId17" Type="http://schemas.openxmlformats.org/officeDocument/2006/relationships/hyperlink" Target="https://doi.org/10.1002/pol.20240486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3390/ma18235334" TargetMode="External"/><Relationship Id="rId20" Type="http://schemas.openxmlformats.org/officeDocument/2006/relationships/hyperlink" Target="https://doi.org/10.22034/ijnn.2025.2041148.2568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i.org/10.52676/1729-7885-2024-4-69-78" TargetMode="External"/><Relationship Id="rId24" Type="http://schemas.openxmlformats.org/officeDocument/2006/relationships/hyperlink" Target="https://doi.org/10.1007/s11665-024-09992-5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doi.org/10.15328/cb1375" TargetMode="External"/><Relationship Id="rId23" Type="http://schemas.openxmlformats.org/officeDocument/2006/relationships/hyperlink" Target="https://doi.org/10.30919/esmm969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doi.org/10.3390/eng7070347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i.org/10.26577/phst202512112" TargetMode="External"/><Relationship Id="rId22" Type="http://schemas.openxmlformats.org/officeDocument/2006/relationships/hyperlink" Target="https://doi.org/10.1016/j.rechem.2026.103746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36DB12A2BECD045B3919971F3FBACA0" ma:contentTypeVersion="6" ma:contentTypeDescription="Создание документа." ma:contentTypeScope="" ma:versionID="c154c390a20a7c4e045581a416e0bfcb">
  <xsd:schema xmlns:xsd="http://www.w3.org/2001/XMLSchema" xmlns:xs="http://www.w3.org/2001/XMLSchema" xmlns:p="http://schemas.microsoft.com/office/2006/metadata/properties" xmlns:ns2="28c0cf4a-e9e6-4b39-8e49-2c010c1172b0" targetNamespace="http://schemas.microsoft.com/office/2006/metadata/properties" ma:root="true" ma:fieldsID="a37f220bb1c138fd7f6acf4cae665a74" ns2:_="">
    <xsd:import namespace="28c0cf4a-e9e6-4b39-8e49-2c010c117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0cf4a-e9e6-4b39-8e49-2c010c1172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FC3B9-F608-4DC6-B5D1-E364701D76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57A8DB-607E-48EF-96E2-B448801EFC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5A5760-2CDE-41E5-8E7C-88F8FC81C7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c0cf4a-e9e6-4b39-8e49-2c010c117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E875DF-7DC1-4C7E-8230-E6D2D9B84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1453</TotalTime>
  <Pages>7</Pages>
  <Words>1529</Words>
  <Characters>8720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144</cp:revision>
  <cp:lastPrinted>2024-06-24T08:55:00Z</cp:lastPrinted>
  <dcterms:created xsi:type="dcterms:W3CDTF">2022-11-18T04:31:00Z</dcterms:created>
  <dcterms:modified xsi:type="dcterms:W3CDTF">2026-09-28T03:56:00Z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0x010100A36DB12A2BECD045B3919971F3FBACA0</vt:lpwstr>
  </property>
</Properties>
</file>