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297" w:rsidRPr="00BC23DB" w:rsidRDefault="00B0684F" w:rsidP="00A71297">
      <w:pPr>
        <w:shd w:val="clear" w:color="auto" w:fill="FFFFFF"/>
        <w:spacing w:after="0" w:line="240" w:lineRule="auto"/>
        <w:outlineLvl w:val="0"/>
        <w:rPr>
          <w:rFonts w:ascii="Times New Roman" w:eastAsia="Times New Roman" w:hAnsi="Times New Roman" w:cs="Times New Roman"/>
          <w:b/>
          <w:bCs/>
          <w:kern w:val="36"/>
          <w:lang w:eastAsia="ru-RU"/>
        </w:rPr>
      </w:pPr>
      <w:r w:rsidRPr="00BC23DB">
        <w:rPr>
          <w:rFonts w:ascii="Times New Roman" w:eastAsia="Times New Roman" w:hAnsi="Times New Roman" w:cs="Times New Roman"/>
          <w:b/>
          <w:bCs/>
          <w:kern w:val="36"/>
          <w:lang w:eastAsia="ru-RU"/>
        </w:rPr>
        <w:t>0</w:t>
      </w:r>
      <w:r w:rsidR="00676770" w:rsidRPr="00BC23DB">
        <w:rPr>
          <w:rFonts w:ascii="Times New Roman" w:eastAsia="Times New Roman" w:hAnsi="Times New Roman" w:cs="Times New Roman"/>
          <w:b/>
          <w:bCs/>
          <w:kern w:val="36"/>
          <w:lang w:eastAsia="ru-RU"/>
        </w:rPr>
        <w:t>2</w:t>
      </w:r>
      <w:r w:rsidR="001B1733" w:rsidRPr="00BC23DB">
        <w:rPr>
          <w:rFonts w:ascii="Times New Roman" w:eastAsia="Times New Roman" w:hAnsi="Times New Roman" w:cs="Times New Roman"/>
          <w:b/>
          <w:bCs/>
          <w:kern w:val="36"/>
          <w:lang w:eastAsia="ru-RU"/>
        </w:rPr>
        <w:t>.</w:t>
      </w:r>
      <w:r w:rsidR="00586324" w:rsidRPr="00BC23DB">
        <w:rPr>
          <w:rFonts w:ascii="Times New Roman" w:eastAsia="Times New Roman" w:hAnsi="Times New Roman" w:cs="Times New Roman"/>
          <w:b/>
          <w:bCs/>
          <w:kern w:val="36"/>
          <w:lang w:eastAsia="ru-RU"/>
        </w:rPr>
        <w:t>0</w:t>
      </w:r>
      <w:r w:rsidR="00676770" w:rsidRPr="00BC23DB">
        <w:rPr>
          <w:rFonts w:ascii="Times New Roman" w:eastAsia="Times New Roman" w:hAnsi="Times New Roman" w:cs="Times New Roman"/>
          <w:b/>
          <w:bCs/>
          <w:kern w:val="36"/>
          <w:lang w:eastAsia="ru-RU"/>
        </w:rPr>
        <w:t>9</w:t>
      </w:r>
      <w:r w:rsidR="001B1733" w:rsidRPr="00BC23DB">
        <w:rPr>
          <w:rFonts w:ascii="Times New Roman" w:eastAsia="Times New Roman" w:hAnsi="Times New Roman" w:cs="Times New Roman"/>
          <w:b/>
          <w:bCs/>
          <w:kern w:val="36"/>
          <w:lang w:eastAsia="ru-RU"/>
        </w:rPr>
        <w:t>.202</w:t>
      </w:r>
      <w:r w:rsidR="00586324" w:rsidRPr="00BC23DB">
        <w:rPr>
          <w:rFonts w:ascii="Times New Roman" w:eastAsia="Times New Roman" w:hAnsi="Times New Roman" w:cs="Times New Roman"/>
          <w:b/>
          <w:bCs/>
          <w:kern w:val="36"/>
          <w:lang w:eastAsia="ru-RU"/>
        </w:rPr>
        <w:t>2</w:t>
      </w:r>
      <w:r w:rsidR="001B1733" w:rsidRPr="00BC23DB">
        <w:rPr>
          <w:rFonts w:ascii="Times New Roman" w:eastAsia="Times New Roman" w:hAnsi="Times New Roman" w:cs="Times New Roman"/>
          <w:b/>
          <w:bCs/>
          <w:kern w:val="36"/>
          <w:lang w:eastAsia="ru-RU"/>
        </w:rPr>
        <w:t xml:space="preserve"> </w:t>
      </w:r>
      <w:r w:rsidR="00A71297" w:rsidRPr="00BC23DB">
        <w:rPr>
          <w:rFonts w:ascii="Times New Roman" w:eastAsia="Times New Roman" w:hAnsi="Times New Roman" w:cs="Times New Roman"/>
          <w:b/>
          <w:bCs/>
          <w:kern w:val="36"/>
          <w:lang w:eastAsia="ru-RU"/>
        </w:rPr>
        <w:t>ж., №</w:t>
      </w:r>
      <w:r w:rsidR="00676770" w:rsidRPr="00BC23DB">
        <w:rPr>
          <w:rFonts w:ascii="Times New Roman" w:eastAsia="Times New Roman" w:hAnsi="Times New Roman" w:cs="Times New Roman"/>
          <w:b/>
          <w:bCs/>
          <w:kern w:val="36"/>
          <w:lang w:eastAsia="ru-RU"/>
        </w:rPr>
        <w:t>5</w:t>
      </w:r>
      <w:r w:rsidR="00A71297" w:rsidRPr="00BC23DB">
        <w:rPr>
          <w:rFonts w:ascii="Times New Roman" w:eastAsia="Times New Roman" w:hAnsi="Times New Roman" w:cs="Times New Roman"/>
          <w:b/>
          <w:bCs/>
          <w:kern w:val="36"/>
          <w:lang w:eastAsia="ru-RU"/>
        </w:rPr>
        <w:t xml:space="preserve"> </w:t>
      </w:r>
      <w:proofErr w:type="spellStart"/>
      <w:r w:rsidR="00A71297" w:rsidRPr="00BC23DB">
        <w:rPr>
          <w:rFonts w:ascii="Times New Roman" w:eastAsia="Times New Roman" w:hAnsi="Times New Roman" w:cs="Times New Roman"/>
          <w:b/>
          <w:bCs/>
          <w:kern w:val="36"/>
          <w:lang w:eastAsia="ru-RU"/>
        </w:rPr>
        <w:t>Хаттама</w:t>
      </w:r>
      <w:proofErr w:type="spellEnd"/>
    </w:p>
    <w:p w:rsidR="00A71297" w:rsidRPr="00BC23DB" w:rsidRDefault="00A71297" w:rsidP="00A71297">
      <w:pPr>
        <w:shd w:val="clear" w:color="auto" w:fill="FFFFFF"/>
        <w:spacing w:after="0" w:line="240" w:lineRule="auto"/>
        <w:outlineLvl w:val="0"/>
        <w:rPr>
          <w:rFonts w:ascii="Times New Roman" w:eastAsia="Times New Roman" w:hAnsi="Times New Roman" w:cs="Times New Roman"/>
          <w:b/>
          <w:bCs/>
          <w:kern w:val="36"/>
          <w:lang w:eastAsia="ru-RU"/>
        </w:rPr>
      </w:pPr>
    </w:p>
    <w:p w:rsidR="004F3DCD" w:rsidRPr="00BC23DB" w:rsidRDefault="004F3DCD" w:rsidP="004F3DCD">
      <w:pPr>
        <w:spacing w:after="0" w:line="240" w:lineRule="auto"/>
        <w:rPr>
          <w:rFonts w:ascii="Times New Roman" w:hAnsi="Times New Roman"/>
          <w:b/>
          <w:lang w:val="kk-KZ"/>
        </w:rPr>
      </w:pPr>
      <w:proofErr w:type="spellStart"/>
      <w:r w:rsidRPr="00BC23DB">
        <w:rPr>
          <w:rFonts w:ascii="Times New Roman" w:hAnsi="Times New Roman"/>
          <w:b/>
        </w:rPr>
        <w:t>Кадрлар</w:t>
      </w:r>
      <w:proofErr w:type="spellEnd"/>
      <w:r w:rsidRPr="00BC23DB">
        <w:rPr>
          <w:rFonts w:ascii="Times New Roman" w:hAnsi="Times New Roman"/>
          <w:b/>
        </w:rPr>
        <w:t xml:space="preserve"> </w:t>
      </w:r>
      <w:proofErr w:type="spellStart"/>
      <w:r w:rsidRPr="00BC23DB">
        <w:rPr>
          <w:rFonts w:ascii="Times New Roman" w:hAnsi="Times New Roman"/>
          <w:b/>
        </w:rPr>
        <w:t>және</w:t>
      </w:r>
      <w:proofErr w:type="spellEnd"/>
      <w:r w:rsidRPr="00BC23DB">
        <w:rPr>
          <w:rFonts w:ascii="Times New Roman" w:hAnsi="Times New Roman"/>
          <w:b/>
        </w:rPr>
        <w:t xml:space="preserve"> </w:t>
      </w:r>
      <w:proofErr w:type="spellStart"/>
      <w:r w:rsidRPr="00BC23DB">
        <w:rPr>
          <w:rFonts w:ascii="Times New Roman" w:hAnsi="Times New Roman"/>
          <w:b/>
        </w:rPr>
        <w:t>сыйақылар</w:t>
      </w:r>
      <w:proofErr w:type="spellEnd"/>
      <w:r w:rsidRPr="00BC23DB">
        <w:rPr>
          <w:rFonts w:ascii="Times New Roman" w:hAnsi="Times New Roman"/>
          <w:b/>
        </w:rPr>
        <w:t xml:space="preserve"> </w:t>
      </w:r>
      <w:proofErr w:type="spellStart"/>
      <w:r w:rsidRPr="00BC23DB">
        <w:rPr>
          <w:rFonts w:ascii="Times New Roman" w:hAnsi="Times New Roman"/>
          <w:b/>
        </w:rPr>
        <w:t>бойынша</w:t>
      </w:r>
      <w:proofErr w:type="spellEnd"/>
      <w:r w:rsidRPr="00BC23DB">
        <w:rPr>
          <w:rFonts w:ascii="Times New Roman" w:hAnsi="Times New Roman"/>
          <w:b/>
        </w:rPr>
        <w:t xml:space="preserve"> комитет</w:t>
      </w:r>
      <w:r w:rsidRPr="00BC23DB">
        <w:rPr>
          <w:rFonts w:ascii="Times New Roman" w:hAnsi="Times New Roman"/>
          <w:b/>
          <w:lang w:val="kk-KZ"/>
        </w:rPr>
        <w:t>тің</w:t>
      </w:r>
    </w:p>
    <w:p w:rsidR="00953EF4" w:rsidRPr="00BC23DB" w:rsidRDefault="004F3DCD" w:rsidP="004F3DCD">
      <w:pPr>
        <w:spacing w:after="0" w:line="240" w:lineRule="auto"/>
        <w:rPr>
          <w:rFonts w:ascii="Times New Roman" w:hAnsi="Times New Roman"/>
          <w:b/>
          <w:lang w:val="kk-KZ"/>
        </w:rPr>
      </w:pPr>
      <w:proofErr w:type="spellStart"/>
      <w:r w:rsidRPr="00BC23DB">
        <w:rPr>
          <w:rFonts w:ascii="Times New Roman" w:hAnsi="Times New Roman"/>
          <w:b/>
        </w:rPr>
        <w:t>отырысы</w:t>
      </w:r>
      <w:proofErr w:type="spellEnd"/>
      <w:r w:rsidR="00953EF4" w:rsidRPr="00BC23DB">
        <w:rPr>
          <w:rFonts w:ascii="Times New Roman" w:hAnsi="Times New Roman"/>
          <w:b/>
          <w:lang w:val="kk-KZ"/>
        </w:rPr>
        <w:t xml:space="preserve"> </w:t>
      </w:r>
    </w:p>
    <w:p w:rsidR="00A71297" w:rsidRPr="00BC23DB" w:rsidRDefault="00B0684F" w:rsidP="00953EF4">
      <w:pPr>
        <w:spacing w:after="0" w:line="240" w:lineRule="auto"/>
        <w:rPr>
          <w:rFonts w:ascii="Times New Roman" w:hAnsi="Times New Roman"/>
          <w:b/>
          <w:lang w:val="kk-KZ"/>
        </w:rPr>
      </w:pPr>
      <w:r w:rsidRPr="00BC23DB">
        <w:rPr>
          <w:rFonts w:ascii="Times New Roman" w:hAnsi="Times New Roman"/>
          <w:b/>
          <w:lang w:val="kk-KZ"/>
        </w:rPr>
        <w:t>0</w:t>
      </w:r>
      <w:r w:rsidR="00676770" w:rsidRPr="00BC23DB">
        <w:rPr>
          <w:rFonts w:ascii="Times New Roman" w:hAnsi="Times New Roman"/>
          <w:b/>
          <w:lang w:val="kk-KZ"/>
        </w:rPr>
        <w:t>2</w:t>
      </w:r>
      <w:r w:rsidR="0085633D" w:rsidRPr="00BC23DB">
        <w:rPr>
          <w:rFonts w:ascii="Times New Roman" w:hAnsi="Times New Roman"/>
          <w:b/>
          <w:lang w:val="kk-KZ"/>
        </w:rPr>
        <w:t>.0</w:t>
      </w:r>
      <w:r w:rsidR="00676770" w:rsidRPr="00BC23DB">
        <w:rPr>
          <w:rFonts w:ascii="Times New Roman" w:hAnsi="Times New Roman"/>
          <w:b/>
          <w:lang w:val="kk-KZ"/>
        </w:rPr>
        <w:t>9</w:t>
      </w:r>
      <w:r w:rsidR="0085633D" w:rsidRPr="00BC23DB">
        <w:rPr>
          <w:rFonts w:ascii="Times New Roman" w:hAnsi="Times New Roman"/>
          <w:b/>
          <w:lang w:val="kk-KZ"/>
        </w:rPr>
        <w:t xml:space="preserve">.2022 </w:t>
      </w:r>
      <w:r w:rsidR="00A71297" w:rsidRPr="00BC23DB">
        <w:rPr>
          <w:rFonts w:ascii="Times New Roman" w:eastAsia="Times New Roman" w:hAnsi="Times New Roman" w:cs="Times New Roman"/>
          <w:b/>
          <w:lang w:val="kk-KZ" w:eastAsia="ru-RU"/>
        </w:rPr>
        <w:t>ж., №</w:t>
      </w:r>
      <w:r w:rsidR="00676770" w:rsidRPr="00BC23DB">
        <w:rPr>
          <w:rFonts w:ascii="Times New Roman" w:eastAsia="Times New Roman" w:hAnsi="Times New Roman" w:cs="Times New Roman"/>
          <w:b/>
          <w:lang w:val="kk-KZ" w:eastAsia="ru-RU"/>
        </w:rPr>
        <w:t>5</w:t>
      </w:r>
      <w:r w:rsidR="00A71297" w:rsidRPr="00BC23DB">
        <w:rPr>
          <w:rFonts w:ascii="Times New Roman" w:eastAsia="Times New Roman" w:hAnsi="Times New Roman" w:cs="Times New Roman"/>
          <w:b/>
          <w:lang w:val="kk-KZ" w:eastAsia="ru-RU"/>
        </w:rPr>
        <w:t xml:space="preserve"> Хаттама</w:t>
      </w:r>
    </w:p>
    <w:p w:rsidR="00A71297" w:rsidRPr="00BC23DB" w:rsidRDefault="00A71297" w:rsidP="00A71297">
      <w:pPr>
        <w:rPr>
          <w:lang w:val="kk-KZ"/>
        </w:rPr>
      </w:pPr>
    </w:p>
    <w:tbl>
      <w:tblPr>
        <w:tblStyle w:val="a3"/>
        <w:tblW w:w="0" w:type="auto"/>
        <w:tblLook w:val="04A0" w:firstRow="1" w:lastRow="0" w:firstColumn="1" w:lastColumn="0" w:noHBand="0" w:noVBand="1"/>
      </w:tblPr>
      <w:tblGrid>
        <w:gridCol w:w="2547"/>
        <w:gridCol w:w="2977"/>
        <w:gridCol w:w="3821"/>
      </w:tblGrid>
      <w:tr w:rsidR="00A71297" w:rsidRPr="00E25F8C" w:rsidTr="00FB7729">
        <w:trPr>
          <w:trHeight w:val="1603"/>
        </w:trPr>
        <w:tc>
          <w:tcPr>
            <w:tcW w:w="2547" w:type="dxa"/>
          </w:tcPr>
          <w:p w:rsidR="00A71297" w:rsidRPr="00876005" w:rsidRDefault="00876005" w:rsidP="00B95BC0">
            <w:pPr>
              <w:rPr>
                <w:rFonts w:ascii="Times New Roman" w:hAnsi="Times New Roman"/>
                <w:lang w:val="kk-KZ"/>
              </w:rPr>
            </w:pPr>
            <w:r w:rsidRPr="00876005">
              <w:rPr>
                <w:rFonts w:ascii="Times New Roman" w:hAnsi="Times New Roman"/>
                <w:lang w:val="kk-KZ"/>
              </w:rPr>
              <w:t xml:space="preserve">Кадрлар және сыйақылар </w:t>
            </w:r>
            <w:r>
              <w:rPr>
                <w:rFonts w:ascii="Times New Roman" w:hAnsi="Times New Roman"/>
                <w:lang w:val="kk-KZ"/>
              </w:rPr>
              <w:t xml:space="preserve">бойынша </w:t>
            </w:r>
            <w:r w:rsidR="00B95BC0">
              <w:rPr>
                <w:rStyle w:val="a6"/>
                <w:rFonts w:ascii="Times New Roman" w:hAnsi="Times New Roman" w:cs="Times New Roman"/>
                <w:b w:val="0"/>
                <w:shd w:val="clear" w:color="auto" w:fill="FFFFFF"/>
                <w:lang w:val="kk-KZ"/>
              </w:rPr>
              <w:t xml:space="preserve"> комитетін </w:t>
            </w:r>
            <w:r w:rsidR="00A71297" w:rsidRPr="00953EF4">
              <w:rPr>
                <w:rStyle w:val="a6"/>
                <w:rFonts w:ascii="Times New Roman" w:hAnsi="Times New Roman" w:cs="Times New Roman"/>
                <w:b w:val="0"/>
                <w:shd w:val="clear" w:color="auto" w:fill="FFFFFF"/>
                <w:lang w:val="kk-KZ"/>
              </w:rPr>
              <w:t>хаттамасының нөмірі, күні, отырыстың өткізілу түрі</w:t>
            </w:r>
          </w:p>
        </w:tc>
        <w:tc>
          <w:tcPr>
            <w:tcW w:w="2977" w:type="dxa"/>
          </w:tcPr>
          <w:p w:rsidR="00A71297" w:rsidRPr="00953EF4" w:rsidRDefault="00A71297" w:rsidP="00ED34CB">
            <w:pPr>
              <w:rPr>
                <w:rFonts w:ascii="Times New Roman" w:hAnsi="Times New Roman" w:cs="Times New Roman"/>
                <w:b/>
                <w:lang w:val="kk-KZ"/>
              </w:rPr>
            </w:pPr>
            <w:r w:rsidRPr="00953EF4">
              <w:rPr>
                <w:rStyle w:val="a6"/>
                <w:rFonts w:ascii="Times New Roman" w:hAnsi="Times New Roman" w:cs="Times New Roman"/>
                <w:b w:val="0"/>
                <w:shd w:val="clear" w:color="auto" w:fill="FFFFFF"/>
                <w:lang w:val="kk-KZ"/>
              </w:rPr>
              <w:t xml:space="preserve">Отырысқа қатысқан </w:t>
            </w:r>
            <w:r w:rsidR="00ED34CB">
              <w:rPr>
                <w:rStyle w:val="a6"/>
                <w:rFonts w:ascii="Times New Roman" w:hAnsi="Times New Roman" w:cs="Times New Roman"/>
                <w:b w:val="0"/>
                <w:shd w:val="clear" w:color="auto" w:fill="FFFFFF"/>
                <w:lang w:val="kk-KZ"/>
              </w:rPr>
              <w:t xml:space="preserve">комитетінің </w:t>
            </w:r>
            <w:r w:rsidRPr="00953EF4">
              <w:rPr>
                <w:rStyle w:val="a6"/>
                <w:rFonts w:ascii="Times New Roman" w:hAnsi="Times New Roman" w:cs="Times New Roman"/>
                <w:b w:val="0"/>
                <w:shd w:val="clear" w:color="auto" w:fill="FFFFFF"/>
                <w:lang w:val="kk-KZ"/>
              </w:rPr>
              <w:t>мүшелері</w:t>
            </w:r>
          </w:p>
        </w:tc>
        <w:tc>
          <w:tcPr>
            <w:tcW w:w="3821" w:type="dxa"/>
          </w:tcPr>
          <w:p w:rsidR="00A71297" w:rsidRPr="00D83297" w:rsidRDefault="00A71297" w:rsidP="003D57B6">
            <w:pPr>
              <w:rPr>
                <w:rFonts w:ascii="Times New Roman" w:hAnsi="Times New Roman" w:cs="Times New Roman"/>
                <w:b/>
                <w:lang w:val="kk-KZ"/>
              </w:rPr>
            </w:pPr>
            <w:r w:rsidRPr="00876005">
              <w:rPr>
                <w:rStyle w:val="a6"/>
                <w:rFonts w:ascii="Times New Roman" w:hAnsi="Times New Roman" w:cs="Times New Roman"/>
                <w:b w:val="0"/>
                <w:shd w:val="clear" w:color="auto" w:fill="FFFFFF"/>
                <w:lang w:val="kk-KZ"/>
              </w:rPr>
              <w:t>Қаралғ</w:t>
            </w:r>
            <w:r w:rsidRPr="00876005">
              <w:rPr>
                <w:rStyle w:val="a6"/>
                <w:rFonts w:ascii="Times New Roman" w:hAnsi="Times New Roman" w:cs="Times New Roman"/>
                <w:b w:val="0"/>
                <w:shd w:val="clear" w:color="auto" w:fill="FFFFFF"/>
              </w:rPr>
              <w:t xml:space="preserve">ан </w:t>
            </w:r>
            <w:proofErr w:type="spellStart"/>
            <w:r w:rsidRPr="00876005">
              <w:rPr>
                <w:rStyle w:val="a6"/>
                <w:rFonts w:ascii="Times New Roman" w:hAnsi="Times New Roman" w:cs="Times New Roman"/>
                <w:b w:val="0"/>
                <w:shd w:val="clear" w:color="auto" w:fill="FFFFFF"/>
              </w:rPr>
              <w:t>мәселелер</w:t>
            </w:r>
            <w:proofErr w:type="spellEnd"/>
          </w:p>
        </w:tc>
      </w:tr>
      <w:tr w:rsidR="00A71297" w:rsidRPr="00BC23DB" w:rsidTr="009A4CAD">
        <w:tc>
          <w:tcPr>
            <w:tcW w:w="2547" w:type="dxa"/>
          </w:tcPr>
          <w:p w:rsidR="00A71297" w:rsidRPr="00E25F8C" w:rsidRDefault="00B0684F" w:rsidP="003D57B6">
            <w:pPr>
              <w:rPr>
                <w:rFonts w:ascii="Times New Roman" w:hAnsi="Times New Roman" w:cs="Times New Roman"/>
              </w:rPr>
            </w:pPr>
            <w:r>
              <w:rPr>
                <w:rFonts w:ascii="Times New Roman" w:hAnsi="Times New Roman" w:cs="Times New Roman"/>
                <w:shd w:val="clear" w:color="auto" w:fill="FFFFFF"/>
              </w:rPr>
              <w:t>0</w:t>
            </w:r>
            <w:r w:rsidR="00676770">
              <w:rPr>
                <w:rFonts w:ascii="Times New Roman" w:hAnsi="Times New Roman" w:cs="Times New Roman"/>
                <w:shd w:val="clear" w:color="auto" w:fill="FFFFFF"/>
              </w:rPr>
              <w:t>2</w:t>
            </w:r>
            <w:r w:rsidR="001B1733">
              <w:rPr>
                <w:rFonts w:ascii="Times New Roman" w:hAnsi="Times New Roman" w:cs="Times New Roman"/>
                <w:shd w:val="clear" w:color="auto" w:fill="FFFFFF"/>
              </w:rPr>
              <w:t>.</w:t>
            </w:r>
            <w:r w:rsidR="00586324">
              <w:rPr>
                <w:rFonts w:ascii="Times New Roman" w:hAnsi="Times New Roman" w:cs="Times New Roman"/>
                <w:shd w:val="clear" w:color="auto" w:fill="FFFFFF"/>
              </w:rPr>
              <w:t>0</w:t>
            </w:r>
            <w:r w:rsidR="00676770">
              <w:rPr>
                <w:rFonts w:ascii="Times New Roman" w:hAnsi="Times New Roman" w:cs="Times New Roman"/>
                <w:shd w:val="clear" w:color="auto" w:fill="FFFFFF"/>
              </w:rPr>
              <w:t>9</w:t>
            </w:r>
            <w:r w:rsidR="001B1733">
              <w:rPr>
                <w:rFonts w:ascii="Times New Roman" w:hAnsi="Times New Roman" w:cs="Times New Roman"/>
                <w:shd w:val="clear" w:color="auto" w:fill="FFFFFF"/>
              </w:rPr>
              <w:t>.202</w:t>
            </w:r>
            <w:r w:rsidR="00586324">
              <w:rPr>
                <w:rFonts w:ascii="Times New Roman" w:hAnsi="Times New Roman" w:cs="Times New Roman"/>
                <w:shd w:val="clear" w:color="auto" w:fill="FFFFFF"/>
              </w:rPr>
              <w:t>2</w:t>
            </w:r>
            <w:r w:rsidR="001B1733">
              <w:rPr>
                <w:rFonts w:ascii="Times New Roman" w:hAnsi="Times New Roman" w:cs="Times New Roman"/>
                <w:shd w:val="clear" w:color="auto" w:fill="FFFFFF"/>
              </w:rPr>
              <w:t xml:space="preserve"> </w:t>
            </w:r>
            <w:r w:rsidR="00B95BC0">
              <w:rPr>
                <w:rFonts w:ascii="Times New Roman" w:hAnsi="Times New Roman" w:cs="Times New Roman"/>
                <w:shd w:val="clear" w:color="auto" w:fill="FFFFFF"/>
              </w:rPr>
              <w:t>ж</w:t>
            </w:r>
            <w:r w:rsidR="00A71297" w:rsidRPr="00E25F8C">
              <w:rPr>
                <w:rFonts w:ascii="Times New Roman" w:hAnsi="Times New Roman" w:cs="Times New Roman"/>
                <w:shd w:val="clear" w:color="auto" w:fill="FFFFFF"/>
              </w:rPr>
              <w:t>., №</w:t>
            </w:r>
            <w:r w:rsidR="00676770">
              <w:rPr>
                <w:rFonts w:ascii="Times New Roman" w:hAnsi="Times New Roman" w:cs="Times New Roman"/>
                <w:shd w:val="clear" w:color="auto" w:fill="FFFFFF"/>
              </w:rPr>
              <w:t>5</w:t>
            </w:r>
            <w:r w:rsidR="00A71297" w:rsidRPr="00E25F8C">
              <w:rPr>
                <w:rFonts w:ascii="Times New Roman" w:hAnsi="Times New Roman" w:cs="Times New Roman"/>
                <w:shd w:val="clear" w:color="auto" w:fill="FFFFFF"/>
              </w:rPr>
              <w:t xml:space="preserve"> </w:t>
            </w:r>
            <w:proofErr w:type="spellStart"/>
            <w:r w:rsidR="00A71297" w:rsidRPr="00E25F8C">
              <w:rPr>
                <w:rFonts w:ascii="Times New Roman" w:hAnsi="Times New Roman" w:cs="Times New Roman"/>
                <w:shd w:val="clear" w:color="auto" w:fill="FFFFFF"/>
              </w:rPr>
              <w:t>Хаттама</w:t>
            </w:r>
            <w:proofErr w:type="spellEnd"/>
          </w:p>
          <w:p w:rsidR="00A71297" w:rsidRPr="00E25F8C" w:rsidRDefault="00A71297" w:rsidP="003D57B6">
            <w:pPr>
              <w:rPr>
                <w:rFonts w:ascii="Times New Roman" w:hAnsi="Times New Roman" w:cs="Times New Roman"/>
              </w:rPr>
            </w:pPr>
          </w:p>
          <w:p w:rsidR="00A71297" w:rsidRPr="00E25F8C" w:rsidRDefault="00A71297" w:rsidP="003D57B6">
            <w:pPr>
              <w:rPr>
                <w:rFonts w:ascii="Times New Roman" w:hAnsi="Times New Roman" w:cs="Times New Roman"/>
              </w:rPr>
            </w:pPr>
          </w:p>
          <w:p w:rsidR="00A71297" w:rsidRPr="00E25F8C" w:rsidRDefault="00A71297" w:rsidP="003D57B6">
            <w:pPr>
              <w:rPr>
                <w:rFonts w:ascii="Times New Roman" w:hAnsi="Times New Roman" w:cs="Times New Roman"/>
              </w:rPr>
            </w:pPr>
          </w:p>
          <w:p w:rsidR="00A71297" w:rsidRPr="00E25F8C" w:rsidRDefault="00A71297" w:rsidP="003D57B6">
            <w:pPr>
              <w:rPr>
                <w:rFonts w:ascii="Times New Roman" w:hAnsi="Times New Roman" w:cs="Times New Roman"/>
              </w:rPr>
            </w:pPr>
          </w:p>
          <w:p w:rsidR="00A71297" w:rsidRPr="00E25F8C" w:rsidRDefault="00A71297" w:rsidP="003D57B6">
            <w:pPr>
              <w:rPr>
                <w:rFonts w:ascii="Times New Roman" w:hAnsi="Times New Roman" w:cs="Times New Roman"/>
              </w:rPr>
            </w:pPr>
          </w:p>
        </w:tc>
        <w:tc>
          <w:tcPr>
            <w:tcW w:w="2977" w:type="dxa"/>
          </w:tcPr>
          <w:p w:rsidR="0011259A" w:rsidRPr="00BD38ED" w:rsidRDefault="00BD38ED" w:rsidP="00BD38ED">
            <w:pPr>
              <w:numPr>
                <w:ilvl w:val="0"/>
                <w:numId w:val="12"/>
              </w:numPr>
              <w:tabs>
                <w:tab w:val="left" w:pos="323"/>
                <w:tab w:val="left" w:pos="1134"/>
              </w:tabs>
              <w:ind w:left="0" w:firstLine="40"/>
              <w:jc w:val="both"/>
              <w:rPr>
                <w:rFonts w:ascii="Times New Roman" w:eastAsia="Calibri" w:hAnsi="Times New Roman" w:cs="Times New Roman"/>
              </w:rPr>
            </w:pPr>
            <w:r>
              <w:rPr>
                <w:rFonts w:ascii="Times New Roman" w:eastAsia="Calibri" w:hAnsi="Times New Roman" w:cs="Times New Roman"/>
                <w:lang w:val="kk-KZ"/>
              </w:rPr>
              <w:t>Тойкебаева Баян Жұмашқызы</w:t>
            </w:r>
            <w:r w:rsidRPr="00BD38ED">
              <w:rPr>
                <w:rFonts w:ascii="Times New Roman" w:eastAsia="Calibri" w:hAnsi="Times New Roman" w:cs="Times New Roman"/>
              </w:rPr>
              <w:t xml:space="preserve"> </w:t>
            </w:r>
            <w:r>
              <w:rPr>
                <w:rFonts w:ascii="Times New Roman" w:eastAsia="Calibri" w:hAnsi="Times New Roman" w:cs="Times New Roman"/>
              </w:rPr>
              <w:t xml:space="preserve">- </w:t>
            </w:r>
            <w:r w:rsidRPr="0011259A">
              <w:rPr>
                <w:rFonts w:ascii="Times New Roman" w:eastAsia="Calibri" w:hAnsi="Times New Roman" w:cs="Times New Roman"/>
              </w:rPr>
              <w:t>т</w:t>
            </w:r>
            <w:r w:rsidRPr="0011259A">
              <w:rPr>
                <w:rFonts w:ascii="Times New Roman" w:eastAsia="Calibri" w:hAnsi="Times New Roman" w:cs="Times New Roman"/>
                <w:lang w:val="kk-KZ"/>
              </w:rPr>
              <w:t xml:space="preserve">әуелсіз </w:t>
            </w:r>
            <w:r w:rsidRPr="0011259A">
              <w:rPr>
                <w:rFonts w:ascii="Times New Roman" w:eastAsia="Calibri" w:hAnsi="Times New Roman" w:cs="Times New Roman"/>
              </w:rPr>
              <w:t>директор;</w:t>
            </w:r>
          </w:p>
          <w:p w:rsidR="0011259A" w:rsidRPr="0011259A" w:rsidRDefault="0011259A" w:rsidP="0011259A">
            <w:pPr>
              <w:numPr>
                <w:ilvl w:val="0"/>
                <w:numId w:val="12"/>
              </w:numPr>
              <w:tabs>
                <w:tab w:val="left" w:pos="323"/>
                <w:tab w:val="left" w:pos="1134"/>
              </w:tabs>
              <w:ind w:left="0" w:firstLine="40"/>
              <w:jc w:val="both"/>
              <w:rPr>
                <w:rFonts w:ascii="Times New Roman" w:eastAsia="Calibri" w:hAnsi="Times New Roman" w:cs="Times New Roman"/>
              </w:rPr>
            </w:pPr>
            <w:proofErr w:type="spellStart"/>
            <w:r w:rsidRPr="0011259A">
              <w:rPr>
                <w:rFonts w:ascii="Times New Roman" w:eastAsia="Calibri" w:hAnsi="Times New Roman" w:cs="Times New Roman"/>
              </w:rPr>
              <w:t>Абайдильдин</w:t>
            </w:r>
            <w:proofErr w:type="spellEnd"/>
            <w:r w:rsidRPr="0011259A">
              <w:rPr>
                <w:rFonts w:ascii="Times New Roman" w:eastAsia="Calibri" w:hAnsi="Times New Roman" w:cs="Times New Roman"/>
              </w:rPr>
              <w:t xml:space="preserve"> </w:t>
            </w:r>
            <w:proofErr w:type="spellStart"/>
            <w:r w:rsidRPr="0011259A">
              <w:rPr>
                <w:rFonts w:ascii="Times New Roman" w:eastAsia="Calibri" w:hAnsi="Times New Roman" w:cs="Times New Roman"/>
              </w:rPr>
              <w:t>Талгатбек</w:t>
            </w:r>
            <w:proofErr w:type="spellEnd"/>
            <w:r w:rsidRPr="0011259A">
              <w:rPr>
                <w:rFonts w:ascii="Times New Roman" w:eastAsia="Calibri" w:hAnsi="Times New Roman" w:cs="Times New Roman"/>
              </w:rPr>
              <w:t xml:space="preserve"> </w:t>
            </w:r>
            <w:proofErr w:type="spellStart"/>
            <w:r w:rsidRPr="0011259A">
              <w:rPr>
                <w:rFonts w:ascii="Times New Roman" w:eastAsia="Calibri" w:hAnsi="Times New Roman" w:cs="Times New Roman"/>
              </w:rPr>
              <w:t>Жамшит</w:t>
            </w:r>
            <w:proofErr w:type="spellEnd"/>
            <w:r w:rsidRPr="0011259A">
              <w:rPr>
                <w:rFonts w:ascii="Times New Roman" w:eastAsia="Calibri" w:hAnsi="Times New Roman" w:cs="Times New Roman"/>
                <w:lang w:val="kk-KZ"/>
              </w:rPr>
              <w:t xml:space="preserve">ович </w:t>
            </w:r>
            <w:r w:rsidRPr="0011259A">
              <w:rPr>
                <w:rFonts w:ascii="Times New Roman" w:eastAsia="Calibri" w:hAnsi="Times New Roman" w:cs="Times New Roman"/>
              </w:rPr>
              <w:t xml:space="preserve">– </w:t>
            </w:r>
            <w:bookmarkStart w:id="0" w:name="_Hlk57105117"/>
            <w:r w:rsidRPr="0011259A">
              <w:rPr>
                <w:rFonts w:ascii="Times New Roman" w:eastAsia="Calibri" w:hAnsi="Times New Roman" w:cs="Times New Roman"/>
              </w:rPr>
              <w:t>т</w:t>
            </w:r>
            <w:r w:rsidRPr="0011259A">
              <w:rPr>
                <w:rFonts w:ascii="Times New Roman" w:eastAsia="Calibri" w:hAnsi="Times New Roman" w:cs="Times New Roman"/>
                <w:lang w:val="kk-KZ"/>
              </w:rPr>
              <w:t xml:space="preserve">әуелсіз </w:t>
            </w:r>
            <w:r w:rsidRPr="0011259A">
              <w:rPr>
                <w:rFonts w:ascii="Times New Roman" w:eastAsia="Calibri" w:hAnsi="Times New Roman" w:cs="Times New Roman"/>
              </w:rPr>
              <w:t>директор</w:t>
            </w:r>
            <w:bookmarkEnd w:id="0"/>
            <w:r w:rsidRPr="0011259A">
              <w:rPr>
                <w:rFonts w:ascii="Times New Roman" w:eastAsia="Calibri" w:hAnsi="Times New Roman" w:cs="Times New Roman"/>
              </w:rPr>
              <w:t>;</w:t>
            </w:r>
          </w:p>
          <w:p w:rsidR="0011259A" w:rsidRPr="0011259A" w:rsidRDefault="0011259A" w:rsidP="0011259A">
            <w:pPr>
              <w:numPr>
                <w:ilvl w:val="0"/>
                <w:numId w:val="12"/>
              </w:numPr>
              <w:tabs>
                <w:tab w:val="left" w:pos="323"/>
                <w:tab w:val="left" w:pos="1134"/>
              </w:tabs>
              <w:ind w:left="0" w:firstLine="40"/>
              <w:jc w:val="both"/>
              <w:rPr>
                <w:rFonts w:ascii="Times New Roman" w:eastAsia="Calibri" w:hAnsi="Times New Roman" w:cs="Times New Roman"/>
              </w:rPr>
            </w:pPr>
            <w:proofErr w:type="spellStart"/>
            <w:r w:rsidRPr="0011259A">
              <w:rPr>
                <w:rFonts w:ascii="Times New Roman" w:eastAsia="Calibri" w:hAnsi="Times New Roman" w:cs="Times New Roman"/>
              </w:rPr>
              <w:t>Оспангалиев</w:t>
            </w:r>
            <w:proofErr w:type="spellEnd"/>
            <w:r w:rsidRPr="0011259A">
              <w:rPr>
                <w:rFonts w:ascii="Times New Roman" w:eastAsia="Calibri" w:hAnsi="Times New Roman" w:cs="Times New Roman"/>
              </w:rPr>
              <w:t xml:space="preserve"> </w:t>
            </w:r>
            <w:proofErr w:type="spellStart"/>
            <w:r w:rsidRPr="0011259A">
              <w:rPr>
                <w:rFonts w:ascii="Times New Roman" w:eastAsia="Calibri" w:hAnsi="Times New Roman" w:cs="Times New Roman"/>
              </w:rPr>
              <w:t>Кажумкан</w:t>
            </w:r>
            <w:proofErr w:type="spellEnd"/>
            <w:r w:rsidRPr="0011259A">
              <w:rPr>
                <w:rFonts w:ascii="Times New Roman" w:eastAsia="Calibri" w:hAnsi="Times New Roman" w:cs="Times New Roman"/>
              </w:rPr>
              <w:t xml:space="preserve"> </w:t>
            </w:r>
            <w:proofErr w:type="spellStart"/>
            <w:r w:rsidRPr="0011259A">
              <w:rPr>
                <w:rFonts w:ascii="Times New Roman" w:eastAsia="Calibri" w:hAnsi="Times New Roman" w:cs="Times New Roman"/>
              </w:rPr>
              <w:t>Алимханович</w:t>
            </w:r>
            <w:proofErr w:type="spellEnd"/>
            <w:r w:rsidRPr="0011259A">
              <w:rPr>
                <w:rFonts w:ascii="Times New Roman" w:eastAsia="Calibri" w:hAnsi="Times New Roman" w:cs="Times New Roman"/>
              </w:rPr>
              <w:t>.</w:t>
            </w:r>
          </w:p>
          <w:p w:rsidR="00723CD7" w:rsidRPr="00B779A8" w:rsidRDefault="00723CD7" w:rsidP="003D57B6">
            <w:pPr>
              <w:tabs>
                <w:tab w:val="left" w:pos="851"/>
                <w:tab w:val="left" w:pos="1134"/>
              </w:tabs>
              <w:jc w:val="both"/>
              <w:rPr>
                <w:rFonts w:ascii="Times New Roman" w:hAnsi="Times New Roman" w:cs="Times New Roman"/>
              </w:rPr>
            </w:pPr>
          </w:p>
          <w:p w:rsidR="0059255A" w:rsidRPr="00E25F8C" w:rsidRDefault="0059255A" w:rsidP="003D57B6">
            <w:pPr>
              <w:tabs>
                <w:tab w:val="left" w:pos="851"/>
                <w:tab w:val="left" w:pos="1134"/>
              </w:tabs>
              <w:jc w:val="both"/>
              <w:rPr>
                <w:rFonts w:ascii="Times New Roman" w:hAnsi="Times New Roman" w:cs="Times New Roman"/>
                <w:lang w:val="kk-KZ"/>
              </w:rPr>
            </w:pPr>
          </w:p>
          <w:p w:rsidR="00A71297" w:rsidRPr="00E25F8C" w:rsidRDefault="00A71297" w:rsidP="003D57B6">
            <w:pPr>
              <w:rPr>
                <w:rFonts w:ascii="Times New Roman" w:hAnsi="Times New Roman" w:cs="Times New Roman"/>
                <w:lang w:val="kk-KZ"/>
              </w:rPr>
            </w:pPr>
          </w:p>
        </w:tc>
        <w:tc>
          <w:tcPr>
            <w:tcW w:w="3821" w:type="dxa"/>
          </w:tcPr>
          <w:p w:rsidR="007C34D9" w:rsidRPr="007C34D9" w:rsidRDefault="007C34D9" w:rsidP="007C34D9">
            <w:pPr>
              <w:pStyle w:val="a4"/>
              <w:numPr>
                <w:ilvl w:val="0"/>
                <w:numId w:val="17"/>
              </w:numPr>
              <w:tabs>
                <w:tab w:val="left" w:pos="567"/>
                <w:tab w:val="left" w:pos="993"/>
              </w:tabs>
              <w:spacing w:after="0" w:line="240" w:lineRule="auto"/>
              <w:ind w:left="0" w:firstLine="567"/>
              <w:jc w:val="both"/>
              <w:rPr>
                <w:rFonts w:ascii="Times New Roman" w:eastAsia="Times New Roman" w:hAnsi="Times New Roman"/>
                <w:lang w:val="kk-KZ" w:eastAsia="ru-RU"/>
              </w:rPr>
            </w:pPr>
            <w:r w:rsidRPr="007C34D9">
              <w:rPr>
                <w:rFonts w:ascii="Times New Roman" w:eastAsia="Times New Roman" w:hAnsi="Times New Roman"/>
                <w:lang w:val="kk-KZ" w:eastAsia="ru-RU"/>
              </w:rPr>
              <w:t>Корпоративтік хатшы туралы Ережеге, Ішкі аудит қызметі туралы ережеге және Төрағаға, Басқарма мүшелеріне және бас бухгалтерге сыйақы беру бөлігінде еңбекақы төлеу және сыйақы беру туралы ережеге өзгерістер мен толықтырулар енгізу туралы мәселені қарастыру.</w:t>
            </w:r>
          </w:p>
          <w:p w:rsidR="007C34D9" w:rsidRPr="007C34D9" w:rsidRDefault="007C34D9" w:rsidP="007C34D9">
            <w:pPr>
              <w:pStyle w:val="a4"/>
              <w:numPr>
                <w:ilvl w:val="0"/>
                <w:numId w:val="17"/>
              </w:numPr>
              <w:tabs>
                <w:tab w:val="left" w:pos="567"/>
                <w:tab w:val="left" w:pos="851"/>
              </w:tabs>
              <w:spacing w:after="0" w:line="240" w:lineRule="auto"/>
              <w:ind w:left="0" w:firstLine="567"/>
              <w:jc w:val="both"/>
              <w:rPr>
                <w:rFonts w:ascii="Times New Roman" w:eastAsia="Times New Roman" w:hAnsi="Times New Roman"/>
                <w:lang w:val="kk-KZ" w:eastAsia="ru-RU"/>
              </w:rPr>
            </w:pPr>
            <w:r w:rsidRPr="007C34D9">
              <w:rPr>
                <w:rFonts w:ascii="Times New Roman" w:eastAsia="Times New Roman" w:hAnsi="Times New Roman"/>
                <w:lang w:val="kk-KZ" w:eastAsia="ru-RU"/>
              </w:rPr>
              <w:t>Директорлар Кеңесінің қызметіне бағалау жүргізу туралы мәселені қарастыру.</w:t>
            </w:r>
          </w:p>
          <w:p w:rsidR="007C34D9" w:rsidRPr="007C34D9" w:rsidRDefault="007C34D9" w:rsidP="007C34D9">
            <w:pPr>
              <w:pStyle w:val="a4"/>
              <w:numPr>
                <w:ilvl w:val="0"/>
                <w:numId w:val="17"/>
              </w:numPr>
              <w:tabs>
                <w:tab w:val="left" w:pos="567"/>
                <w:tab w:val="left" w:pos="851"/>
              </w:tabs>
              <w:spacing w:after="0" w:line="240" w:lineRule="auto"/>
              <w:ind w:left="0" w:firstLine="567"/>
              <w:jc w:val="both"/>
              <w:rPr>
                <w:rFonts w:ascii="Times New Roman" w:eastAsia="Times New Roman" w:hAnsi="Times New Roman"/>
                <w:lang w:val="kk-KZ" w:eastAsia="ru-RU"/>
              </w:rPr>
            </w:pPr>
            <w:r w:rsidRPr="007C34D9">
              <w:rPr>
                <w:rFonts w:ascii="Times New Roman" w:eastAsia="Times New Roman" w:hAnsi="Times New Roman"/>
                <w:lang w:val="kk-KZ" w:eastAsia="ru-RU"/>
              </w:rPr>
              <w:t>Комплаенс-қызмет басшысына оқытушылық қызметпен айналысуға рұқсат беру туралы мәселені қарастыру.</w:t>
            </w:r>
          </w:p>
          <w:p w:rsidR="00A71297" w:rsidRPr="00A641A0" w:rsidRDefault="00A71297" w:rsidP="00A641A0">
            <w:pPr>
              <w:tabs>
                <w:tab w:val="left" w:pos="567"/>
                <w:tab w:val="left" w:pos="851"/>
              </w:tabs>
              <w:jc w:val="both"/>
              <w:rPr>
                <w:rFonts w:ascii="Times New Roman" w:hAnsi="Times New Roman" w:cs="Times New Roman"/>
                <w:lang w:val="kk-KZ"/>
              </w:rPr>
            </w:pPr>
          </w:p>
        </w:tc>
      </w:tr>
    </w:tbl>
    <w:p w:rsidR="00BC23DB" w:rsidRDefault="00BC23DB" w:rsidP="00BC23DB">
      <w:pPr>
        <w:spacing w:after="0" w:line="240" w:lineRule="auto"/>
        <w:rPr>
          <w:rFonts w:ascii="Times New Roman" w:hAnsi="Times New Roman" w:cs="Times New Roman"/>
          <w:b/>
        </w:rPr>
      </w:pPr>
    </w:p>
    <w:p w:rsidR="00474EB9" w:rsidRPr="00BC23DB" w:rsidRDefault="00BC23DB" w:rsidP="00BC23DB">
      <w:pPr>
        <w:spacing w:after="0" w:line="240" w:lineRule="auto"/>
        <w:rPr>
          <w:rFonts w:ascii="Times New Roman" w:hAnsi="Times New Roman" w:cs="Times New Roman"/>
          <w:b/>
        </w:rPr>
      </w:pPr>
      <w:r w:rsidRPr="00BC23DB">
        <w:rPr>
          <w:rFonts w:ascii="Times New Roman" w:hAnsi="Times New Roman" w:cs="Times New Roman"/>
          <w:b/>
        </w:rPr>
        <w:t>02.09.2022г., протокол №5</w:t>
      </w:r>
    </w:p>
    <w:p w:rsidR="00126C78" w:rsidRPr="00BC23DB" w:rsidRDefault="00BC23DB" w:rsidP="00BC23DB">
      <w:pPr>
        <w:spacing w:after="0" w:line="240" w:lineRule="auto"/>
        <w:rPr>
          <w:rFonts w:ascii="Times New Roman" w:hAnsi="Times New Roman" w:cs="Times New Roman"/>
          <w:b/>
        </w:rPr>
      </w:pPr>
      <w:r w:rsidRPr="00BC23DB">
        <w:rPr>
          <w:rFonts w:ascii="Times New Roman" w:hAnsi="Times New Roman" w:cs="Times New Roman"/>
          <w:b/>
        </w:rPr>
        <w:t xml:space="preserve">заседание комитета по кадрам и вознаграждениям </w:t>
      </w:r>
    </w:p>
    <w:p w:rsidR="00126C78" w:rsidRDefault="00BC23DB" w:rsidP="00BC23DB">
      <w:pPr>
        <w:spacing w:after="0" w:line="240" w:lineRule="auto"/>
        <w:rPr>
          <w:rFonts w:ascii="Times New Roman" w:hAnsi="Times New Roman" w:cs="Times New Roman"/>
          <w:b/>
        </w:rPr>
      </w:pPr>
      <w:r w:rsidRPr="00BC23DB">
        <w:rPr>
          <w:rFonts w:ascii="Times New Roman" w:hAnsi="Times New Roman" w:cs="Times New Roman"/>
          <w:b/>
        </w:rPr>
        <w:t>от 02.09.2022года, протокол №5</w:t>
      </w:r>
    </w:p>
    <w:p w:rsidR="00BC23DB" w:rsidRPr="00BC23DB" w:rsidRDefault="00BC23DB" w:rsidP="00BC23DB">
      <w:pPr>
        <w:spacing w:after="0" w:line="240" w:lineRule="auto"/>
        <w:rPr>
          <w:rFonts w:ascii="Times New Roman" w:hAnsi="Times New Roman" w:cs="Times New Roman"/>
          <w:b/>
        </w:rPr>
      </w:pPr>
      <w:bookmarkStart w:id="1" w:name="_GoBack"/>
      <w:bookmarkEnd w:id="1"/>
    </w:p>
    <w:tbl>
      <w:tblPr>
        <w:tblStyle w:val="a3"/>
        <w:tblW w:w="0" w:type="auto"/>
        <w:tblLook w:val="04A0" w:firstRow="1" w:lastRow="0" w:firstColumn="1" w:lastColumn="0" w:noHBand="0" w:noVBand="1"/>
      </w:tblPr>
      <w:tblGrid>
        <w:gridCol w:w="2547"/>
        <w:gridCol w:w="3118"/>
        <w:gridCol w:w="3680"/>
      </w:tblGrid>
      <w:tr w:rsidR="00126C78" w:rsidRPr="00E25F8C" w:rsidTr="00A472B5">
        <w:tc>
          <w:tcPr>
            <w:tcW w:w="2547" w:type="dxa"/>
          </w:tcPr>
          <w:p w:rsidR="00126C78" w:rsidRPr="00E25F8C" w:rsidRDefault="00126C78" w:rsidP="00A72B7B">
            <w:pPr>
              <w:rPr>
                <w:rFonts w:ascii="Times New Roman" w:hAnsi="Times New Roman" w:cs="Times New Roman"/>
              </w:rPr>
            </w:pPr>
            <w:r w:rsidRPr="00E25F8C">
              <w:rPr>
                <w:rFonts w:ascii="Times New Roman" w:hAnsi="Times New Roman" w:cs="Times New Roman"/>
              </w:rPr>
              <w:t xml:space="preserve">№ и дата Протокола </w:t>
            </w:r>
            <w:r w:rsidR="002609EC">
              <w:rPr>
                <w:rFonts w:ascii="Times New Roman" w:hAnsi="Times New Roman" w:cs="Times New Roman"/>
              </w:rPr>
              <w:t xml:space="preserve">комитета по </w:t>
            </w:r>
            <w:r w:rsidR="00A72B7B">
              <w:rPr>
                <w:rFonts w:ascii="Times New Roman" w:hAnsi="Times New Roman" w:cs="Times New Roman"/>
              </w:rPr>
              <w:t xml:space="preserve">кадрам и вознаграждениям </w:t>
            </w:r>
            <w:r w:rsidRPr="00E25F8C">
              <w:rPr>
                <w:rFonts w:ascii="Times New Roman" w:hAnsi="Times New Roman" w:cs="Times New Roman"/>
              </w:rPr>
              <w:t xml:space="preserve"> </w:t>
            </w:r>
          </w:p>
        </w:tc>
        <w:tc>
          <w:tcPr>
            <w:tcW w:w="3118" w:type="dxa"/>
          </w:tcPr>
          <w:p w:rsidR="00126C78" w:rsidRPr="00E25F8C" w:rsidRDefault="00126C78" w:rsidP="002609EC">
            <w:pPr>
              <w:rPr>
                <w:rFonts w:ascii="Times New Roman" w:hAnsi="Times New Roman" w:cs="Times New Roman"/>
              </w:rPr>
            </w:pPr>
            <w:r w:rsidRPr="00E25F8C">
              <w:rPr>
                <w:rFonts w:ascii="Times New Roman" w:hAnsi="Times New Roman" w:cs="Times New Roman"/>
              </w:rPr>
              <w:t xml:space="preserve">Члены </w:t>
            </w:r>
            <w:r w:rsidR="002609EC">
              <w:rPr>
                <w:rFonts w:ascii="Times New Roman" w:hAnsi="Times New Roman" w:cs="Times New Roman"/>
              </w:rPr>
              <w:t>комитета</w:t>
            </w:r>
            <w:r w:rsidRPr="00E25F8C">
              <w:rPr>
                <w:rFonts w:ascii="Times New Roman" w:hAnsi="Times New Roman" w:cs="Times New Roman"/>
              </w:rPr>
              <w:t>, участвовавшие в заседании</w:t>
            </w:r>
          </w:p>
        </w:tc>
        <w:tc>
          <w:tcPr>
            <w:tcW w:w="3680" w:type="dxa"/>
          </w:tcPr>
          <w:p w:rsidR="00126C78" w:rsidRPr="001B2B99" w:rsidRDefault="00126C78">
            <w:pPr>
              <w:rPr>
                <w:rFonts w:ascii="Times New Roman" w:hAnsi="Times New Roman" w:cs="Times New Roman"/>
              </w:rPr>
            </w:pPr>
            <w:r w:rsidRPr="001B2B99">
              <w:rPr>
                <w:rFonts w:ascii="Times New Roman" w:hAnsi="Times New Roman" w:cs="Times New Roman"/>
              </w:rPr>
              <w:t xml:space="preserve">Рассмотренные вопросы </w:t>
            </w:r>
          </w:p>
        </w:tc>
      </w:tr>
      <w:tr w:rsidR="00126C78" w:rsidRPr="008C4D1D" w:rsidTr="00A472B5">
        <w:tc>
          <w:tcPr>
            <w:tcW w:w="2547" w:type="dxa"/>
          </w:tcPr>
          <w:p w:rsidR="00126C78" w:rsidRPr="008C4D1D" w:rsidRDefault="00126C78" w:rsidP="00A641A0">
            <w:pPr>
              <w:rPr>
                <w:rFonts w:ascii="Times New Roman" w:hAnsi="Times New Roman" w:cs="Times New Roman"/>
              </w:rPr>
            </w:pPr>
            <w:r w:rsidRPr="008C4D1D">
              <w:rPr>
                <w:rFonts w:ascii="Times New Roman" w:hAnsi="Times New Roman" w:cs="Times New Roman"/>
              </w:rPr>
              <w:t>Протокол №</w:t>
            </w:r>
            <w:r w:rsidR="00A641A0">
              <w:rPr>
                <w:rFonts w:ascii="Times New Roman" w:hAnsi="Times New Roman" w:cs="Times New Roman"/>
              </w:rPr>
              <w:t>5</w:t>
            </w:r>
            <w:r w:rsidR="00373978" w:rsidRPr="008C4D1D">
              <w:rPr>
                <w:rFonts w:ascii="Times New Roman" w:hAnsi="Times New Roman" w:cs="Times New Roman"/>
              </w:rPr>
              <w:t xml:space="preserve"> от </w:t>
            </w:r>
            <w:r w:rsidR="00A641A0">
              <w:rPr>
                <w:rFonts w:ascii="Times New Roman" w:hAnsi="Times New Roman" w:cs="Times New Roman"/>
              </w:rPr>
              <w:t>02.09.</w:t>
            </w:r>
            <w:r w:rsidR="00F01AB4">
              <w:rPr>
                <w:rFonts w:ascii="Times New Roman" w:hAnsi="Times New Roman" w:cs="Times New Roman"/>
              </w:rPr>
              <w:t>2022</w:t>
            </w:r>
            <w:r w:rsidR="00D927A0" w:rsidRPr="008C4D1D">
              <w:rPr>
                <w:rFonts w:ascii="Times New Roman" w:hAnsi="Times New Roman" w:cs="Times New Roman"/>
              </w:rPr>
              <w:t xml:space="preserve"> г</w:t>
            </w:r>
            <w:r w:rsidRPr="008C4D1D">
              <w:rPr>
                <w:rFonts w:ascii="Times New Roman" w:hAnsi="Times New Roman" w:cs="Times New Roman"/>
              </w:rPr>
              <w:t xml:space="preserve">ода, очное </w:t>
            </w:r>
          </w:p>
        </w:tc>
        <w:tc>
          <w:tcPr>
            <w:tcW w:w="3118" w:type="dxa"/>
          </w:tcPr>
          <w:p w:rsidR="00E51591" w:rsidRPr="008C4D1D" w:rsidRDefault="00BD38ED" w:rsidP="00BD38ED">
            <w:pPr>
              <w:numPr>
                <w:ilvl w:val="0"/>
                <w:numId w:val="13"/>
              </w:numPr>
              <w:tabs>
                <w:tab w:val="left" w:pos="323"/>
                <w:tab w:val="left" w:pos="1134"/>
              </w:tabs>
              <w:ind w:left="323"/>
              <w:jc w:val="both"/>
              <w:rPr>
                <w:rFonts w:ascii="Times New Roman" w:eastAsia="Calibri" w:hAnsi="Times New Roman" w:cs="Times New Roman"/>
              </w:rPr>
            </w:pPr>
            <w:bookmarkStart w:id="2" w:name="_Hlk65140469"/>
            <w:r w:rsidRPr="008C4D1D">
              <w:rPr>
                <w:rFonts w:ascii="Times New Roman" w:eastAsia="Calibri" w:hAnsi="Times New Roman" w:cs="Times New Roman"/>
                <w:lang w:val="kk-KZ"/>
              </w:rPr>
              <w:t>Тойкебаева Баян Жұмашқызы</w:t>
            </w:r>
            <w:r w:rsidRPr="008C4D1D">
              <w:rPr>
                <w:rFonts w:ascii="Times New Roman" w:eastAsia="Calibri" w:hAnsi="Times New Roman" w:cs="Times New Roman"/>
              </w:rPr>
              <w:t xml:space="preserve"> – независимый директор;</w:t>
            </w:r>
            <w:bookmarkEnd w:id="2"/>
          </w:p>
          <w:p w:rsidR="00E51591" w:rsidRPr="008C4D1D" w:rsidRDefault="00E51591" w:rsidP="00BD38ED">
            <w:pPr>
              <w:numPr>
                <w:ilvl w:val="0"/>
                <w:numId w:val="13"/>
              </w:numPr>
              <w:tabs>
                <w:tab w:val="left" w:pos="323"/>
                <w:tab w:val="left" w:pos="1134"/>
              </w:tabs>
              <w:ind w:left="323"/>
              <w:jc w:val="both"/>
              <w:rPr>
                <w:rFonts w:ascii="Times New Roman" w:eastAsia="Calibri" w:hAnsi="Times New Roman" w:cs="Times New Roman"/>
              </w:rPr>
            </w:pPr>
            <w:proofErr w:type="spellStart"/>
            <w:r w:rsidRPr="008C4D1D">
              <w:rPr>
                <w:rFonts w:ascii="Times New Roman" w:hAnsi="Times New Roman" w:cs="Times New Roman"/>
              </w:rPr>
              <w:t>Абайдильдин</w:t>
            </w:r>
            <w:proofErr w:type="spellEnd"/>
            <w:r w:rsidRPr="008C4D1D">
              <w:rPr>
                <w:rFonts w:ascii="Times New Roman" w:hAnsi="Times New Roman" w:cs="Times New Roman"/>
              </w:rPr>
              <w:t xml:space="preserve"> </w:t>
            </w:r>
            <w:proofErr w:type="spellStart"/>
            <w:r w:rsidRPr="008C4D1D">
              <w:rPr>
                <w:rFonts w:ascii="Times New Roman" w:hAnsi="Times New Roman" w:cs="Times New Roman"/>
              </w:rPr>
              <w:t>Талгатбек</w:t>
            </w:r>
            <w:proofErr w:type="spellEnd"/>
            <w:r w:rsidRPr="008C4D1D">
              <w:rPr>
                <w:rFonts w:ascii="Times New Roman" w:hAnsi="Times New Roman" w:cs="Times New Roman"/>
              </w:rPr>
              <w:t xml:space="preserve"> </w:t>
            </w:r>
            <w:proofErr w:type="spellStart"/>
            <w:r w:rsidRPr="008C4D1D">
              <w:rPr>
                <w:rFonts w:ascii="Times New Roman" w:hAnsi="Times New Roman" w:cs="Times New Roman"/>
              </w:rPr>
              <w:t>Жамшит</w:t>
            </w:r>
            <w:proofErr w:type="spellEnd"/>
            <w:r w:rsidRPr="008C4D1D">
              <w:rPr>
                <w:rFonts w:ascii="Times New Roman" w:hAnsi="Times New Roman" w:cs="Times New Roman"/>
                <w:lang w:val="kk-KZ"/>
              </w:rPr>
              <w:t>ович</w:t>
            </w:r>
            <w:r w:rsidRPr="008C4D1D">
              <w:rPr>
                <w:rFonts w:ascii="Times New Roman" w:hAnsi="Times New Roman" w:cs="Times New Roman"/>
              </w:rPr>
              <w:t xml:space="preserve"> - независимый директор; </w:t>
            </w:r>
          </w:p>
          <w:p w:rsidR="00E51591" w:rsidRPr="008C4D1D" w:rsidRDefault="00E51591" w:rsidP="00BD38ED">
            <w:pPr>
              <w:numPr>
                <w:ilvl w:val="0"/>
                <w:numId w:val="13"/>
              </w:numPr>
              <w:tabs>
                <w:tab w:val="left" w:pos="323"/>
                <w:tab w:val="left" w:pos="1134"/>
              </w:tabs>
              <w:ind w:left="323"/>
              <w:jc w:val="both"/>
              <w:rPr>
                <w:rFonts w:ascii="Times New Roman" w:eastAsia="Calibri" w:hAnsi="Times New Roman" w:cs="Times New Roman"/>
              </w:rPr>
            </w:pPr>
            <w:proofErr w:type="spellStart"/>
            <w:r w:rsidRPr="008C4D1D">
              <w:rPr>
                <w:rFonts w:ascii="Times New Roman" w:hAnsi="Times New Roman" w:cs="Times New Roman"/>
              </w:rPr>
              <w:t>Оспангалиев</w:t>
            </w:r>
            <w:proofErr w:type="spellEnd"/>
            <w:r w:rsidRPr="008C4D1D">
              <w:rPr>
                <w:rFonts w:ascii="Times New Roman" w:hAnsi="Times New Roman" w:cs="Times New Roman"/>
              </w:rPr>
              <w:t xml:space="preserve"> </w:t>
            </w:r>
            <w:proofErr w:type="spellStart"/>
            <w:r w:rsidRPr="008C4D1D">
              <w:rPr>
                <w:rFonts w:ascii="Times New Roman" w:hAnsi="Times New Roman" w:cs="Times New Roman"/>
              </w:rPr>
              <w:t>Кажумкан</w:t>
            </w:r>
            <w:proofErr w:type="spellEnd"/>
            <w:r w:rsidRPr="008C4D1D">
              <w:rPr>
                <w:rFonts w:ascii="Times New Roman" w:hAnsi="Times New Roman" w:cs="Times New Roman"/>
              </w:rPr>
              <w:t xml:space="preserve"> </w:t>
            </w:r>
            <w:proofErr w:type="spellStart"/>
            <w:r w:rsidRPr="008C4D1D">
              <w:rPr>
                <w:rFonts w:ascii="Times New Roman" w:hAnsi="Times New Roman" w:cs="Times New Roman"/>
              </w:rPr>
              <w:t>Алимханович</w:t>
            </w:r>
            <w:proofErr w:type="spellEnd"/>
            <w:r w:rsidRPr="008C4D1D">
              <w:rPr>
                <w:rFonts w:ascii="Times New Roman" w:hAnsi="Times New Roman" w:cs="Times New Roman"/>
              </w:rPr>
              <w:t>.</w:t>
            </w:r>
          </w:p>
          <w:p w:rsidR="00AA60B5" w:rsidRPr="008C4D1D" w:rsidRDefault="00AA60B5" w:rsidP="00E51591">
            <w:pPr>
              <w:tabs>
                <w:tab w:val="left" w:pos="851"/>
                <w:tab w:val="left" w:pos="1134"/>
              </w:tabs>
              <w:ind w:left="1571"/>
              <w:jc w:val="both"/>
              <w:rPr>
                <w:rFonts w:ascii="Times New Roman" w:hAnsi="Times New Roman" w:cs="Times New Roman"/>
              </w:rPr>
            </w:pPr>
          </w:p>
        </w:tc>
        <w:tc>
          <w:tcPr>
            <w:tcW w:w="3680" w:type="dxa"/>
          </w:tcPr>
          <w:p w:rsidR="00135B8D" w:rsidRPr="00135B8D" w:rsidRDefault="00135B8D" w:rsidP="00135B8D">
            <w:pPr>
              <w:numPr>
                <w:ilvl w:val="0"/>
                <w:numId w:val="2"/>
              </w:numPr>
              <w:tabs>
                <w:tab w:val="left" w:pos="463"/>
                <w:tab w:val="left" w:pos="851"/>
              </w:tabs>
              <w:ind w:left="0" w:firstLine="180"/>
              <w:jc w:val="both"/>
              <w:rPr>
                <w:rFonts w:ascii="Times New Roman" w:hAnsi="Times New Roman"/>
              </w:rPr>
            </w:pPr>
            <w:bookmarkStart w:id="3" w:name="_Hlk36188345"/>
            <w:bookmarkStart w:id="4" w:name="_Hlk54258179"/>
            <w:bookmarkStart w:id="5" w:name="_Hlk51304689"/>
            <w:r w:rsidRPr="00135B8D">
              <w:rPr>
                <w:rFonts w:ascii="Times New Roman" w:hAnsi="Times New Roman"/>
              </w:rPr>
              <w:t xml:space="preserve">Рассмотрение вопроса о внесении изменений и дополнений в Положение о корпоративном секретаре, Положение о службе внутреннего аудита и Положение об оплате труда и премировании председателя, членов правления и главного бухгалтера в части премирования.  </w:t>
            </w:r>
          </w:p>
          <w:p w:rsidR="00135B8D" w:rsidRPr="00135B8D" w:rsidRDefault="00135B8D" w:rsidP="00135B8D">
            <w:pPr>
              <w:numPr>
                <w:ilvl w:val="0"/>
                <w:numId w:val="2"/>
              </w:numPr>
              <w:tabs>
                <w:tab w:val="left" w:pos="463"/>
                <w:tab w:val="left" w:pos="851"/>
              </w:tabs>
              <w:ind w:left="0" w:firstLine="180"/>
              <w:jc w:val="both"/>
              <w:rPr>
                <w:rFonts w:ascii="Times New Roman" w:hAnsi="Times New Roman"/>
              </w:rPr>
            </w:pPr>
            <w:r w:rsidRPr="00135B8D">
              <w:rPr>
                <w:rFonts w:ascii="Times New Roman" w:hAnsi="Times New Roman"/>
                <w:lang w:val="kk-KZ"/>
              </w:rPr>
              <w:t xml:space="preserve">Рассмотрение вопроса о проведении оценки деятельности Совета директоров. </w:t>
            </w:r>
          </w:p>
          <w:p w:rsidR="00135B8D" w:rsidRPr="00135B8D" w:rsidRDefault="00135B8D" w:rsidP="00135B8D">
            <w:pPr>
              <w:numPr>
                <w:ilvl w:val="0"/>
                <w:numId w:val="2"/>
              </w:numPr>
              <w:tabs>
                <w:tab w:val="left" w:pos="463"/>
                <w:tab w:val="left" w:pos="851"/>
              </w:tabs>
              <w:ind w:left="0" w:firstLine="180"/>
              <w:jc w:val="both"/>
              <w:rPr>
                <w:rFonts w:ascii="Times New Roman" w:hAnsi="Times New Roman"/>
              </w:rPr>
            </w:pPr>
            <w:r w:rsidRPr="00135B8D">
              <w:rPr>
                <w:rFonts w:ascii="Times New Roman" w:hAnsi="Times New Roman"/>
              </w:rPr>
              <w:t xml:space="preserve">Рассмотрение вопроса о допуске руководителя </w:t>
            </w:r>
            <w:proofErr w:type="spellStart"/>
            <w:r w:rsidRPr="00135B8D">
              <w:rPr>
                <w:rFonts w:ascii="Times New Roman" w:hAnsi="Times New Roman"/>
              </w:rPr>
              <w:t>Комплаенс</w:t>
            </w:r>
            <w:proofErr w:type="spellEnd"/>
            <w:r w:rsidRPr="00135B8D">
              <w:rPr>
                <w:rFonts w:ascii="Times New Roman" w:hAnsi="Times New Roman"/>
              </w:rPr>
              <w:t xml:space="preserve"> – службы к занятию преподавательской деятельностью.</w:t>
            </w:r>
          </w:p>
          <w:bookmarkEnd w:id="3"/>
          <w:bookmarkEnd w:id="4"/>
          <w:bookmarkEnd w:id="5"/>
          <w:p w:rsidR="00126C78" w:rsidRPr="002B13EE" w:rsidRDefault="00126C78" w:rsidP="00A641A0">
            <w:pPr>
              <w:tabs>
                <w:tab w:val="left" w:pos="709"/>
                <w:tab w:val="left" w:pos="851"/>
              </w:tabs>
              <w:jc w:val="both"/>
              <w:rPr>
                <w:rFonts w:ascii="Times New Roman" w:hAnsi="Times New Roman" w:cs="Times New Roman"/>
              </w:rPr>
            </w:pPr>
          </w:p>
        </w:tc>
      </w:tr>
    </w:tbl>
    <w:p w:rsidR="00126C78" w:rsidRPr="008C4D1D" w:rsidRDefault="00126C78">
      <w:pPr>
        <w:rPr>
          <w:rFonts w:ascii="Times New Roman" w:hAnsi="Times New Roman" w:cs="Times New Roman"/>
        </w:rPr>
      </w:pPr>
    </w:p>
    <w:sectPr w:rsidR="00126C78" w:rsidRPr="008C4D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3529"/>
    <w:multiLevelType w:val="hybridMultilevel"/>
    <w:tmpl w:val="358CB94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 w15:restartNumberingAfterBreak="0">
    <w:nsid w:val="06970DA9"/>
    <w:multiLevelType w:val="hybridMultilevel"/>
    <w:tmpl w:val="6A6A0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F0433E"/>
    <w:multiLevelType w:val="hybridMultilevel"/>
    <w:tmpl w:val="3B6879A6"/>
    <w:lvl w:ilvl="0" w:tplc="7F487378">
      <w:start w:val="1"/>
      <w:numFmt w:val="decimal"/>
      <w:lvlText w:val="%1."/>
      <w:lvlJc w:val="left"/>
      <w:pPr>
        <w:ind w:left="391" w:hanging="360"/>
      </w:pPr>
      <w:rPr>
        <w:rFonts w:hint="default"/>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3" w15:restartNumberingAfterBreak="0">
    <w:nsid w:val="0875275F"/>
    <w:multiLevelType w:val="hybridMultilevel"/>
    <w:tmpl w:val="10C0FB66"/>
    <w:lvl w:ilvl="0" w:tplc="A9303D24">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4" w15:restartNumberingAfterBreak="0">
    <w:nsid w:val="10C33797"/>
    <w:multiLevelType w:val="hybridMultilevel"/>
    <w:tmpl w:val="2C2E34B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150F03EE"/>
    <w:multiLevelType w:val="hybridMultilevel"/>
    <w:tmpl w:val="6A6A0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B42890"/>
    <w:multiLevelType w:val="hybridMultilevel"/>
    <w:tmpl w:val="2C2E34B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76C0EEC"/>
    <w:multiLevelType w:val="hybridMultilevel"/>
    <w:tmpl w:val="A4502ADE"/>
    <w:lvl w:ilvl="0" w:tplc="03286298">
      <w:start w:val="1"/>
      <w:numFmt w:val="decimal"/>
      <w:lvlText w:val="%1."/>
      <w:lvlJc w:val="left"/>
      <w:pPr>
        <w:ind w:left="3196"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86C7D75"/>
    <w:multiLevelType w:val="hybridMultilevel"/>
    <w:tmpl w:val="BA06F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AD3968"/>
    <w:multiLevelType w:val="hybridMultilevel"/>
    <w:tmpl w:val="8EC474E2"/>
    <w:lvl w:ilvl="0" w:tplc="800CDE58">
      <w:start w:val="1"/>
      <w:numFmt w:val="decimal"/>
      <w:lvlText w:val="%1."/>
      <w:lvlJc w:val="left"/>
      <w:pPr>
        <w:ind w:left="1571" w:hanging="360"/>
      </w:pPr>
      <w:rPr>
        <w:rFonts w:ascii="Times New Roman" w:eastAsiaTheme="minorHAnsi" w:hAnsi="Times New Roman" w:cstheme="minorBidi"/>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45870367"/>
    <w:multiLevelType w:val="hybridMultilevel"/>
    <w:tmpl w:val="55588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D21D1A"/>
    <w:multiLevelType w:val="hybridMultilevel"/>
    <w:tmpl w:val="3006E1F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4D5E5E20"/>
    <w:multiLevelType w:val="hybridMultilevel"/>
    <w:tmpl w:val="FF6C8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7794E82"/>
    <w:multiLevelType w:val="hybridMultilevel"/>
    <w:tmpl w:val="447A65D2"/>
    <w:lvl w:ilvl="0" w:tplc="215E57A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4" w15:restartNumberingAfterBreak="0">
    <w:nsid w:val="7FFC2966"/>
    <w:multiLevelType w:val="hybridMultilevel"/>
    <w:tmpl w:val="266EAD44"/>
    <w:lvl w:ilvl="0" w:tplc="ACF6DFE4">
      <w:start w:val="1"/>
      <w:numFmt w:val="decimal"/>
      <w:lvlText w:val="%1."/>
      <w:lvlJc w:val="left"/>
      <w:pPr>
        <w:ind w:left="360" w:hanging="360"/>
      </w:pPr>
      <w:rPr>
        <w:rFonts w:eastAsia="Calibri" w:hint="default"/>
        <w:sz w:val="20"/>
        <w:szCs w:val="2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1"/>
  </w:num>
  <w:num w:numId="2">
    <w:abstractNumId w:val="1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10"/>
  </w:num>
  <w:num w:numId="7">
    <w:abstractNumId w:val="5"/>
  </w:num>
  <w:num w:numId="8">
    <w:abstractNumId w:val="1"/>
  </w:num>
  <w:num w:numId="9">
    <w:abstractNumId w:val="8"/>
  </w:num>
  <w:num w:numId="10">
    <w:abstractNumId w:val="4"/>
  </w:num>
  <w:num w:numId="11">
    <w:abstractNumId w:val="0"/>
  </w:num>
  <w:num w:numId="12">
    <w:abstractNumId w:val="11"/>
  </w:num>
  <w:num w:numId="13">
    <w:abstractNumId w:val="6"/>
  </w:num>
  <w:num w:numId="14">
    <w:abstractNumId w:val="13"/>
  </w:num>
  <w:num w:numId="15">
    <w:abstractNumId w:val="2"/>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1BC"/>
    <w:rsid w:val="00011F99"/>
    <w:rsid w:val="0001300A"/>
    <w:rsid w:val="00025AAC"/>
    <w:rsid w:val="0006796D"/>
    <w:rsid w:val="000715B2"/>
    <w:rsid w:val="000811F6"/>
    <w:rsid w:val="0009339F"/>
    <w:rsid w:val="000A07B6"/>
    <w:rsid w:val="000A3FD5"/>
    <w:rsid w:val="000B6CC2"/>
    <w:rsid w:val="000D5A80"/>
    <w:rsid w:val="0011259A"/>
    <w:rsid w:val="00120ACB"/>
    <w:rsid w:val="00126C78"/>
    <w:rsid w:val="00135B8D"/>
    <w:rsid w:val="0015413B"/>
    <w:rsid w:val="001847B4"/>
    <w:rsid w:val="001B1733"/>
    <w:rsid w:val="001B2B99"/>
    <w:rsid w:val="001E6838"/>
    <w:rsid w:val="002369DF"/>
    <w:rsid w:val="002371BC"/>
    <w:rsid w:val="00254CF2"/>
    <w:rsid w:val="00257074"/>
    <w:rsid w:val="002609EC"/>
    <w:rsid w:val="00295408"/>
    <w:rsid w:val="002B13EE"/>
    <w:rsid w:val="002B700A"/>
    <w:rsid w:val="00340FCB"/>
    <w:rsid w:val="00373978"/>
    <w:rsid w:val="003A57DD"/>
    <w:rsid w:val="003B7D26"/>
    <w:rsid w:val="003C7A82"/>
    <w:rsid w:val="00495A96"/>
    <w:rsid w:val="004C4809"/>
    <w:rsid w:val="004C7E00"/>
    <w:rsid w:val="004F3DCD"/>
    <w:rsid w:val="00525C0F"/>
    <w:rsid w:val="005350DF"/>
    <w:rsid w:val="005400EA"/>
    <w:rsid w:val="00540B2C"/>
    <w:rsid w:val="00544100"/>
    <w:rsid w:val="00571AF5"/>
    <w:rsid w:val="00586324"/>
    <w:rsid w:val="00586FC3"/>
    <w:rsid w:val="0059255A"/>
    <w:rsid w:val="005C00F3"/>
    <w:rsid w:val="00644352"/>
    <w:rsid w:val="00676770"/>
    <w:rsid w:val="006B318D"/>
    <w:rsid w:val="006C5DED"/>
    <w:rsid w:val="006E5FF6"/>
    <w:rsid w:val="006F3601"/>
    <w:rsid w:val="006F7964"/>
    <w:rsid w:val="00711453"/>
    <w:rsid w:val="00717709"/>
    <w:rsid w:val="00723CD7"/>
    <w:rsid w:val="00777187"/>
    <w:rsid w:val="007C34D9"/>
    <w:rsid w:val="007C473A"/>
    <w:rsid w:val="007C54FA"/>
    <w:rsid w:val="007D5652"/>
    <w:rsid w:val="007D78B5"/>
    <w:rsid w:val="007E04FC"/>
    <w:rsid w:val="007F04A6"/>
    <w:rsid w:val="007F5CB4"/>
    <w:rsid w:val="00801230"/>
    <w:rsid w:val="008223CB"/>
    <w:rsid w:val="0085463A"/>
    <w:rsid w:val="0085633D"/>
    <w:rsid w:val="00876005"/>
    <w:rsid w:val="008949BF"/>
    <w:rsid w:val="008A36B2"/>
    <w:rsid w:val="008A75C3"/>
    <w:rsid w:val="008B2366"/>
    <w:rsid w:val="008C4D1D"/>
    <w:rsid w:val="008C7A5A"/>
    <w:rsid w:val="008E7562"/>
    <w:rsid w:val="009052DA"/>
    <w:rsid w:val="00907B1B"/>
    <w:rsid w:val="009161E7"/>
    <w:rsid w:val="0094476C"/>
    <w:rsid w:val="00953EF4"/>
    <w:rsid w:val="009850D6"/>
    <w:rsid w:val="00993CCF"/>
    <w:rsid w:val="009A4CAD"/>
    <w:rsid w:val="00A02FC5"/>
    <w:rsid w:val="00A3098B"/>
    <w:rsid w:val="00A410D2"/>
    <w:rsid w:val="00A472B5"/>
    <w:rsid w:val="00A53DB5"/>
    <w:rsid w:val="00A641A0"/>
    <w:rsid w:val="00A71297"/>
    <w:rsid w:val="00A72B7B"/>
    <w:rsid w:val="00A82C43"/>
    <w:rsid w:val="00A84442"/>
    <w:rsid w:val="00AA60B5"/>
    <w:rsid w:val="00B0684F"/>
    <w:rsid w:val="00B06876"/>
    <w:rsid w:val="00B10E2C"/>
    <w:rsid w:val="00B308DD"/>
    <w:rsid w:val="00B30E26"/>
    <w:rsid w:val="00B779A8"/>
    <w:rsid w:val="00B95BC0"/>
    <w:rsid w:val="00BC23DB"/>
    <w:rsid w:val="00BD38ED"/>
    <w:rsid w:val="00C122D7"/>
    <w:rsid w:val="00C1525A"/>
    <w:rsid w:val="00C5688A"/>
    <w:rsid w:val="00C95E9D"/>
    <w:rsid w:val="00C96692"/>
    <w:rsid w:val="00CA4AE1"/>
    <w:rsid w:val="00CD4B2F"/>
    <w:rsid w:val="00D37429"/>
    <w:rsid w:val="00D812B3"/>
    <w:rsid w:val="00D83297"/>
    <w:rsid w:val="00D84A1E"/>
    <w:rsid w:val="00D927A0"/>
    <w:rsid w:val="00E25F8C"/>
    <w:rsid w:val="00E30809"/>
    <w:rsid w:val="00E33065"/>
    <w:rsid w:val="00E44852"/>
    <w:rsid w:val="00E51591"/>
    <w:rsid w:val="00ED34CB"/>
    <w:rsid w:val="00F01AB4"/>
    <w:rsid w:val="00F26AC3"/>
    <w:rsid w:val="00F4762E"/>
    <w:rsid w:val="00F50A9D"/>
    <w:rsid w:val="00F871BC"/>
    <w:rsid w:val="00F9017F"/>
    <w:rsid w:val="00FB29EB"/>
    <w:rsid w:val="00FB7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8D5A3"/>
  <w15:chartTrackingRefBased/>
  <w15:docId w15:val="{3DA3A254-9DEB-47E4-986B-15078A2F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0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6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09339F"/>
    <w:pPr>
      <w:spacing w:after="200" w:line="276" w:lineRule="auto"/>
      <w:ind w:left="720"/>
      <w:contextualSpacing/>
    </w:pPr>
    <w:rPr>
      <w:rFonts w:ascii="Cambria Math" w:eastAsia="Cambria Math" w:hAnsi="Cambria Math" w:cs="Calibri Light"/>
    </w:rPr>
  </w:style>
  <w:style w:type="character" w:customStyle="1" w:styleId="a5">
    <w:name w:val="Абзац списка Знак"/>
    <w:link w:val="a4"/>
    <w:uiPriority w:val="34"/>
    <w:locked/>
    <w:rsid w:val="0009339F"/>
    <w:rPr>
      <w:rFonts w:ascii="Cambria Math" w:eastAsia="Cambria Math" w:hAnsi="Cambria Math" w:cs="Calibri Light"/>
    </w:rPr>
  </w:style>
  <w:style w:type="character" w:styleId="a6">
    <w:name w:val="Strong"/>
    <w:basedOn w:val="a0"/>
    <w:uiPriority w:val="22"/>
    <w:qFormat/>
    <w:rsid w:val="00A71297"/>
    <w:rPr>
      <w:b/>
      <w:bCs/>
    </w:rPr>
  </w:style>
  <w:style w:type="paragraph" w:styleId="a7">
    <w:name w:val="Balloon Text"/>
    <w:basedOn w:val="a"/>
    <w:link w:val="a8"/>
    <w:uiPriority w:val="99"/>
    <w:semiHidden/>
    <w:unhideWhenUsed/>
    <w:rsid w:val="001E683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E68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1</Pages>
  <Words>212</Words>
  <Characters>1494</Characters>
  <Application>Microsoft Office Word</Application>
  <DocSecurity>0</DocSecurity>
  <Lines>87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Пользователь</cp:lastModifiedBy>
  <cp:revision>149</cp:revision>
  <cp:lastPrinted>2023-08-14T05:10:00Z</cp:lastPrinted>
  <dcterms:created xsi:type="dcterms:W3CDTF">2021-01-05T11:36:00Z</dcterms:created>
  <dcterms:modified xsi:type="dcterms:W3CDTF">2023-08-14T05:11:00Z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a1dd19f4e79874628d07b905d5d292dc6fd5bd306bbd3284155bda3493d31629</vt:lpwstr>
  </property>
</Properties>
</file>