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8A7D35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27.04.2021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Default="009E01FC" w:rsidP="00953E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Аудит </w:t>
      </w:r>
      <w:proofErr w:type="spellStart"/>
      <w:r w:rsidR="002C172D"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="002C172D" w:rsidRPr="00B873DF">
        <w:rPr>
          <w:rFonts w:ascii="Times New Roman" w:hAnsi="Times New Roman"/>
          <w:b/>
          <w:sz w:val="28"/>
          <w:szCs w:val="28"/>
        </w:rPr>
        <w:t xml:space="preserve"> </w:t>
      </w:r>
    </w:p>
    <w:p w:rsidR="00953EF4" w:rsidRDefault="002C172D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>тің</w:t>
      </w:r>
      <w:r w:rsidR="00953EF4">
        <w:rPr>
          <w:rFonts w:ascii="Times New Roman" w:hAnsi="Times New Roman"/>
          <w:b/>
          <w:sz w:val="28"/>
          <w:szCs w:val="28"/>
          <w:lang w:val="kk-KZ"/>
        </w:rPr>
        <w:t xml:space="preserve"> отырысы </w:t>
      </w:r>
    </w:p>
    <w:p w:rsidR="00A71297" w:rsidRPr="00953EF4" w:rsidRDefault="008A7D35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</w:t>
      </w:r>
      <w:r w:rsidR="002C172D">
        <w:rPr>
          <w:rFonts w:ascii="Times New Roman" w:hAnsi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="002C172D">
        <w:rPr>
          <w:rFonts w:ascii="Times New Roman" w:hAnsi="Times New Roman"/>
          <w:b/>
          <w:sz w:val="28"/>
          <w:szCs w:val="28"/>
          <w:lang w:val="kk-KZ"/>
        </w:rPr>
        <w:t xml:space="preserve">.2021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735167" w:rsidTr="009A4CAD">
        <w:tc>
          <w:tcPr>
            <w:tcW w:w="2547" w:type="dxa"/>
          </w:tcPr>
          <w:p w:rsidR="00A71297" w:rsidRPr="00E25F8C" w:rsidRDefault="008A7D35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27.04.202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 xml:space="preserve">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Абайдильдин Талгатбек Жамшитович – тәуелсіз директор</w:t>
            </w:r>
            <w:r w:rsidRPr="00A0161A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A0161A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</w:p>
          <w:p w:rsidR="007F5CB4" w:rsidRPr="00A0161A" w:rsidRDefault="007F5CB4" w:rsidP="00A0161A">
            <w:pPr>
              <w:tabs>
                <w:tab w:val="left" w:pos="465"/>
                <w:tab w:val="left" w:pos="1134"/>
              </w:tabs>
              <w:ind w:left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35167" w:rsidRPr="00735167" w:rsidRDefault="00735167" w:rsidP="00735167">
            <w:pPr>
              <w:pStyle w:val="a4"/>
              <w:tabs>
                <w:tab w:val="left" w:pos="598"/>
              </w:tabs>
              <w:spacing w:after="0" w:line="240" w:lineRule="auto"/>
              <w:ind w:left="0" w:firstLine="31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51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7351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«Сәрсен Аманжолов атындағы Шығыс Қазақстан университеті» КЕАҚ 2020 жылға аудиттелген қаржылық есептілікті және таза табысты бөлу тәртібін алдын ала келісу туралы;</w:t>
            </w:r>
          </w:p>
          <w:p w:rsidR="00735167" w:rsidRPr="00735167" w:rsidRDefault="00735167" w:rsidP="00735167">
            <w:pPr>
              <w:pStyle w:val="a4"/>
              <w:tabs>
                <w:tab w:val="left" w:pos="598"/>
              </w:tabs>
              <w:spacing w:after="0" w:line="240" w:lineRule="auto"/>
              <w:ind w:left="0" w:firstLine="31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51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7351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«Сәрсен Аманжолов атындағы Шығыс Қазақстан университеті» КЕАҚ 2021-2022 оқу жылына арналған жоғары және жоғары оқу орнынан кейінгі білімнің білім беру бағдарламалары бойынша оқу ақысының мөлшерін келісу туралы.</w:t>
            </w:r>
          </w:p>
          <w:p w:rsidR="00A71297" w:rsidRPr="001B1733" w:rsidRDefault="00A71297" w:rsidP="00A0161A">
            <w:pPr>
              <w:pStyle w:val="a4"/>
              <w:tabs>
                <w:tab w:val="left" w:pos="457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7351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BA4428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</w:t>
      </w:r>
      <w:r w:rsidR="00BA4428">
        <w:rPr>
          <w:rFonts w:ascii="Times New Roman" w:hAnsi="Times New Roman" w:cs="Times New Roman"/>
          <w:b/>
        </w:rPr>
        <w:t>.</w:t>
      </w:r>
      <w:r w:rsidR="00D927A0">
        <w:rPr>
          <w:rFonts w:ascii="Times New Roman" w:hAnsi="Times New Roman" w:cs="Times New Roman"/>
          <w:b/>
        </w:rPr>
        <w:t>202</w:t>
      </w:r>
      <w:r w:rsidR="00E66C2D">
        <w:rPr>
          <w:rFonts w:ascii="Times New Roman" w:hAnsi="Times New Roman" w:cs="Times New Roman"/>
          <w:b/>
        </w:rPr>
        <w:t>1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</w:t>
      </w:r>
      <w:r w:rsidR="00E66C2D">
        <w:rPr>
          <w:rFonts w:ascii="Times New Roman" w:hAnsi="Times New Roman" w:cs="Times New Roman"/>
          <w:b/>
        </w:rPr>
        <w:t xml:space="preserve">АУДИТУ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735167">
        <w:rPr>
          <w:rFonts w:ascii="Times New Roman" w:hAnsi="Times New Roman" w:cs="Times New Roman"/>
          <w:b/>
        </w:rPr>
        <w:t>27</w:t>
      </w:r>
      <w:r w:rsidR="00E66C2D">
        <w:rPr>
          <w:rFonts w:ascii="Times New Roman" w:hAnsi="Times New Roman" w:cs="Times New Roman"/>
          <w:b/>
        </w:rPr>
        <w:t>.0</w:t>
      </w:r>
      <w:r w:rsidR="00735167">
        <w:rPr>
          <w:rFonts w:ascii="Times New Roman" w:hAnsi="Times New Roman" w:cs="Times New Roman"/>
          <w:b/>
        </w:rPr>
        <w:t>4</w:t>
      </w:r>
      <w:r w:rsidR="00E66C2D">
        <w:rPr>
          <w:rFonts w:ascii="Times New Roman" w:hAnsi="Times New Roman" w:cs="Times New Roman"/>
          <w:b/>
        </w:rPr>
        <w:t>.2021</w:t>
      </w:r>
      <w:r w:rsidR="00BA4428">
        <w:rPr>
          <w:rFonts w:ascii="Times New Roman" w:hAnsi="Times New Roman" w:cs="Times New Roman"/>
          <w:b/>
        </w:rPr>
        <w:t xml:space="preserve">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735167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735167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735167">
              <w:rPr>
                <w:rFonts w:ascii="Times New Roman" w:hAnsi="Times New Roman" w:cs="Times New Roman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735167">
              <w:rPr>
                <w:rFonts w:ascii="Times New Roman" w:hAnsi="Times New Roman" w:cs="Times New Roman"/>
              </w:rPr>
              <w:t>27</w:t>
            </w:r>
            <w:r w:rsidR="00BA4428">
              <w:rPr>
                <w:rFonts w:ascii="Times New Roman" w:hAnsi="Times New Roman" w:cs="Times New Roman"/>
              </w:rPr>
              <w:t>.0</w:t>
            </w:r>
            <w:r w:rsidR="00735167">
              <w:rPr>
                <w:rFonts w:ascii="Times New Roman" w:hAnsi="Times New Roman" w:cs="Times New Roman"/>
              </w:rPr>
              <w:t>4</w:t>
            </w:r>
            <w:r w:rsidR="00BA4428">
              <w:rPr>
                <w:rFonts w:ascii="Times New Roman" w:hAnsi="Times New Roman" w:cs="Times New Roman"/>
              </w:rPr>
              <w:t>.202</w:t>
            </w:r>
            <w:r w:rsidR="00735167">
              <w:rPr>
                <w:rFonts w:ascii="Times New Roman" w:hAnsi="Times New Roman" w:cs="Times New Roman"/>
              </w:rPr>
              <w:t>1</w:t>
            </w:r>
            <w:r w:rsidR="00BA4428">
              <w:rPr>
                <w:rFonts w:ascii="Times New Roman" w:hAnsi="Times New Roman" w:cs="Times New Roman"/>
              </w:rPr>
              <w:t xml:space="preserve">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Же</w:t>
            </w:r>
            <w:r w:rsidRPr="003979AF">
              <w:rPr>
                <w:rFonts w:ascii="Times New Roman" w:hAnsi="Times New Roman" w:cs="Times New Roman"/>
                <w:lang w:val="kk-KZ"/>
              </w:rPr>
              <w:t>ңісұлы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3979AF">
              <w:rPr>
                <w:rFonts w:ascii="Times New Roman" w:hAnsi="Times New Roman" w:cs="Times New Roman"/>
                <w:lang w:val="kk-KZ"/>
              </w:rPr>
              <w:t>ович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3979AF">
              <w:rPr>
                <w:rFonts w:ascii="Times New Roman" w:hAnsi="Times New Roman" w:cs="Times New Roman"/>
              </w:rPr>
              <w:t>;</w:t>
            </w:r>
          </w:p>
          <w:p w:rsidR="00AA60B5" w:rsidRPr="009B521B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052E0" w:rsidRPr="00D052E0" w:rsidRDefault="00D052E0" w:rsidP="00D052E0">
            <w:pPr>
              <w:pStyle w:val="a4"/>
              <w:tabs>
                <w:tab w:val="left" w:pos="747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bookmarkStart w:id="0" w:name="_GoBack"/>
            <w:bookmarkEnd w:id="0"/>
            <w:r w:rsidRPr="00D052E0">
              <w:rPr>
                <w:rFonts w:ascii="Times New Roman" w:hAnsi="Times New Roman" w:cs="Times New Roman"/>
              </w:rPr>
              <w:t xml:space="preserve">О предварительном согласовании аудированной финансовой отчётности и порядке распределения чистого дохода за 2020 год НАО «Восточно-Казахстанский университет имени </w:t>
            </w:r>
            <w:proofErr w:type="spellStart"/>
            <w:r w:rsidRPr="00D052E0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D05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2E0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D052E0">
              <w:rPr>
                <w:rFonts w:ascii="Times New Roman" w:hAnsi="Times New Roman" w:cs="Times New Roman"/>
              </w:rPr>
              <w:t>»;</w:t>
            </w:r>
          </w:p>
          <w:p w:rsidR="00D052E0" w:rsidRPr="00D052E0" w:rsidRDefault="00D052E0" w:rsidP="00D052E0">
            <w:pPr>
              <w:pStyle w:val="a4"/>
              <w:tabs>
                <w:tab w:val="left" w:pos="605"/>
              </w:tabs>
              <w:spacing w:after="0" w:line="240" w:lineRule="auto"/>
              <w:ind w:left="0" w:firstLine="180"/>
              <w:jc w:val="both"/>
              <w:rPr>
                <w:rFonts w:ascii="Times New Roman" w:eastAsia="Consolas" w:hAnsi="Times New Roman" w:cs="Times New Roman"/>
                <w:lang w:eastAsia="ru-RU"/>
              </w:rPr>
            </w:pPr>
            <w:r w:rsidRPr="00D052E0">
              <w:rPr>
                <w:rFonts w:ascii="Times New Roman" w:hAnsi="Times New Roman" w:cs="Times New Roman"/>
              </w:rPr>
              <w:t>2.</w:t>
            </w:r>
            <w:r w:rsidRPr="00D052E0">
              <w:rPr>
                <w:rFonts w:ascii="Times New Roman" w:hAnsi="Times New Roman" w:cs="Times New Roman"/>
              </w:rPr>
              <w:tab/>
              <w:t xml:space="preserve">О согласовании размеров оплаты за обучение по образовательным программам высшего и послевузовского образования НАО «Восточно-Казахстанский университет имени </w:t>
            </w:r>
            <w:proofErr w:type="spellStart"/>
            <w:r w:rsidRPr="00D052E0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D05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2E0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D052E0">
              <w:rPr>
                <w:rFonts w:ascii="Times New Roman" w:hAnsi="Times New Roman" w:cs="Times New Roman"/>
              </w:rPr>
              <w:t>» на 2021-2022 учебный год.</w:t>
            </w:r>
          </w:p>
          <w:p w:rsidR="00126C78" w:rsidRPr="002D5812" w:rsidRDefault="00126C78" w:rsidP="00735167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740F17"/>
    <w:multiLevelType w:val="hybridMultilevel"/>
    <w:tmpl w:val="9EE084BA"/>
    <w:lvl w:ilvl="0" w:tplc="A016DF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2C172D"/>
    <w:rsid w:val="002D5812"/>
    <w:rsid w:val="00340FCB"/>
    <w:rsid w:val="00373978"/>
    <w:rsid w:val="003979AF"/>
    <w:rsid w:val="003A57DD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3516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A7D35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9E01FC"/>
    <w:rsid w:val="00A0161A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D4B2F"/>
    <w:rsid w:val="00D052E0"/>
    <w:rsid w:val="00D37429"/>
    <w:rsid w:val="00D812B3"/>
    <w:rsid w:val="00D927A0"/>
    <w:rsid w:val="00DC49AB"/>
    <w:rsid w:val="00E25F8C"/>
    <w:rsid w:val="00E30809"/>
    <w:rsid w:val="00E33065"/>
    <w:rsid w:val="00E66C2D"/>
    <w:rsid w:val="00E8456F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0DC4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120</cp:revision>
  <cp:lastPrinted>2021-02-03T09:06:00Z</cp:lastPrinted>
  <dcterms:created xsi:type="dcterms:W3CDTF">2021-01-05T11:36:00Z</dcterms:created>
  <dcterms:modified xsi:type="dcterms:W3CDTF">2023-06-02T12:47:00Z</dcterms:modified>
</cp:coreProperties>
</file>