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81F" w:rsidRDefault="000A181F" w:rsidP="000A181F">
      <w:pPr>
        <w:spacing w:after="0" w:line="240" w:lineRule="auto"/>
        <w:jc w:val="center"/>
        <w:rPr>
          <w:rFonts w:ascii="Times New Roman" w:hAnsi="Times New Roman" w:cs="Times New Roman"/>
          <w:b/>
          <w:sz w:val="28"/>
          <w:szCs w:val="28"/>
          <w:lang w:val="kk-KZ"/>
        </w:rPr>
      </w:pPr>
      <w:r w:rsidRPr="00590FF8">
        <w:rPr>
          <w:rFonts w:ascii="Times New Roman" w:hAnsi="Times New Roman" w:cs="Times New Roman"/>
          <w:b/>
          <w:sz w:val="28"/>
          <w:szCs w:val="28"/>
          <w:lang w:val="kk-KZ"/>
        </w:rPr>
        <w:t>Өрт кезіндегі әрекеттер тәртібі</w:t>
      </w:r>
    </w:p>
    <w:p w:rsidR="000A181F" w:rsidRPr="00590FF8" w:rsidRDefault="000A181F" w:rsidP="000A181F">
      <w:pPr>
        <w:spacing w:after="0" w:line="240" w:lineRule="auto"/>
        <w:jc w:val="center"/>
        <w:rPr>
          <w:rFonts w:ascii="Times New Roman" w:hAnsi="Times New Roman" w:cs="Times New Roman"/>
          <w:b/>
          <w:sz w:val="28"/>
          <w:szCs w:val="28"/>
          <w:lang w:val="kk-KZ"/>
        </w:rPr>
      </w:pPr>
    </w:p>
    <w:p w:rsidR="000A181F" w:rsidRPr="00590FF8" w:rsidRDefault="000A181F" w:rsidP="000A181F">
      <w:pPr>
        <w:pStyle w:val="a3"/>
        <w:numPr>
          <w:ilvl w:val="0"/>
          <w:numId w:val="1"/>
        </w:numPr>
        <w:spacing w:after="0" w:line="240" w:lineRule="auto"/>
        <w:ind w:left="0" w:firstLine="0"/>
        <w:rPr>
          <w:rFonts w:ascii="Times New Roman" w:hAnsi="Times New Roman" w:cs="Times New Roman"/>
          <w:sz w:val="28"/>
          <w:szCs w:val="28"/>
          <w:lang w:val="kk-KZ"/>
        </w:rPr>
      </w:pPr>
      <w:r w:rsidRPr="00590FF8">
        <w:rPr>
          <w:rFonts w:ascii="Times New Roman" w:hAnsi="Times New Roman" w:cs="Times New Roman"/>
          <w:sz w:val="28"/>
          <w:szCs w:val="28"/>
          <w:lang w:val="kk-KZ"/>
        </w:rPr>
        <w:t>Әр азамат өртті көрген кезде МІНДЕТТІ:</w:t>
      </w:r>
    </w:p>
    <w:p w:rsidR="000A181F" w:rsidRPr="00590FF8" w:rsidRDefault="000A181F" w:rsidP="000A181F">
      <w:pPr>
        <w:pStyle w:val="a3"/>
        <w:numPr>
          <w:ilvl w:val="0"/>
          <w:numId w:val="2"/>
        </w:numPr>
        <w:spacing w:after="0" w:line="240" w:lineRule="auto"/>
        <w:ind w:left="0"/>
        <w:rPr>
          <w:rFonts w:ascii="Times New Roman" w:hAnsi="Times New Roman" w:cs="Times New Roman"/>
          <w:sz w:val="28"/>
          <w:szCs w:val="28"/>
          <w:lang w:val="kk-KZ"/>
        </w:rPr>
      </w:pPr>
      <w:r w:rsidRPr="00590FF8">
        <w:rPr>
          <w:rFonts w:ascii="Times New Roman" w:hAnsi="Times New Roman" w:cs="Times New Roman"/>
          <w:sz w:val="28"/>
          <w:szCs w:val="28"/>
          <w:lang w:val="kk-KZ"/>
        </w:rPr>
        <w:t>Жағдай бойынша телефон арқылы мемлекеттік өртке қарсы қызметіне тез арада хабарлауға (ары қарай - МӨҚ);</w:t>
      </w:r>
    </w:p>
    <w:p w:rsidR="000A181F" w:rsidRPr="00590FF8" w:rsidRDefault="000A181F" w:rsidP="000A181F">
      <w:pPr>
        <w:pStyle w:val="a3"/>
        <w:numPr>
          <w:ilvl w:val="0"/>
          <w:numId w:val="2"/>
        </w:numPr>
        <w:spacing w:after="0" w:line="240" w:lineRule="auto"/>
        <w:ind w:left="0"/>
        <w:rPr>
          <w:rFonts w:ascii="Times New Roman" w:hAnsi="Times New Roman" w:cs="Times New Roman"/>
          <w:sz w:val="28"/>
          <w:szCs w:val="28"/>
          <w:lang w:val="kk-KZ"/>
        </w:rPr>
      </w:pPr>
      <w:r w:rsidRPr="00590FF8">
        <w:rPr>
          <w:rFonts w:ascii="Times New Roman" w:hAnsi="Times New Roman" w:cs="Times New Roman"/>
          <w:sz w:val="28"/>
          <w:szCs w:val="28"/>
          <w:lang w:val="kk-KZ"/>
        </w:rPr>
        <w:t>Құтқару және адамдарды шығару, өртті сөндірі және құнды заттарды сақтау бойынша нақты шаралар қолдануға;</w:t>
      </w:r>
    </w:p>
    <w:p w:rsidR="000A181F" w:rsidRPr="00590FF8" w:rsidRDefault="000A181F" w:rsidP="000A181F">
      <w:pPr>
        <w:pStyle w:val="a3"/>
        <w:numPr>
          <w:ilvl w:val="0"/>
          <w:numId w:val="1"/>
        </w:numPr>
        <w:spacing w:after="0" w:line="240" w:lineRule="auto"/>
        <w:ind w:left="0" w:firstLine="0"/>
        <w:rPr>
          <w:rFonts w:ascii="Times New Roman" w:hAnsi="Times New Roman" w:cs="Times New Roman"/>
          <w:sz w:val="28"/>
          <w:szCs w:val="28"/>
          <w:lang w:val="kk-KZ"/>
        </w:rPr>
      </w:pPr>
      <w:r w:rsidRPr="00590FF8">
        <w:rPr>
          <w:rFonts w:ascii="Times New Roman" w:hAnsi="Times New Roman" w:cs="Times New Roman"/>
          <w:sz w:val="28"/>
          <w:szCs w:val="28"/>
          <w:lang w:val="kk-KZ"/>
        </w:rPr>
        <w:t xml:space="preserve">Өрт шыққан жерге келген ұйым жетекшісі </w:t>
      </w:r>
      <w:r w:rsidRPr="00590FF8">
        <w:rPr>
          <w:rFonts w:ascii="Times New Roman" w:hAnsi="Times New Roman" w:cs="Times New Roman"/>
          <w:i/>
          <w:sz w:val="28"/>
          <w:szCs w:val="28"/>
          <w:lang w:val="kk-KZ"/>
        </w:rPr>
        <w:t>(басқада лауазымды адам)</w:t>
      </w:r>
      <w:r w:rsidRPr="00590FF8">
        <w:rPr>
          <w:rFonts w:ascii="Times New Roman" w:hAnsi="Times New Roman" w:cs="Times New Roman"/>
          <w:sz w:val="28"/>
          <w:szCs w:val="28"/>
          <w:lang w:val="kk-KZ"/>
        </w:rPr>
        <w:t xml:space="preserve"> МІНДЕТТІ:</w:t>
      </w:r>
    </w:p>
    <w:p w:rsidR="000A181F" w:rsidRPr="00590FF8" w:rsidRDefault="000A181F" w:rsidP="000A181F">
      <w:pPr>
        <w:pStyle w:val="a3"/>
        <w:numPr>
          <w:ilvl w:val="0"/>
          <w:numId w:val="2"/>
        </w:numPr>
        <w:spacing w:after="0" w:line="240" w:lineRule="auto"/>
        <w:ind w:left="0"/>
        <w:rPr>
          <w:rFonts w:ascii="Times New Roman" w:hAnsi="Times New Roman" w:cs="Times New Roman"/>
          <w:sz w:val="28"/>
          <w:szCs w:val="28"/>
          <w:lang w:val="kk-KZ"/>
        </w:rPr>
      </w:pPr>
      <w:r w:rsidRPr="00590FF8">
        <w:rPr>
          <w:rFonts w:ascii="Times New Roman" w:hAnsi="Times New Roman" w:cs="Times New Roman"/>
          <w:sz w:val="28"/>
          <w:szCs w:val="28"/>
          <w:lang w:val="kk-KZ"/>
        </w:rPr>
        <w:t>Өрт шыққандығы туралы МӨҚ қосымша хабарлауға және жоғарыдағы басшыларды ескертуге;</w:t>
      </w:r>
    </w:p>
    <w:p w:rsidR="000A181F" w:rsidRPr="00590FF8" w:rsidRDefault="000A181F" w:rsidP="000A181F">
      <w:pPr>
        <w:pStyle w:val="a3"/>
        <w:numPr>
          <w:ilvl w:val="0"/>
          <w:numId w:val="2"/>
        </w:numPr>
        <w:spacing w:after="0" w:line="240" w:lineRule="auto"/>
        <w:ind w:left="0"/>
        <w:rPr>
          <w:rFonts w:ascii="Times New Roman" w:hAnsi="Times New Roman" w:cs="Times New Roman"/>
          <w:sz w:val="28"/>
          <w:szCs w:val="28"/>
          <w:lang w:val="kk-KZ"/>
        </w:rPr>
      </w:pPr>
      <w:r w:rsidRPr="00590FF8">
        <w:rPr>
          <w:rFonts w:ascii="Times New Roman" w:hAnsi="Times New Roman" w:cs="Times New Roman"/>
          <w:sz w:val="28"/>
          <w:szCs w:val="28"/>
          <w:lang w:val="kk-KZ"/>
        </w:rPr>
        <w:t xml:space="preserve">Өртке қарсы қорғану автоматтық жүйелерінің іске қосылуын тексеруге </w:t>
      </w:r>
      <w:r w:rsidRPr="00590FF8">
        <w:rPr>
          <w:rFonts w:ascii="Times New Roman" w:hAnsi="Times New Roman" w:cs="Times New Roman"/>
          <w:i/>
          <w:sz w:val="28"/>
          <w:szCs w:val="28"/>
          <w:lang w:val="kk-KZ"/>
        </w:rPr>
        <w:t>(өрт бойынша адамдарға хабарлауға)</w:t>
      </w:r>
      <w:r w:rsidRPr="00590FF8">
        <w:rPr>
          <w:rFonts w:ascii="Times New Roman" w:hAnsi="Times New Roman" w:cs="Times New Roman"/>
          <w:sz w:val="28"/>
          <w:szCs w:val="28"/>
          <w:lang w:val="kk-KZ"/>
        </w:rPr>
        <w:t>;</w:t>
      </w:r>
    </w:p>
    <w:p w:rsidR="000A181F" w:rsidRPr="00590FF8" w:rsidRDefault="000A181F" w:rsidP="000A181F">
      <w:pPr>
        <w:pStyle w:val="a3"/>
        <w:numPr>
          <w:ilvl w:val="0"/>
          <w:numId w:val="2"/>
        </w:numPr>
        <w:spacing w:after="0" w:line="240" w:lineRule="auto"/>
        <w:ind w:left="0"/>
        <w:rPr>
          <w:rFonts w:ascii="Times New Roman" w:hAnsi="Times New Roman" w:cs="Times New Roman"/>
          <w:sz w:val="28"/>
          <w:szCs w:val="28"/>
          <w:lang w:val="kk-KZ"/>
        </w:rPr>
      </w:pPr>
      <w:r w:rsidRPr="00590FF8">
        <w:rPr>
          <w:rFonts w:ascii="Times New Roman" w:hAnsi="Times New Roman" w:cs="Times New Roman"/>
          <w:sz w:val="28"/>
          <w:szCs w:val="28"/>
          <w:lang w:val="kk-KZ"/>
        </w:rPr>
        <w:t xml:space="preserve">Қажет болған жағдайда электр жүйелерін сөндіріп </w:t>
      </w:r>
      <w:r w:rsidRPr="00590FF8">
        <w:rPr>
          <w:rFonts w:ascii="Times New Roman" w:hAnsi="Times New Roman" w:cs="Times New Roman"/>
          <w:i/>
          <w:sz w:val="28"/>
          <w:szCs w:val="28"/>
          <w:lang w:val="kk-KZ"/>
        </w:rPr>
        <w:t>(өртке қарсы қорғану жүйелерінен басқа)</w:t>
      </w:r>
      <w:r w:rsidRPr="00590FF8">
        <w:rPr>
          <w:rFonts w:ascii="Times New Roman" w:hAnsi="Times New Roman" w:cs="Times New Roman"/>
          <w:sz w:val="28"/>
          <w:szCs w:val="28"/>
          <w:lang w:val="kk-KZ"/>
        </w:rPr>
        <w:t>, желдету жүйе жұмыстарын тоқтату, басқада өрттің өршуін тоқтатуға және ғимарат ішінің түтіндену себептерін болғызбауға қарсы шаралар қолдануға;</w:t>
      </w:r>
    </w:p>
    <w:p w:rsidR="000A181F" w:rsidRPr="00590FF8" w:rsidRDefault="000A181F" w:rsidP="000A181F">
      <w:pPr>
        <w:pStyle w:val="a3"/>
        <w:numPr>
          <w:ilvl w:val="0"/>
          <w:numId w:val="2"/>
        </w:numPr>
        <w:spacing w:after="0" w:line="240" w:lineRule="auto"/>
        <w:ind w:left="0"/>
        <w:rPr>
          <w:rFonts w:ascii="Times New Roman" w:hAnsi="Times New Roman" w:cs="Times New Roman"/>
          <w:sz w:val="28"/>
          <w:szCs w:val="28"/>
          <w:lang w:val="kk-KZ"/>
        </w:rPr>
      </w:pPr>
      <w:r w:rsidRPr="00590FF8">
        <w:rPr>
          <w:rFonts w:ascii="Times New Roman" w:hAnsi="Times New Roman" w:cs="Times New Roman"/>
          <w:sz w:val="28"/>
          <w:szCs w:val="28"/>
          <w:lang w:val="kk-KZ"/>
        </w:rPr>
        <w:t xml:space="preserve">МӨҚ бөлімшелерінен келген кездеріне дейін </w:t>
      </w:r>
      <w:r w:rsidRPr="00590FF8">
        <w:rPr>
          <w:rFonts w:ascii="Times New Roman" w:hAnsi="Times New Roman" w:cs="Times New Roman"/>
          <w:i/>
          <w:sz w:val="28"/>
          <w:szCs w:val="28"/>
          <w:lang w:val="kk-KZ"/>
        </w:rPr>
        <w:t xml:space="preserve">(аймақтық спецификалық ерекшеліктерін еске ала отырып) </w:t>
      </w:r>
      <w:r w:rsidRPr="00590FF8">
        <w:rPr>
          <w:rFonts w:ascii="Times New Roman" w:hAnsi="Times New Roman" w:cs="Times New Roman"/>
          <w:sz w:val="28"/>
          <w:szCs w:val="28"/>
          <w:lang w:val="kk-KZ"/>
        </w:rPr>
        <w:t>өртті сөндіру бойынша жалпы басшылық етуге;</w:t>
      </w:r>
    </w:p>
    <w:p w:rsidR="000A181F" w:rsidRPr="00590FF8" w:rsidRDefault="000A181F" w:rsidP="000A181F">
      <w:pPr>
        <w:pStyle w:val="a3"/>
        <w:numPr>
          <w:ilvl w:val="0"/>
          <w:numId w:val="2"/>
        </w:numPr>
        <w:spacing w:after="0" w:line="240" w:lineRule="auto"/>
        <w:ind w:left="0"/>
        <w:rPr>
          <w:rFonts w:ascii="Times New Roman" w:hAnsi="Times New Roman" w:cs="Times New Roman"/>
          <w:sz w:val="28"/>
          <w:szCs w:val="28"/>
          <w:lang w:val="kk-KZ"/>
        </w:rPr>
      </w:pPr>
      <w:r w:rsidRPr="00590FF8">
        <w:rPr>
          <w:rFonts w:ascii="Times New Roman" w:hAnsi="Times New Roman" w:cs="Times New Roman"/>
          <w:sz w:val="28"/>
          <w:szCs w:val="28"/>
          <w:lang w:val="kk-KZ"/>
        </w:rPr>
        <w:t>Өрт сөндіруге қатысқан жұмысшылардың қауіпсіздік талаптарды сақтауларын қамтамасыз ету;</w:t>
      </w:r>
    </w:p>
    <w:p w:rsidR="000A181F" w:rsidRPr="00590FF8" w:rsidRDefault="000A181F" w:rsidP="000A181F">
      <w:pPr>
        <w:pStyle w:val="a3"/>
        <w:numPr>
          <w:ilvl w:val="0"/>
          <w:numId w:val="2"/>
        </w:numPr>
        <w:spacing w:after="0" w:line="240" w:lineRule="auto"/>
        <w:ind w:left="0"/>
        <w:rPr>
          <w:rFonts w:ascii="Times New Roman" w:hAnsi="Times New Roman" w:cs="Times New Roman"/>
          <w:sz w:val="28"/>
          <w:szCs w:val="28"/>
          <w:lang w:val="kk-KZ"/>
        </w:rPr>
      </w:pPr>
      <w:r w:rsidRPr="00590FF8">
        <w:rPr>
          <w:rFonts w:ascii="Times New Roman" w:hAnsi="Times New Roman" w:cs="Times New Roman"/>
          <w:sz w:val="28"/>
          <w:szCs w:val="28"/>
          <w:lang w:val="kk-KZ"/>
        </w:rPr>
        <w:t>МӨҚ бөлімшелерін қарсы алуды ұйымдастыру және өрттің басталған жеріне жақын жолды және өртке қарсы сумен қамтамасыз ететін жерді таңдауды ұйымдастырға;</w:t>
      </w:r>
    </w:p>
    <w:p w:rsidR="000A181F" w:rsidRPr="00590FF8" w:rsidRDefault="000A181F" w:rsidP="000A181F">
      <w:pPr>
        <w:pStyle w:val="a3"/>
        <w:numPr>
          <w:ilvl w:val="0"/>
          <w:numId w:val="1"/>
        </w:numPr>
        <w:spacing w:after="0" w:line="240" w:lineRule="auto"/>
        <w:ind w:left="0" w:hanging="283"/>
        <w:rPr>
          <w:rFonts w:ascii="Times New Roman" w:hAnsi="Times New Roman" w:cs="Times New Roman"/>
          <w:sz w:val="28"/>
          <w:szCs w:val="28"/>
          <w:lang w:val="kk-KZ"/>
        </w:rPr>
      </w:pPr>
      <w:r w:rsidRPr="00590FF8">
        <w:rPr>
          <w:rFonts w:ascii="Times New Roman" w:hAnsi="Times New Roman" w:cs="Times New Roman"/>
          <w:sz w:val="28"/>
          <w:szCs w:val="28"/>
          <w:lang w:val="kk-KZ"/>
        </w:rPr>
        <w:t>Өрт сөндіру бөлімшелерінің келген кезде ұйым жетекшісі (немесе орнындағы адам) өрт сөндіру жетекшісін нысанның құрылыс ерекшеліктерін, оған жалғанған құрылыстардың, құрылыста сақталған тез тұтанғыш заттардың ерекшеліктері мен мөлшерін және нысанда қолданылатын материалдар, қауіпті және жарылғыш заттаржәне тағы басқа өртті сәтті сөндіруге қажетті мәліметтерді айтуға міндетті.</w:t>
      </w:r>
    </w:p>
    <w:p w:rsidR="00765C7D" w:rsidRDefault="00765C7D" w:rsidP="000A181F">
      <w:pPr>
        <w:pStyle w:val="a3"/>
        <w:spacing w:after="0" w:line="240" w:lineRule="auto"/>
        <w:ind w:left="0"/>
        <w:jc w:val="center"/>
        <w:rPr>
          <w:rFonts w:ascii="Times New Roman" w:hAnsi="Times New Roman" w:cs="Times New Roman"/>
          <w:b/>
          <w:sz w:val="28"/>
          <w:szCs w:val="28"/>
          <w:lang w:val="kk-KZ"/>
        </w:rPr>
      </w:pPr>
    </w:p>
    <w:p w:rsidR="00765C7D" w:rsidRDefault="00765C7D" w:rsidP="000A181F">
      <w:pPr>
        <w:pStyle w:val="a3"/>
        <w:spacing w:after="0" w:line="240" w:lineRule="auto"/>
        <w:ind w:left="0"/>
        <w:jc w:val="center"/>
        <w:rPr>
          <w:rFonts w:ascii="Times New Roman" w:hAnsi="Times New Roman" w:cs="Times New Roman"/>
          <w:b/>
          <w:sz w:val="28"/>
          <w:szCs w:val="28"/>
          <w:lang w:val="kk-KZ"/>
        </w:rPr>
      </w:pPr>
    </w:p>
    <w:p w:rsidR="000A181F" w:rsidRPr="00590FF8" w:rsidRDefault="000A181F" w:rsidP="000A181F">
      <w:pPr>
        <w:pStyle w:val="a3"/>
        <w:spacing w:after="0" w:line="240" w:lineRule="auto"/>
        <w:ind w:left="0"/>
        <w:jc w:val="center"/>
        <w:rPr>
          <w:rFonts w:ascii="Times New Roman" w:hAnsi="Times New Roman" w:cs="Times New Roman"/>
          <w:b/>
          <w:sz w:val="28"/>
          <w:szCs w:val="28"/>
          <w:lang w:val="kk-KZ"/>
        </w:rPr>
      </w:pPr>
      <w:bookmarkStart w:id="0" w:name="_GoBack"/>
      <w:bookmarkEnd w:id="0"/>
      <w:r w:rsidRPr="00590FF8">
        <w:rPr>
          <w:rFonts w:ascii="Times New Roman" w:hAnsi="Times New Roman" w:cs="Times New Roman"/>
          <w:b/>
          <w:sz w:val="28"/>
          <w:szCs w:val="28"/>
          <w:lang w:val="kk-KZ"/>
        </w:rPr>
        <w:t>ӨРТ КЕЗІНДЕ 101-ге ҚОҢЫРАУ ШАЛЫҢЫЗ</w:t>
      </w:r>
    </w:p>
    <w:p w:rsidR="00854225" w:rsidRDefault="00854225"/>
    <w:sectPr w:rsidR="00854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F3056"/>
    <w:multiLevelType w:val="hybridMultilevel"/>
    <w:tmpl w:val="1F9AB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433385"/>
    <w:multiLevelType w:val="hybridMultilevel"/>
    <w:tmpl w:val="55528688"/>
    <w:lvl w:ilvl="0" w:tplc="2D42ABEE">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A181F"/>
    <w:rsid w:val="000A181F"/>
    <w:rsid w:val="00765C7D"/>
    <w:rsid w:val="00854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E89CC-C177-4E6E-9F0D-F8257200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1336</Characters>
  <Application>Microsoft Office Word</Application>
  <DocSecurity>0</DocSecurity>
  <Lines>11</Lines>
  <Paragraphs>3</Paragraphs>
  <ScaleCrop>false</ScaleCrop>
  <Company>HOME</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Жетпис Жумажанов</cp:lastModifiedBy>
  <cp:revision>3</cp:revision>
  <dcterms:created xsi:type="dcterms:W3CDTF">2016-05-04T04:59:00Z</dcterms:created>
  <dcterms:modified xsi:type="dcterms:W3CDTF">2018-05-30T05:13:00Z</dcterms:modified>
</cp:coreProperties>
</file>