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79C" w:rsidRPr="00BA479C" w:rsidRDefault="00BA479C" w:rsidP="00BA479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479C">
        <w:rPr>
          <w:rFonts w:ascii="Times New Roman" w:eastAsia="Times New Roman" w:hAnsi="Times New Roman" w:cs="Times New Roman"/>
          <w:b/>
          <w:bCs/>
          <w:sz w:val="28"/>
          <w:szCs w:val="28"/>
        </w:rPr>
        <w:t>Химиялық қауі</w:t>
      </w:r>
      <w:proofErr w:type="gramStart"/>
      <w:r w:rsidRPr="00BA479C">
        <w:rPr>
          <w:rFonts w:ascii="Times New Roman" w:eastAsia="Times New Roman" w:hAnsi="Times New Roman" w:cs="Times New Roman"/>
          <w:b/>
          <w:bCs/>
          <w:sz w:val="28"/>
          <w:szCs w:val="28"/>
        </w:rPr>
        <w:t>пт</w:t>
      </w:r>
      <w:proofErr w:type="gramEnd"/>
      <w:r w:rsidRPr="00BA47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і </w:t>
      </w:r>
      <w:proofErr w:type="spellStart"/>
      <w:r w:rsidRPr="00BA479C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объектіде</w:t>
      </w:r>
      <w:proofErr w:type="spellEnd"/>
      <w:r w:rsidRPr="00BA47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авария </w:t>
      </w:r>
      <w:proofErr w:type="spellStart"/>
      <w:r w:rsidRPr="00BA479C">
        <w:rPr>
          <w:rFonts w:ascii="Times New Roman" w:eastAsia="Times New Roman" w:hAnsi="Times New Roman" w:cs="Times New Roman"/>
          <w:b/>
          <w:bCs/>
          <w:sz w:val="28"/>
          <w:szCs w:val="28"/>
        </w:rPr>
        <w:t>кезіндегі</w:t>
      </w:r>
      <w:proofErr w:type="spellEnd"/>
      <w:r w:rsidRPr="00BA47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іс-әрекеттер</w:t>
      </w:r>
    </w:p>
    <w:p w:rsidR="00BA479C" w:rsidRPr="00BA479C" w:rsidRDefault="00BA479C" w:rsidP="00BA47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79C">
        <w:rPr>
          <w:rFonts w:ascii="Times New Roman" w:eastAsia="Times New Roman" w:hAnsi="Times New Roman" w:cs="Times New Roman"/>
          <w:sz w:val="28"/>
          <w:szCs w:val="28"/>
        </w:rPr>
        <w:t>Химиялық қауі</w:t>
      </w:r>
      <w:proofErr w:type="gramStart"/>
      <w:r w:rsidRPr="00BA479C">
        <w:rPr>
          <w:rFonts w:ascii="Times New Roman" w:eastAsia="Times New Roman" w:hAnsi="Times New Roman" w:cs="Times New Roman"/>
          <w:sz w:val="28"/>
          <w:szCs w:val="28"/>
        </w:rPr>
        <w:t>пт</w:t>
      </w:r>
      <w:proofErr w:type="gram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объектілер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(ХҚО) – өзінің өндірісінде күшті әсер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ететін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улы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заттарды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(КӘУЗ) (хлор және аммиак) сақтап және қолданатын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объектілер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оларда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болатын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авариялар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адамдардың (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улануына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жануарлар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және өсімдіктердің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жаппай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зақымдануына әкелуі мүмкін (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Техногендік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сипаттағы төтенше жағдайлар (ТЖ)).</w:t>
      </w:r>
    </w:p>
    <w:p w:rsidR="00BA479C" w:rsidRPr="00BA479C" w:rsidRDefault="00BA479C" w:rsidP="00BA47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79C">
        <w:rPr>
          <w:rFonts w:ascii="Times New Roman" w:eastAsia="Times New Roman" w:hAnsi="Times New Roman" w:cs="Times New Roman"/>
          <w:sz w:val="28"/>
          <w:szCs w:val="28"/>
        </w:rPr>
        <w:t>Химиялық қауі</w:t>
      </w:r>
      <w:proofErr w:type="gramStart"/>
      <w:r w:rsidRPr="00BA479C">
        <w:rPr>
          <w:rFonts w:ascii="Times New Roman" w:eastAsia="Times New Roman" w:hAnsi="Times New Roman" w:cs="Times New Roman"/>
          <w:sz w:val="28"/>
          <w:szCs w:val="28"/>
        </w:rPr>
        <w:t>пт</w:t>
      </w:r>
      <w:proofErr w:type="gram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объектідегі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авария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кезінде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, ХҚО жақын орналасқан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объектілерге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және тұрғындарға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дабылды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қосу арқылы, бірыңғай «БАРШАНЫҢ НАЗАРЫНА!» сигналы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беріліп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, құлақтандырылады. Осы сигнал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барлық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жергілікті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радиоларды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телеарналарды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қосып, </w:t>
      </w:r>
      <w:proofErr w:type="gramStart"/>
      <w:r w:rsidRPr="00BA479C">
        <w:rPr>
          <w:rFonts w:ascii="Times New Roman" w:eastAsia="Times New Roman" w:hAnsi="Times New Roman" w:cs="Times New Roman"/>
          <w:sz w:val="28"/>
          <w:szCs w:val="28"/>
        </w:rPr>
        <w:t>ТЖ</w:t>
      </w:r>
      <w:proofErr w:type="gram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хабарламаны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және өзін қалай ұстау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керектігін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тыңдау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479C" w:rsidRPr="00BA479C" w:rsidRDefault="00BA479C" w:rsidP="00BA47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Ақпаратта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баяндалады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479C" w:rsidRPr="00BA479C" w:rsidRDefault="00BA479C" w:rsidP="00BA47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- авария қай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объектіде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болғандығы жөнінде;</w:t>
      </w:r>
      <w:r w:rsidRPr="00BA479C">
        <w:rPr>
          <w:rFonts w:ascii="Times New Roman" w:eastAsia="Times New Roman" w:hAnsi="Times New Roman" w:cs="Times New Roman"/>
          <w:sz w:val="28"/>
          <w:szCs w:val="28"/>
        </w:rPr>
        <w:br/>
        <w:t>- кү</w:t>
      </w:r>
      <w:proofErr w:type="gramStart"/>
      <w:r w:rsidRPr="00BA479C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gram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і әсер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ететін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улы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заттармен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зақымдалған бұлттың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таралу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бағыты мен ауқымы;</w:t>
      </w:r>
      <w:r w:rsidRPr="00BA479C">
        <w:rPr>
          <w:rFonts w:ascii="Times New Roman" w:eastAsia="Times New Roman" w:hAnsi="Times New Roman" w:cs="Times New Roman"/>
          <w:sz w:val="28"/>
          <w:szCs w:val="28"/>
        </w:rPr>
        <w:br/>
        <w:t xml:space="preserve">- зақымданған аймақтан қай жаққа қарай (қай ауданға) шығу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керектігі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айтылады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479C" w:rsidRPr="00BA479C" w:rsidRDefault="00BA479C" w:rsidP="00BA47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79C">
        <w:rPr>
          <w:rFonts w:ascii="Times New Roman" w:eastAsia="Times New Roman" w:hAnsi="Times New Roman" w:cs="Times New Roman"/>
          <w:sz w:val="28"/>
          <w:szCs w:val="28"/>
        </w:rPr>
        <w:t>Ақпаратты тыңдап, зақымданған аймақта қалып қойған адамдардың і</w:t>
      </w:r>
      <w:proofErr w:type="gramStart"/>
      <w:r w:rsidRPr="00BA479C">
        <w:rPr>
          <w:rFonts w:ascii="Times New Roman" w:eastAsia="Times New Roman" w:hAnsi="Times New Roman" w:cs="Times New Roman"/>
          <w:sz w:val="28"/>
          <w:szCs w:val="28"/>
        </w:rPr>
        <w:t>с-</w:t>
      </w:r>
      <w:proofErr w:type="gramEnd"/>
      <w:r w:rsidRPr="00BA479C">
        <w:rPr>
          <w:rFonts w:ascii="Times New Roman" w:eastAsia="Times New Roman" w:hAnsi="Times New Roman" w:cs="Times New Roman"/>
          <w:sz w:val="28"/>
          <w:szCs w:val="28"/>
        </w:rPr>
        <w:t>әрекеті:</w:t>
      </w:r>
    </w:p>
    <w:p w:rsidR="00BA479C" w:rsidRPr="00BA479C" w:rsidRDefault="00BA479C" w:rsidP="00BA47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тыныс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органдарын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қорғауды қамтамасыз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ету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– қолдағы қорғаныс құралдарымен (суланған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орамал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, қолғап, мойынорағыш, ескі-құсқы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заттар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>);</w:t>
      </w:r>
      <w:r w:rsidRPr="00BA479C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терезені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жабу,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газды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, электржылытқышты және тұрмыстық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аспаптарды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сөндіру,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пештегі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отты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сөндіру;</w:t>
      </w:r>
      <w:r w:rsidRPr="00BA479C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балаларды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киінді</w:t>
      </w:r>
      <w:proofErr w:type="gramStart"/>
      <w:r w:rsidRPr="00BA479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A479C">
        <w:rPr>
          <w:rFonts w:ascii="Times New Roman" w:eastAsia="Times New Roman" w:hAnsi="Times New Roman" w:cs="Times New Roman"/>
          <w:sz w:val="28"/>
          <w:szCs w:val="28"/>
        </w:rPr>
        <w:t>іп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, қажетті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жылы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киімдерді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және азық-түлікті, дәріқорапты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, көршілерді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ескерту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A479C">
        <w:rPr>
          <w:rFonts w:ascii="Times New Roman" w:eastAsia="Times New Roman" w:hAnsi="Times New Roman" w:cs="Times New Roman"/>
          <w:sz w:val="28"/>
          <w:szCs w:val="28"/>
        </w:rPr>
        <w:br/>
        <w:t xml:space="preserve">- тез және дүрлікпей көрсетілген бағытпен ұйымнан, үйден шығу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A479C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егер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Сіз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«БАРШАНЫҢ НАЗАРЫНА!»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сигналын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далада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жүргенде естісеңіз, мұндай жағдайда құқық қорғау органдарының – қоғамдық тәрті</w:t>
      </w:r>
      <w:proofErr w:type="gramStart"/>
      <w:r w:rsidRPr="00BA479C">
        <w:rPr>
          <w:rFonts w:ascii="Times New Roman" w:eastAsia="Times New Roman" w:hAnsi="Times New Roman" w:cs="Times New Roman"/>
          <w:sz w:val="28"/>
          <w:szCs w:val="28"/>
        </w:rPr>
        <w:t>пт</w:t>
      </w:r>
      <w:proofErr w:type="gram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і қорғау қызметінің нұсқауына сәйкес әрекет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ету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479C" w:rsidRPr="00BA479C" w:rsidRDefault="00BA479C" w:rsidP="00BA47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Зақымданған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жерде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жүрген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кезде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келесі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ережені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сақтау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479C" w:rsidRPr="00BA479C" w:rsidRDefault="00BA479C" w:rsidP="00BA47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- бұрынғы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орнынан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1,5 км кем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ара қашықтыққа жақсы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желдетілетін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желдің бағытына перпендикуляр бағытқа қарай (өсімдік өспейтін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биік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жерге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) тез қимылдап, АҚ және </w:t>
      </w:r>
      <w:proofErr w:type="gramStart"/>
      <w:r w:rsidRPr="00BA479C">
        <w:rPr>
          <w:rFonts w:ascii="Times New Roman" w:eastAsia="Times New Roman" w:hAnsi="Times New Roman" w:cs="Times New Roman"/>
          <w:sz w:val="28"/>
          <w:szCs w:val="28"/>
        </w:rPr>
        <w:t>ТЖ</w:t>
      </w:r>
      <w:proofErr w:type="gram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қызметтерінен әрі қарай нұсқау алғанша болу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A479C">
        <w:rPr>
          <w:rFonts w:ascii="Times New Roman" w:eastAsia="Times New Roman" w:hAnsi="Times New Roman" w:cs="Times New Roman"/>
          <w:sz w:val="28"/>
          <w:szCs w:val="28"/>
        </w:rPr>
        <w:br/>
        <w:t xml:space="preserve">- жабық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аулалардан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, төмен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жерлерден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, тығыз салынған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учаскелерден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аулақ болу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A479C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теріде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, аяқ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киімде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киім-кешекте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кү</w:t>
      </w:r>
      <w:proofErr w:type="gramStart"/>
      <w:r w:rsidRPr="00BA479C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gram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і әсер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ететін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улы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заттың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тамшысын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байқап қалсаңыз, оны қағаз, ескі-құсқы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затпен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орамалмен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сүртіп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тастау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A479C">
        <w:rPr>
          <w:rFonts w:ascii="Times New Roman" w:eastAsia="Times New Roman" w:hAnsi="Times New Roman" w:cs="Times New Roman"/>
          <w:sz w:val="28"/>
          <w:szCs w:val="28"/>
        </w:rPr>
        <w:br/>
        <w:t>- қажет болған жағдайда балаларға, қ</w:t>
      </w:r>
      <w:proofErr w:type="gramStart"/>
      <w:r w:rsidRPr="00BA479C">
        <w:rPr>
          <w:rFonts w:ascii="Times New Roman" w:eastAsia="Times New Roman" w:hAnsi="Times New Roman" w:cs="Times New Roman"/>
          <w:sz w:val="28"/>
          <w:szCs w:val="28"/>
        </w:rPr>
        <w:t>арттар</w:t>
      </w:r>
      <w:proofErr w:type="gram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ға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өздері жүре алмайтындарға көмек көрсету қажет;</w:t>
      </w:r>
      <w:r w:rsidRPr="00BA479C">
        <w:rPr>
          <w:rFonts w:ascii="Times New Roman" w:eastAsia="Times New Roman" w:hAnsi="Times New Roman" w:cs="Times New Roman"/>
          <w:sz w:val="28"/>
          <w:szCs w:val="28"/>
        </w:rPr>
        <w:br/>
        <w:t xml:space="preserve">- зақымданған аймақтан шыққаннан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кейін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міндетті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түрде санитарлық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тексерістен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өту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479C" w:rsidRPr="00BA479C" w:rsidRDefault="00BA479C" w:rsidP="00BA47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79C">
        <w:rPr>
          <w:rFonts w:ascii="Times New Roman" w:eastAsia="Times New Roman" w:hAnsi="Times New Roman" w:cs="Times New Roman"/>
          <w:sz w:val="28"/>
          <w:szCs w:val="28"/>
        </w:rPr>
        <w:t>КӘУЗ-бен уланған жағдайда:</w:t>
      </w:r>
    </w:p>
    <w:p w:rsidR="00BA479C" w:rsidRPr="00BA479C" w:rsidRDefault="00BA479C" w:rsidP="00BA47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lastRenderedPageBreak/>
        <w:t>хлормен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кеуде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аурады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, көз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ашиды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жасаурайды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>, құ</w:t>
      </w:r>
      <w:proofErr w:type="gramStart"/>
      <w:r w:rsidRPr="00BA479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ғақ жөтел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пайда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>, құсады, жүрісінің бұзылуы, алқыну;</w:t>
      </w:r>
      <w:r w:rsidRPr="00BA479C">
        <w:rPr>
          <w:rFonts w:ascii="Times New Roman" w:eastAsia="Times New Roman" w:hAnsi="Times New Roman" w:cs="Times New Roman"/>
          <w:sz w:val="28"/>
          <w:szCs w:val="28"/>
        </w:rPr>
        <w:br/>
        <w:t xml:space="preserve">аммиак – тұмаурата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бастайды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, жөтел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пайда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тыныс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қиындайды, тұншығу, тамырдың соғу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жиілігі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бұзылады, терінің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беті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зақымданады (күйдіреді,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тері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қышиды, қызарады, көз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ашиды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жасаурайды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A479C" w:rsidRPr="00BA479C" w:rsidRDefault="00BA479C" w:rsidP="00BA47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79C">
        <w:rPr>
          <w:rFonts w:ascii="Times New Roman" w:eastAsia="Times New Roman" w:hAnsi="Times New Roman" w:cs="Times New Roman"/>
          <w:sz w:val="28"/>
          <w:szCs w:val="28"/>
        </w:rPr>
        <w:t>Алғашқы көмек көрсету:</w:t>
      </w:r>
    </w:p>
    <w:p w:rsidR="00BA479C" w:rsidRPr="00BA479C" w:rsidRDefault="00BA479C" w:rsidP="00BA47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зардап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шеккен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адамды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зақымданған аймақтан таза </w:t>
      </w:r>
      <w:proofErr w:type="gramStart"/>
      <w:r w:rsidRPr="00BA479C">
        <w:rPr>
          <w:rFonts w:ascii="Times New Roman" w:eastAsia="Times New Roman" w:hAnsi="Times New Roman" w:cs="Times New Roman"/>
          <w:sz w:val="28"/>
          <w:szCs w:val="28"/>
        </w:rPr>
        <w:t>ауа</w:t>
      </w:r>
      <w:proofErr w:type="gram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ға шығарып,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жылы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жерге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жатқызып тыныштықта қалдыру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және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терісін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кілегей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қабықты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сумен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жуу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қажет;</w:t>
      </w:r>
      <w:r w:rsidRPr="00BA479C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хлормен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уланған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кезде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– 15 минут ас содасының 2%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ертіндісімен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BA479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стақан суға –1,5-2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шай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қасық ас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содасымен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), судың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буына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демалдырып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және ыстық сүт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ішкізу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A479C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аммиакпен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уланған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кезде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– 15 минут бор қышқылының 5%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ерітіндісімен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жылы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сүт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бері</w:t>
      </w:r>
      <w:proofErr w:type="gramStart"/>
      <w:r w:rsidRPr="00BA479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, көзіне таза су, мұрнына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жылы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 сұйық май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тамызадыу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479C" w:rsidRPr="00BA479C" w:rsidRDefault="00BA479C" w:rsidP="00BA47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Қатты уланған жағдайда </w:t>
      </w:r>
      <w:proofErr w:type="gramStart"/>
      <w:r w:rsidRPr="00BA479C">
        <w:rPr>
          <w:rFonts w:ascii="Times New Roman" w:eastAsia="Times New Roman" w:hAnsi="Times New Roman" w:cs="Times New Roman"/>
          <w:sz w:val="28"/>
          <w:szCs w:val="28"/>
        </w:rPr>
        <w:t>аурухана</w:t>
      </w:r>
      <w:proofErr w:type="gramEnd"/>
      <w:r w:rsidRPr="00BA479C">
        <w:rPr>
          <w:rFonts w:ascii="Times New Roman" w:eastAsia="Times New Roman" w:hAnsi="Times New Roman" w:cs="Times New Roman"/>
          <w:sz w:val="28"/>
          <w:szCs w:val="28"/>
        </w:rPr>
        <w:t xml:space="preserve">ға жатқызу </w:t>
      </w:r>
      <w:proofErr w:type="spellStart"/>
      <w:r w:rsidRPr="00BA479C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BA47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06B1" w:rsidRPr="00BA479C" w:rsidRDefault="007E06B1" w:rsidP="00BA479C">
      <w:pPr>
        <w:spacing w:after="0" w:line="240" w:lineRule="auto"/>
        <w:jc w:val="both"/>
        <w:rPr>
          <w:sz w:val="28"/>
          <w:szCs w:val="28"/>
        </w:rPr>
      </w:pPr>
    </w:p>
    <w:sectPr w:rsidR="007E06B1" w:rsidRPr="00BA4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479C"/>
    <w:rsid w:val="007E06B1"/>
    <w:rsid w:val="00BA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47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479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A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2669</Characters>
  <Application>Microsoft Office Word</Application>
  <DocSecurity>0</DocSecurity>
  <Lines>22</Lines>
  <Paragraphs>6</Paragraphs>
  <ScaleCrop>false</ScaleCrop>
  <Company>HOME</Company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2016-05-04T09:34:00Z</dcterms:created>
  <dcterms:modified xsi:type="dcterms:W3CDTF">2016-05-04T09:35:00Z</dcterms:modified>
</cp:coreProperties>
</file>