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BD1236" w:rsidRDefault="00BD1236" w:rsidP="00FC58C0">
      <w:pPr>
        <w:rPr>
          <w:rFonts w:ascii="Times New Roman" w:hAnsi="Times New Roman" w:cs="Times New Roman"/>
          <w:b/>
          <w:lang w:val="en-US"/>
        </w:rPr>
      </w:pPr>
      <w:r w:rsidRPr="00BD1236">
        <w:rPr>
          <w:rFonts w:ascii="Times New Roman" w:hAnsi="Times New Roman" w:cs="Times New Roman"/>
          <w:b/>
          <w:lang w:val="en-US"/>
        </w:rPr>
        <w:t>20</w:t>
      </w:r>
      <w:r w:rsidR="00700D82" w:rsidRPr="00700D82">
        <w:rPr>
          <w:rFonts w:ascii="Times New Roman" w:hAnsi="Times New Roman" w:cs="Times New Roman"/>
          <w:b/>
          <w:lang w:val="en-US"/>
        </w:rPr>
        <w:t>.</w:t>
      </w:r>
      <w:r w:rsidR="0051071A" w:rsidRPr="0051071A">
        <w:rPr>
          <w:rFonts w:ascii="Times New Roman" w:hAnsi="Times New Roman" w:cs="Times New Roman"/>
          <w:b/>
          <w:lang w:val="en-US"/>
        </w:rPr>
        <w:t>1</w:t>
      </w:r>
      <w:r w:rsidR="008C2530" w:rsidRPr="00644DC3">
        <w:rPr>
          <w:rFonts w:ascii="Times New Roman" w:hAnsi="Times New Roman" w:cs="Times New Roman"/>
          <w:b/>
          <w:lang w:val="en-US"/>
        </w:rPr>
        <w:t>2</w:t>
      </w:r>
      <w:r w:rsidR="00FC58C0" w:rsidRPr="00FF4FC7">
        <w:rPr>
          <w:rFonts w:ascii="Times New Roman" w:hAnsi="Times New Roman" w:cs="Times New Roman"/>
          <w:b/>
          <w:lang w:val="en-US"/>
        </w:rPr>
        <w:t>.202</w:t>
      </w:r>
      <w:r w:rsidR="00F40F43" w:rsidRPr="00F40F43">
        <w:rPr>
          <w:rFonts w:ascii="Times New Roman" w:hAnsi="Times New Roman" w:cs="Times New Roman"/>
          <w:b/>
          <w:lang w:val="en-US"/>
        </w:rPr>
        <w:t>3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BD1236">
        <w:rPr>
          <w:rFonts w:ascii="Times New Roman" w:hAnsi="Times New Roman" w:cs="Times New Roman"/>
          <w:b/>
          <w:lang w:val="en-US"/>
        </w:rPr>
        <w:t>8</w:t>
      </w:r>
    </w:p>
    <w:p w:rsidR="00FC58C0" w:rsidRPr="00BD1236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BD1236" w:rsidRPr="00BD1236"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</w:t>
      </w:r>
      <w:r w:rsidR="0051071A" w:rsidRPr="0051071A">
        <w:rPr>
          <w:rFonts w:ascii="Arial" w:hAnsi="Arial" w:cs="Arial"/>
          <w:color w:val="000000"/>
          <w:sz w:val="20"/>
          <w:szCs w:val="20"/>
          <w:lang w:val="en-US"/>
        </w:rPr>
        <w:t>1</w:t>
      </w:r>
      <w:r w:rsidR="00644DC3" w:rsidRPr="00644DC3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BD1236" w:rsidRPr="00BD1236">
        <w:rPr>
          <w:rFonts w:ascii="Arial" w:hAnsi="Arial" w:cs="Arial"/>
          <w:color w:val="000000"/>
          <w:sz w:val="20"/>
          <w:szCs w:val="20"/>
          <w:lang w:val="en-US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537AB" w:rsidP="00F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BD1236" w:rsidTr="00B42A84">
        <w:tc>
          <w:tcPr>
            <w:tcW w:w="2547" w:type="dxa"/>
          </w:tcPr>
          <w:p w:rsidR="00FC58C0" w:rsidRPr="006B7FB0" w:rsidRDefault="008E37D1" w:rsidP="00BD123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Protocol No</w:t>
            </w:r>
            <w:r w:rsidR="00BD1236" w:rsidRPr="00BD12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="00644DC3" w:rsidRPr="0070280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dated </w:t>
            </w:r>
            <w:r w:rsidR="00BD12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="0051071A" w:rsidRPr="000B291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644DC3" w:rsidRPr="0070280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>3.</w:t>
            </w:r>
            <w:r w:rsidR="000B2917" w:rsidRPr="000B2917">
              <w:rPr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>-independent director</w:t>
            </w:r>
            <w:r w:rsidRPr="006B7FB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4A240F" w:rsidRPr="004A240F" w:rsidRDefault="00BD1236" w:rsidP="004A240F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240F" w:rsidRPr="004A240F">
              <w:rPr>
                <w:lang w:val="en-US"/>
              </w:rPr>
              <w:t xml:space="preserve"> </w:t>
            </w:r>
            <w:bookmarkStart w:id="0" w:name="_GoBack"/>
            <w:bookmarkEnd w:id="0"/>
            <w:r w:rsidR="004A240F" w:rsidRPr="004A240F">
              <w:rPr>
                <w:rFonts w:ascii="Times New Roman" w:hAnsi="Times New Roman" w:cs="Times New Roman"/>
                <w:lang w:val="en-US"/>
              </w:rPr>
              <w:t xml:space="preserve"> Consideration</w:t>
            </w:r>
            <w:proofErr w:type="gramEnd"/>
            <w:r w:rsidR="004A240F" w:rsidRPr="004A240F">
              <w:rPr>
                <w:rFonts w:ascii="Times New Roman" w:hAnsi="Times New Roman" w:cs="Times New Roman"/>
                <w:lang w:val="en-US"/>
              </w:rPr>
              <w:t xml:space="preserve"> of amendments and additions to the price list of tuition fees on a reimbursable basis under contracts with full reimbursement of costs for the 2023-2024 academic year. </w:t>
            </w:r>
          </w:p>
          <w:p w:rsidR="004A240F" w:rsidRPr="004A240F" w:rsidRDefault="004A240F" w:rsidP="004A240F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A240F">
              <w:rPr>
                <w:rFonts w:ascii="Times New Roman" w:hAnsi="Times New Roman" w:cs="Times New Roman"/>
                <w:lang w:val="en-US"/>
              </w:rPr>
              <w:t>2. Consideration of the structure of the Company;</w:t>
            </w:r>
          </w:p>
          <w:p w:rsidR="004A240F" w:rsidRPr="004A240F" w:rsidRDefault="004A240F" w:rsidP="004A240F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A240F">
              <w:rPr>
                <w:rFonts w:ascii="Times New Roman" w:hAnsi="Times New Roman" w:cs="Times New Roman"/>
                <w:lang w:val="en-US"/>
              </w:rPr>
              <w:t xml:space="preserve">3. Approval of the work plan of the Strategic Planning Committee for 2024; </w:t>
            </w:r>
          </w:p>
          <w:p w:rsidR="00FC58C0" w:rsidRPr="00700D82" w:rsidRDefault="004A240F" w:rsidP="004A240F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A240F">
              <w:rPr>
                <w:rFonts w:ascii="Times New Roman" w:hAnsi="Times New Roman" w:cs="Times New Roman"/>
                <w:lang w:val="en-US"/>
              </w:rPr>
              <w:t>4. Hearing the report on the activities of the Strategic Planning Committee for 2023.</w:t>
            </w:r>
          </w:p>
        </w:tc>
      </w:tr>
    </w:tbl>
    <w:p w:rsidR="00B21967" w:rsidRPr="006B7FB0" w:rsidRDefault="004A240F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B2917"/>
    <w:rsid w:val="00103B48"/>
    <w:rsid w:val="001976DB"/>
    <w:rsid w:val="00246AAB"/>
    <w:rsid w:val="002D1A74"/>
    <w:rsid w:val="0047210E"/>
    <w:rsid w:val="004A240F"/>
    <w:rsid w:val="0051071A"/>
    <w:rsid w:val="00644DC3"/>
    <w:rsid w:val="006B7FB0"/>
    <w:rsid w:val="00700D82"/>
    <w:rsid w:val="00702809"/>
    <w:rsid w:val="0075226B"/>
    <w:rsid w:val="00800DDF"/>
    <w:rsid w:val="008C2530"/>
    <w:rsid w:val="008E37D1"/>
    <w:rsid w:val="009C3D73"/>
    <w:rsid w:val="00BD1236"/>
    <w:rsid w:val="00CC2F3E"/>
    <w:rsid w:val="00E12585"/>
    <w:rsid w:val="00F40F43"/>
    <w:rsid w:val="00F537AB"/>
    <w:rsid w:val="00FC58C0"/>
    <w:rsid w:val="00FE570B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0C43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2024-05-15T10:57:00Z</dcterms:created>
  <dcterms:modified xsi:type="dcterms:W3CDTF">2024-05-16T10:41:00Z</dcterms:modified>
</cp:coreProperties>
</file>