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16" w:rsidRPr="00DB4B16" w:rsidRDefault="00DB4B16" w:rsidP="00DB4B16">
      <w:pPr>
        <w:spacing w:after="0" w:line="240" w:lineRule="auto"/>
        <w:jc w:val="center"/>
        <w:rPr>
          <w:rStyle w:val="ezkurwreuab5ozgtqnkl"/>
          <w:rFonts w:ascii="Times New Roman" w:hAnsi="Times New Roman"/>
          <w:b/>
          <w:sz w:val="28"/>
          <w:szCs w:val="28"/>
        </w:rPr>
      </w:pPr>
      <w:bookmarkStart w:id="0" w:name="_GoBack"/>
      <w:r w:rsidRPr="00DB4B16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«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Техникалық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және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кәсіптік</w:t>
      </w:r>
      <w:proofErr w:type="spellEnd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,</w:t>
      </w:r>
      <w:r w:rsidRPr="00DB4B16">
        <w:rPr>
          <w:rFonts w:ascii="Times New Roman" w:hAnsi="Times New Roman"/>
          <w:b/>
          <w:sz w:val="28"/>
          <w:szCs w:val="28"/>
        </w:rPr>
        <w:t xml:space="preserve"> орта </w:t>
      </w:r>
      <w:proofErr w:type="spellStart"/>
      <w:r w:rsidRPr="00DB4B16">
        <w:rPr>
          <w:rFonts w:ascii="Times New Roman" w:hAnsi="Times New Roman"/>
          <w:b/>
          <w:sz w:val="28"/>
          <w:szCs w:val="28"/>
        </w:rPr>
        <w:t>білімнен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кейінгі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беру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ұйымдарында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b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b/>
          <w:sz w:val="28"/>
          <w:szCs w:val="28"/>
        </w:rPr>
        <w:t>алушыларға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академиялық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демалыс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беру</w:t>
      </w:r>
      <w:r w:rsidRPr="00DB4B16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 xml:space="preserve">»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МЕМЛЕКЕТТІК</w:t>
      </w:r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ҚЫЗМЕТ</w:t>
      </w:r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КӨРСЕТУ</w:t>
      </w:r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ЖӨНІНДЕГІ</w:t>
      </w:r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2021</w:t>
      </w:r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ЖЫЛҒА ЕСЕП</w:t>
      </w:r>
    </w:p>
    <w:p w:rsidR="00DB4B16" w:rsidRPr="00DB4B16" w:rsidRDefault="00DB4B16" w:rsidP="00DB4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4B16" w:rsidRPr="00DB4B16" w:rsidRDefault="00DB4B16" w:rsidP="00DB4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4B16">
        <w:rPr>
          <w:rFonts w:ascii="Times New Roman" w:hAnsi="Times New Roman"/>
          <w:sz w:val="28"/>
          <w:szCs w:val="28"/>
        </w:rPr>
        <w:t>Жоғары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колледж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алушыл</w:t>
      </w:r>
      <w:r>
        <w:rPr>
          <w:rFonts w:ascii="Times New Roman" w:hAnsi="Times New Roman"/>
          <w:sz w:val="28"/>
          <w:szCs w:val="28"/>
        </w:rPr>
        <w:t>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академиялық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демалыс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 </w:t>
      </w:r>
      <w:r>
        <w:rPr>
          <w:rFonts w:ascii="Times New Roman" w:hAnsi="Times New Roman"/>
          <w:sz w:val="28"/>
          <w:szCs w:val="28"/>
          <w:lang w:val="kk-KZ"/>
        </w:rPr>
        <w:t>«Т</w:t>
      </w:r>
      <w:proofErr w:type="spellStart"/>
      <w:r w:rsidRPr="00DB4B16">
        <w:rPr>
          <w:rFonts w:ascii="Times New Roman" w:hAnsi="Times New Roman"/>
          <w:sz w:val="28"/>
          <w:szCs w:val="28"/>
        </w:rPr>
        <w:t>ехникалық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және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кәсіптік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, орта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кейінгі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DB4B16">
        <w:rPr>
          <w:rFonts w:ascii="Times New Roman" w:hAnsi="Times New Roman"/>
          <w:sz w:val="28"/>
          <w:szCs w:val="28"/>
        </w:rPr>
        <w:t>ұйымдарында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алушыларға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академиялық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демалыс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sz w:val="28"/>
          <w:szCs w:val="28"/>
        </w:rPr>
        <w:t>қағидаларын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Pr="00DB4B16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және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ғылым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2014 </w:t>
      </w:r>
      <w:proofErr w:type="spellStart"/>
      <w:r w:rsidRPr="00DB4B16">
        <w:rPr>
          <w:rFonts w:ascii="Times New Roman" w:hAnsi="Times New Roman"/>
          <w:sz w:val="28"/>
          <w:szCs w:val="28"/>
        </w:rPr>
        <w:t>жылғы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Pr="00DB4B16">
        <w:rPr>
          <w:rFonts w:ascii="Times New Roman" w:hAnsi="Times New Roman"/>
          <w:sz w:val="28"/>
          <w:szCs w:val="28"/>
        </w:rPr>
        <w:t>желтоқсандағы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 506 </w:t>
      </w:r>
      <w:proofErr w:type="spellStart"/>
      <w:r w:rsidRPr="00DB4B16">
        <w:rPr>
          <w:rFonts w:ascii="Times New Roman" w:hAnsi="Times New Roman"/>
          <w:sz w:val="28"/>
          <w:szCs w:val="28"/>
        </w:rPr>
        <w:t>бұйрығына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сәйкес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жүзеге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асырылады</w:t>
      </w:r>
      <w:proofErr w:type="spellEnd"/>
      <w:r w:rsidRPr="00DB4B16">
        <w:rPr>
          <w:rFonts w:ascii="Times New Roman" w:hAnsi="Times New Roman"/>
          <w:sz w:val="28"/>
          <w:szCs w:val="28"/>
        </w:rPr>
        <w:t>.</w:t>
      </w:r>
    </w:p>
    <w:p w:rsidR="00DB4B16" w:rsidRPr="00DB4B16" w:rsidRDefault="00DB4B16" w:rsidP="00DB4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4B16">
        <w:rPr>
          <w:rFonts w:ascii="Times New Roman" w:hAnsi="Times New Roman"/>
          <w:sz w:val="28"/>
          <w:szCs w:val="28"/>
        </w:rPr>
        <w:t>Академиялық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демалыс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алушыларға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келесі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негізде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беріледі</w:t>
      </w:r>
      <w:proofErr w:type="spellEnd"/>
      <w:r w:rsidRPr="00DB4B16">
        <w:rPr>
          <w:rFonts w:ascii="Times New Roman" w:hAnsi="Times New Roman"/>
          <w:sz w:val="28"/>
          <w:szCs w:val="28"/>
        </w:rPr>
        <w:t>:</w:t>
      </w:r>
    </w:p>
    <w:p w:rsidR="00DB4B16" w:rsidRPr="00DB4B16" w:rsidRDefault="00DB4B16" w:rsidP="00DB4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kk-KZ"/>
        </w:rPr>
        <w:t>«Е</w:t>
      </w:r>
      <w:proofErr w:type="spellStart"/>
      <w:r w:rsidRPr="00DB4B16">
        <w:rPr>
          <w:rFonts w:ascii="Times New Roman" w:hAnsi="Times New Roman"/>
          <w:sz w:val="28"/>
          <w:szCs w:val="28"/>
        </w:rPr>
        <w:t>сепке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құжаттамасының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нысандарын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бекіту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Денсаулық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сақтау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міндетін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атқарушының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2020 </w:t>
      </w:r>
      <w:proofErr w:type="spellStart"/>
      <w:r w:rsidRPr="00DB4B16">
        <w:rPr>
          <w:rFonts w:ascii="Times New Roman" w:hAnsi="Times New Roman"/>
          <w:sz w:val="28"/>
          <w:szCs w:val="28"/>
        </w:rPr>
        <w:t>жылғы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Pr="00DB4B16">
        <w:rPr>
          <w:rFonts w:ascii="Times New Roman" w:hAnsi="Times New Roman"/>
          <w:sz w:val="28"/>
          <w:szCs w:val="28"/>
        </w:rPr>
        <w:t>қазандағы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 ҚР ДСМ-175/2020 </w:t>
      </w:r>
      <w:proofErr w:type="spellStart"/>
      <w:r w:rsidRPr="00DB4B16">
        <w:rPr>
          <w:rFonts w:ascii="Times New Roman" w:hAnsi="Times New Roman"/>
          <w:sz w:val="28"/>
          <w:szCs w:val="28"/>
        </w:rPr>
        <w:t>бұйрығымен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бекітілген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Денсаулық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сақтау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саласындағы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есепке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құжаттамасының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 026/у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нысанына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сәйкес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науқастануы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ұзақтығы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Pr="00DB4B16">
        <w:rPr>
          <w:rFonts w:ascii="Times New Roman" w:hAnsi="Times New Roman"/>
          <w:sz w:val="28"/>
          <w:szCs w:val="28"/>
        </w:rPr>
        <w:t>айдан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DB4B16">
        <w:rPr>
          <w:rFonts w:ascii="Times New Roman" w:hAnsi="Times New Roman"/>
          <w:sz w:val="28"/>
          <w:szCs w:val="28"/>
        </w:rPr>
        <w:t>айға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дейінгі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амбулаториялық-емханалық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ұйым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жанындағы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дәрігерлік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B4B16">
        <w:rPr>
          <w:rFonts w:ascii="Times New Roman" w:hAnsi="Times New Roman"/>
          <w:sz w:val="28"/>
          <w:szCs w:val="28"/>
        </w:rPr>
        <w:t>консультациялық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комиссияның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B4B16">
        <w:rPr>
          <w:rFonts w:ascii="Times New Roman" w:hAnsi="Times New Roman"/>
          <w:sz w:val="28"/>
          <w:szCs w:val="28"/>
        </w:rPr>
        <w:t>бұдан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әрі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-ДКК) </w:t>
      </w:r>
      <w:proofErr w:type="spellStart"/>
      <w:r w:rsidRPr="00DB4B16">
        <w:rPr>
          <w:rFonts w:ascii="Times New Roman" w:hAnsi="Times New Roman"/>
          <w:sz w:val="28"/>
          <w:szCs w:val="28"/>
        </w:rPr>
        <w:t>қорытындысы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Денсаулық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сақтау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саласында</w:t>
      </w:r>
      <w:proofErr w:type="spellEnd"/>
      <w:r w:rsidRPr="00DB4B16">
        <w:rPr>
          <w:rFonts w:ascii="Times New Roman" w:hAnsi="Times New Roman"/>
          <w:sz w:val="28"/>
          <w:szCs w:val="28"/>
        </w:rPr>
        <w:t>;</w:t>
      </w:r>
    </w:p>
    <w:p w:rsidR="00DB4B16" w:rsidRPr="00DB4B16" w:rsidRDefault="00DB4B16" w:rsidP="00DB4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№</w:t>
      </w:r>
      <w:r w:rsidRPr="00DB4B16">
        <w:rPr>
          <w:rFonts w:ascii="Times New Roman" w:hAnsi="Times New Roman"/>
          <w:sz w:val="28"/>
          <w:szCs w:val="28"/>
        </w:rPr>
        <w:t xml:space="preserve">ҚР ДСМ-175/2020 </w:t>
      </w:r>
      <w:proofErr w:type="spellStart"/>
      <w:r w:rsidRPr="00DB4B16">
        <w:rPr>
          <w:rFonts w:ascii="Times New Roman" w:hAnsi="Times New Roman"/>
          <w:sz w:val="28"/>
          <w:szCs w:val="28"/>
        </w:rPr>
        <w:t>бұйрығымен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бекітілген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Денсаулық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сақтау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саласындағы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есепке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құжаттамасының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 ТБ 014/у – IV </w:t>
      </w:r>
      <w:proofErr w:type="spellStart"/>
      <w:r w:rsidRPr="00DB4B16">
        <w:rPr>
          <w:rFonts w:ascii="Times New Roman" w:hAnsi="Times New Roman"/>
          <w:sz w:val="28"/>
          <w:szCs w:val="28"/>
        </w:rPr>
        <w:t>санаты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нысанына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сәйкес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ұзақтығы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36 </w:t>
      </w:r>
      <w:proofErr w:type="spellStart"/>
      <w:r w:rsidRPr="00DB4B16">
        <w:rPr>
          <w:rFonts w:ascii="Times New Roman" w:hAnsi="Times New Roman"/>
          <w:sz w:val="28"/>
          <w:szCs w:val="28"/>
        </w:rPr>
        <w:t>айдан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аспайтын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туберкулезбен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ауырған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туберкулезге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қарсы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ұйымның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орталықтандырылған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дәрігерлік-консультациялық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комиссиясының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B4B16">
        <w:rPr>
          <w:rFonts w:ascii="Times New Roman" w:hAnsi="Times New Roman"/>
          <w:sz w:val="28"/>
          <w:szCs w:val="28"/>
        </w:rPr>
        <w:t>бұдан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әрі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– ОКҚ) </w:t>
      </w:r>
      <w:proofErr w:type="spellStart"/>
      <w:r w:rsidRPr="00DB4B16">
        <w:rPr>
          <w:rFonts w:ascii="Times New Roman" w:hAnsi="Times New Roman"/>
          <w:sz w:val="28"/>
          <w:szCs w:val="28"/>
        </w:rPr>
        <w:t>шешімдері</w:t>
      </w:r>
      <w:proofErr w:type="spellEnd"/>
      <w:r w:rsidRPr="00DB4B16">
        <w:rPr>
          <w:rFonts w:ascii="Times New Roman" w:hAnsi="Times New Roman"/>
          <w:sz w:val="28"/>
          <w:szCs w:val="28"/>
        </w:rPr>
        <w:t>;</w:t>
      </w:r>
    </w:p>
    <w:p w:rsidR="00DB4B16" w:rsidRPr="00DB4B16" w:rsidRDefault="00DB4B16" w:rsidP="00DB4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16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DB4B16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Қорғаныс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2017 </w:t>
      </w:r>
      <w:proofErr w:type="spellStart"/>
      <w:r w:rsidRPr="00DB4B16">
        <w:rPr>
          <w:rFonts w:ascii="Times New Roman" w:hAnsi="Times New Roman"/>
          <w:sz w:val="28"/>
          <w:szCs w:val="28"/>
        </w:rPr>
        <w:t>жылғы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24 </w:t>
      </w:r>
      <w:proofErr w:type="spellStart"/>
      <w:r w:rsidRPr="00DB4B16">
        <w:rPr>
          <w:rFonts w:ascii="Times New Roman" w:hAnsi="Times New Roman"/>
          <w:sz w:val="28"/>
          <w:szCs w:val="28"/>
        </w:rPr>
        <w:t>қаңтардағы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№28 </w:t>
      </w:r>
      <w:proofErr w:type="spellStart"/>
      <w:r w:rsidRPr="00DB4B16">
        <w:rPr>
          <w:rFonts w:ascii="Times New Roman" w:hAnsi="Times New Roman"/>
          <w:sz w:val="28"/>
          <w:szCs w:val="28"/>
        </w:rPr>
        <w:t>бұйрығымен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бекітілген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Әскери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міндеттілер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B4B16">
        <w:rPr>
          <w:rFonts w:ascii="Times New Roman" w:hAnsi="Times New Roman"/>
          <w:sz w:val="28"/>
          <w:szCs w:val="28"/>
        </w:rPr>
        <w:t>әскерге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шақырылушыларды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әскери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есепке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Қағидаларының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4-қосымшасына </w:t>
      </w:r>
      <w:proofErr w:type="spellStart"/>
      <w:r w:rsidRPr="00DB4B16">
        <w:rPr>
          <w:rFonts w:ascii="Times New Roman" w:hAnsi="Times New Roman"/>
          <w:sz w:val="28"/>
          <w:szCs w:val="28"/>
        </w:rPr>
        <w:t>сәйкес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әскери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қызметке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шақырылған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әскери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қызметке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шақыру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туралы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шақыру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қағаздары</w:t>
      </w:r>
      <w:proofErr w:type="spellEnd"/>
      <w:r w:rsidRPr="00DB4B16">
        <w:rPr>
          <w:rFonts w:ascii="Times New Roman" w:hAnsi="Times New Roman"/>
          <w:sz w:val="28"/>
          <w:szCs w:val="28"/>
        </w:rPr>
        <w:t>;</w:t>
      </w:r>
    </w:p>
    <w:p w:rsidR="00DB4B16" w:rsidRPr="00DB4B16" w:rsidRDefault="00DB4B16" w:rsidP="00DB4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16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  <w:lang w:val="kk-KZ"/>
        </w:rPr>
        <w:t>«А</w:t>
      </w:r>
      <w:proofErr w:type="spellStart"/>
      <w:r w:rsidRPr="00DB4B16">
        <w:rPr>
          <w:rFonts w:ascii="Times New Roman" w:hAnsi="Times New Roman"/>
          <w:sz w:val="28"/>
          <w:szCs w:val="28"/>
        </w:rPr>
        <w:t>кт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жазбаларының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4B16">
        <w:rPr>
          <w:rFonts w:ascii="Times New Roman" w:hAnsi="Times New Roman"/>
          <w:sz w:val="28"/>
          <w:szCs w:val="28"/>
        </w:rPr>
        <w:t>азаматтық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хал </w:t>
      </w:r>
      <w:proofErr w:type="spellStart"/>
      <w:r w:rsidRPr="00DB4B16">
        <w:rPr>
          <w:rFonts w:ascii="Times New Roman" w:hAnsi="Times New Roman"/>
          <w:sz w:val="28"/>
          <w:szCs w:val="28"/>
        </w:rPr>
        <w:t>актілерін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тіркеу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туралы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куәліктер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B4B16">
        <w:rPr>
          <w:rFonts w:ascii="Times New Roman" w:hAnsi="Times New Roman"/>
          <w:sz w:val="28"/>
          <w:szCs w:val="28"/>
        </w:rPr>
        <w:t>анықтамалардың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нысандарын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электрондық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нысанда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және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қағаз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жеткізгіште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Pr="00DB4B16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Әділет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министрінің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2015 </w:t>
      </w:r>
      <w:proofErr w:type="spellStart"/>
      <w:r w:rsidRPr="00DB4B16">
        <w:rPr>
          <w:rFonts w:ascii="Times New Roman" w:hAnsi="Times New Roman"/>
          <w:sz w:val="28"/>
          <w:szCs w:val="28"/>
        </w:rPr>
        <w:t>жылғы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DB4B16">
        <w:rPr>
          <w:rFonts w:ascii="Times New Roman" w:hAnsi="Times New Roman"/>
          <w:sz w:val="28"/>
          <w:szCs w:val="28"/>
        </w:rPr>
        <w:t>қаңтардағы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№9 </w:t>
      </w:r>
      <w:proofErr w:type="spellStart"/>
      <w:r w:rsidRPr="00DB4B16">
        <w:rPr>
          <w:rFonts w:ascii="Times New Roman" w:hAnsi="Times New Roman"/>
          <w:sz w:val="28"/>
          <w:szCs w:val="28"/>
        </w:rPr>
        <w:t>бұйрығына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5-қосымшаға </w:t>
      </w:r>
      <w:proofErr w:type="spellStart"/>
      <w:r w:rsidRPr="00DB4B16">
        <w:rPr>
          <w:rFonts w:ascii="Times New Roman" w:hAnsi="Times New Roman"/>
          <w:sz w:val="28"/>
          <w:szCs w:val="28"/>
        </w:rPr>
        <w:t>сәйкес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нысан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баланың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B4B16">
        <w:rPr>
          <w:rFonts w:ascii="Times New Roman" w:hAnsi="Times New Roman"/>
          <w:sz w:val="28"/>
          <w:szCs w:val="28"/>
        </w:rPr>
        <w:t>балалардың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B4B16">
        <w:rPr>
          <w:rFonts w:ascii="Times New Roman" w:hAnsi="Times New Roman"/>
          <w:sz w:val="28"/>
          <w:szCs w:val="28"/>
        </w:rPr>
        <w:t>үш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жасқа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толғанға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дейін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туу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туралы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куәлігі</w:t>
      </w:r>
      <w:proofErr w:type="spellEnd"/>
      <w:r w:rsidRPr="00DB4B16">
        <w:rPr>
          <w:rFonts w:ascii="Times New Roman" w:hAnsi="Times New Roman"/>
          <w:sz w:val="28"/>
          <w:szCs w:val="28"/>
        </w:rPr>
        <w:t>.</w:t>
      </w:r>
    </w:p>
    <w:p w:rsidR="00DB4B16" w:rsidRPr="00DB4B16" w:rsidRDefault="00DB4B16" w:rsidP="00DB4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16">
        <w:rPr>
          <w:rFonts w:ascii="Times New Roman" w:hAnsi="Times New Roman"/>
          <w:sz w:val="28"/>
          <w:szCs w:val="28"/>
        </w:rPr>
        <w:t xml:space="preserve">2021 </w:t>
      </w:r>
      <w:proofErr w:type="spellStart"/>
      <w:r w:rsidRPr="00DB4B16">
        <w:rPr>
          <w:rFonts w:ascii="Times New Roman" w:hAnsi="Times New Roman"/>
          <w:sz w:val="28"/>
          <w:szCs w:val="28"/>
        </w:rPr>
        <w:t>жылы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Pr="00DB4B16">
        <w:rPr>
          <w:rFonts w:ascii="Times New Roman" w:hAnsi="Times New Roman"/>
          <w:sz w:val="28"/>
          <w:szCs w:val="28"/>
        </w:rPr>
        <w:t>Сәрсен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Аманжолов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атынд</w:t>
      </w:r>
      <w:r>
        <w:rPr>
          <w:rFonts w:ascii="Times New Roman" w:hAnsi="Times New Roman"/>
          <w:sz w:val="28"/>
          <w:szCs w:val="28"/>
        </w:rPr>
        <w:t>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университет</w:t>
      </w:r>
      <w:r>
        <w:rPr>
          <w:rFonts w:ascii="Times New Roman" w:hAnsi="Times New Roman"/>
          <w:sz w:val="28"/>
          <w:szCs w:val="28"/>
          <w:lang w:val="kk-KZ"/>
        </w:rPr>
        <w:t>і»</w:t>
      </w:r>
      <w:r w:rsidRPr="00DB4B16">
        <w:rPr>
          <w:rFonts w:ascii="Times New Roman" w:hAnsi="Times New Roman"/>
          <w:sz w:val="28"/>
          <w:szCs w:val="28"/>
        </w:rPr>
        <w:t xml:space="preserve"> КЕАҚ </w:t>
      </w:r>
      <w:proofErr w:type="spellStart"/>
      <w:r w:rsidRPr="00DB4B16">
        <w:rPr>
          <w:rFonts w:ascii="Times New Roman" w:hAnsi="Times New Roman"/>
          <w:sz w:val="28"/>
          <w:szCs w:val="28"/>
        </w:rPr>
        <w:t>Жоғары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колледжінде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жоғары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колледж </w:t>
      </w:r>
      <w:proofErr w:type="spellStart"/>
      <w:r w:rsidRPr="00DB4B16">
        <w:rPr>
          <w:rFonts w:ascii="Times New Roman" w:hAnsi="Times New Roman"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алушыларына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академиялық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демалыс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DB4B16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қызмет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sz w:val="28"/>
          <w:szCs w:val="28"/>
        </w:rPr>
        <w:t>көрсетілді</w:t>
      </w:r>
      <w:proofErr w:type="spellEnd"/>
      <w:r w:rsidRPr="00DB4B16">
        <w:rPr>
          <w:rFonts w:ascii="Times New Roman" w:hAnsi="Times New Roman"/>
          <w:sz w:val="28"/>
          <w:szCs w:val="28"/>
        </w:rPr>
        <w:t xml:space="preserve"> -5.</w:t>
      </w:r>
    </w:p>
    <w:bookmarkEnd w:id="0"/>
    <w:p w:rsidR="00496C38" w:rsidRPr="00DB4B16" w:rsidRDefault="00DB4B16" w:rsidP="00DB4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96C38" w:rsidRPr="00DB4B16" w:rsidSect="00DB4B1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16"/>
    <w:rsid w:val="00721264"/>
    <w:rsid w:val="00784823"/>
    <w:rsid w:val="00DB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944F6-44C9-4656-8472-C2E28E29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DB4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2024-06-10T06:18:00Z</dcterms:created>
  <dcterms:modified xsi:type="dcterms:W3CDTF">2024-06-10T06:23:00Z</dcterms:modified>
</cp:coreProperties>
</file>