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65436A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</w:t>
      </w:r>
      <w:r w:rsidR="001A2E8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="005239C2">
        <w:rPr>
          <w:rFonts w:ascii="Times New Roman" w:hAnsi="Times New Roman" w:cs="Times New Roman"/>
          <w:b/>
        </w:rPr>
        <w:t>.2024 г., Протокол №</w:t>
      </w:r>
      <w:r>
        <w:rPr>
          <w:rFonts w:ascii="Times New Roman" w:hAnsi="Times New Roman" w:cs="Times New Roman"/>
          <w:b/>
        </w:rPr>
        <w:t>5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 w:rsidP="009511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9511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95118F">
              <w:rPr>
                <w:rFonts w:ascii="Times New Roman" w:hAnsi="Times New Roman" w:cs="Times New Roman"/>
              </w:rPr>
              <w:t>07.06.</w:t>
            </w:r>
            <w:r w:rsidR="008F39A8">
              <w:rPr>
                <w:rFonts w:ascii="Times New Roman" w:hAnsi="Times New Roman" w:cs="Times New Roman"/>
              </w:rPr>
              <w:t xml:space="preserve">2024 </w:t>
            </w:r>
            <w:r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B35902" w:rsidRDefault="00B83844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қерке</w:t>
            </w:r>
            <w:r w:rsidR="005239C2" w:rsidRPr="00B3590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B3590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B35902" w:rsidRDefault="006814F4" w:rsidP="00B35902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B35902" w:rsidRDefault="001A2E8F" w:rsidP="00B35902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8F" w:rsidRPr="0095118F" w:rsidRDefault="0095118F" w:rsidP="0095118F">
            <w:pPr>
              <w:pStyle w:val="a6"/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9511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 утверждении отчета по исполнению Плана развития </w:t>
            </w:r>
            <w:r w:rsidRPr="0095118F">
              <w:rPr>
                <w:rFonts w:ascii="Times New Roman" w:hAnsi="Times New Roman"/>
                <w:color w:val="000000"/>
                <w:sz w:val="20"/>
                <w:szCs w:val="20"/>
              </w:rPr>
              <w:t>Общества</w:t>
            </w:r>
            <w:r w:rsidRPr="009511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 2020-2024</w:t>
            </w:r>
            <w:r w:rsidRPr="0095118F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  <w:r w:rsidRPr="009511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 202</w:t>
            </w:r>
            <w:r w:rsidRPr="0095118F">
              <w:rPr>
                <w:rFonts w:ascii="Times New Roman" w:hAnsi="Times New Roman"/>
                <w:sz w:val="20"/>
                <w:szCs w:val="20"/>
              </w:rPr>
              <w:t>3</w:t>
            </w:r>
            <w:r w:rsidRPr="0095118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год.</w:t>
            </w:r>
          </w:p>
          <w:p w:rsidR="0095118F" w:rsidRPr="0095118F" w:rsidRDefault="0095118F" w:rsidP="0095118F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180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8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Заслушивание итогов проведенной самооценки Совета директоров, оценки правления, корпоративного секретаря, руководителя службы внутреннего аудита и руководителя комплаенс – службы. </w:t>
            </w:r>
          </w:p>
          <w:p w:rsidR="0095118F" w:rsidRPr="0095118F" w:rsidRDefault="0095118F" w:rsidP="0095118F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180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карт К</w:t>
            </w:r>
            <w:r w:rsidRPr="009511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</w:t>
            </w:r>
            <w:r w:rsidRPr="0095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фактическими значениями за 2023 год и рассмотрении вопроса о выплате вознаграждений Председателю, членам Правления, руководителю СВА, Корпоративному секретарю по итогам работы за 2023 год.</w:t>
            </w:r>
          </w:p>
          <w:p w:rsidR="0095118F" w:rsidRPr="0095118F" w:rsidRDefault="0095118F" w:rsidP="0095118F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180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</w:t>
            </w:r>
            <w:proofErr w:type="gram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Правил приема</w:t>
            </w:r>
            <w:proofErr w:type="gram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обучающихся на образовательные программы НАО «Восточно-Казахстанский университет имени </w:t>
            </w:r>
            <w:proofErr w:type="spell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Сарсена</w:t>
            </w:r>
            <w:proofErr w:type="spell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Аманжолова</w:t>
            </w:r>
            <w:proofErr w:type="spell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95118F" w:rsidRPr="0095118F" w:rsidRDefault="0095118F" w:rsidP="0095118F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180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стоимости обучения в НАО «</w:t>
            </w:r>
            <w:proofErr w:type="spell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Восточно</w:t>
            </w:r>
            <w:proofErr w:type="spell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Казахстанский университет имени </w:t>
            </w:r>
            <w:proofErr w:type="spell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Сарсена</w:t>
            </w:r>
            <w:proofErr w:type="spell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Аманжолова</w:t>
            </w:r>
            <w:proofErr w:type="spellEnd"/>
            <w:r w:rsidRPr="0095118F">
              <w:rPr>
                <w:rFonts w:ascii="Times New Roman" w:eastAsia="Calibri" w:hAnsi="Times New Roman" w:cs="Times New Roman"/>
                <w:sz w:val="20"/>
                <w:szCs w:val="20"/>
              </w:rPr>
              <w:t>» на 2024 – 2025 учебный год.</w:t>
            </w:r>
          </w:p>
          <w:p w:rsidR="0095118F" w:rsidRPr="0095118F" w:rsidRDefault="0095118F" w:rsidP="0095118F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180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карты рисков</w:t>
            </w:r>
            <w:r w:rsidRPr="00951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Общества.</w:t>
            </w:r>
          </w:p>
          <w:bookmarkEnd w:id="0"/>
          <w:p w:rsidR="001A2E8F" w:rsidRPr="00B35902" w:rsidRDefault="001A2E8F" w:rsidP="0095118F">
            <w:pPr>
              <w:tabs>
                <w:tab w:val="left" w:pos="709"/>
                <w:tab w:val="left" w:pos="851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1A2E8F" w:rsidRDefault="001A2E8F" w:rsidP="001A2E8F">
      <w:pPr>
        <w:rPr>
          <w:rFonts w:ascii="Times New Roman" w:hAnsi="Times New Roman" w:cs="Times New Roman"/>
        </w:rPr>
      </w:pPr>
    </w:p>
    <w:p w:rsidR="00565883" w:rsidRDefault="00565883"/>
    <w:sectPr w:rsidR="005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D1C6E"/>
    <w:rsid w:val="001830D1"/>
    <w:rsid w:val="001A2E8F"/>
    <w:rsid w:val="00207506"/>
    <w:rsid w:val="00432581"/>
    <w:rsid w:val="005239C2"/>
    <w:rsid w:val="00565883"/>
    <w:rsid w:val="0065436A"/>
    <w:rsid w:val="006814F4"/>
    <w:rsid w:val="006D6A39"/>
    <w:rsid w:val="007C6F3C"/>
    <w:rsid w:val="008F39A8"/>
    <w:rsid w:val="0095118F"/>
    <w:rsid w:val="00B35902"/>
    <w:rsid w:val="00B83844"/>
    <w:rsid w:val="00D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808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2024-02-06T10:24:00Z</dcterms:created>
  <dcterms:modified xsi:type="dcterms:W3CDTF">2024-07-30T13:31:00Z</dcterms:modified>
</cp:coreProperties>
</file>