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F88" w:rsidRPr="00A93908" w:rsidRDefault="004B12DF" w:rsidP="000E5F88">
      <w:pPr>
        <w:spacing w:after="0" w:line="240" w:lineRule="auto"/>
        <w:rPr>
          <w:rFonts w:ascii="Times New Roman" w:hAnsi="Times New Roman" w:cs="Times New Roman"/>
          <w:b/>
        </w:rPr>
      </w:pPr>
      <w:r w:rsidRPr="00A93908">
        <w:rPr>
          <w:rFonts w:ascii="Times New Roman" w:hAnsi="Times New Roman" w:cs="Times New Roman"/>
          <w:b/>
          <w:lang w:val="en-US"/>
        </w:rPr>
        <w:t>0</w:t>
      </w:r>
      <w:r w:rsidR="00A93908">
        <w:rPr>
          <w:rFonts w:ascii="Times New Roman" w:hAnsi="Times New Roman" w:cs="Times New Roman"/>
          <w:b/>
        </w:rPr>
        <w:t>9</w:t>
      </w:r>
      <w:r w:rsidR="000E5F88" w:rsidRPr="000E5F88">
        <w:rPr>
          <w:rFonts w:ascii="Times New Roman" w:hAnsi="Times New Roman" w:cs="Times New Roman"/>
          <w:b/>
          <w:lang w:val="en-US"/>
        </w:rPr>
        <w:t>/0</w:t>
      </w:r>
      <w:r w:rsidR="00A93908">
        <w:rPr>
          <w:rFonts w:ascii="Times New Roman" w:hAnsi="Times New Roman" w:cs="Times New Roman"/>
          <w:b/>
        </w:rPr>
        <w:t>4</w:t>
      </w:r>
      <w:r w:rsidR="000E5F88" w:rsidRPr="000E5F88">
        <w:rPr>
          <w:rFonts w:ascii="Times New Roman" w:hAnsi="Times New Roman" w:cs="Times New Roman"/>
          <w:b/>
          <w:lang w:val="en-US"/>
        </w:rPr>
        <w:t>/</w:t>
      </w:r>
      <w:proofErr w:type="gramStart"/>
      <w:r w:rsidR="000E5F88" w:rsidRPr="000E5F88">
        <w:rPr>
          <w:rFonts w:ascii="Times New Roman" w:hAnsi="Times New Roman" w:cs="Times New Roman"/>
          <w:b/>
          <w:lang w:val="en-US"/>
        </w:rPr>
        <w:t>2024 ,</w:t>
      </w:r>
      <w:proofErr w:type="gramEnd"/>
      <w:r w:rsidR="000E5F88" w:rsidRPr="000E5F88">
        <w:rPr>
          <w:rFonts w:ascii="Times New Roman" w:hAnsi="Times New Roman" w:cs="Times New Roman"/>
          <w:b/>
          <w:lang w:val="en-US"/>
        </w:rPr>
        <w:t xml:space="preserve"> Minutes No.</w:t>
      </w:r>
      <w:r w:rsidR="00FF5DDA" w:rsidRPr="00A93908">
        <w:rPr>
          <w:rFonts w:ascii="Times New Roman" w:hAnsi="Times New Roman" w:cs="Times New Roman"/>
          <w:b/>
          <w:lang w:val="en-US"/>
        </w:rPr>
        <w:t xml:space="preserve"> </w:t>
      </w:r>
      <w:r w:rsidR="00A93908">
        <w:rPr>
          <w:rFonts w:ascii="Times New Roman" w:hAnsi="Times New Roman" w:cs="Times New Roman"/>
          <w:b/>
        </w:rPr>
        <w:t>4</w:t>
      </w:r>
    </w:p>
    <w:p w:rsidR="00083E01" w:rsidRPr="000E5F88" w:rsidRDefault="000E5F88" w:rsidP="00083E01">
      <w:pPr>
        <w:spacing w:after="0" w:line="240" w:lineRule="auto"/>
        <w:rPr>
          <w:rFonts w:ascii="Times New Roman" w:hAnsi="Times New Roman" w:cs="Times New Roman"/>
          <w:b/>
          <w:lang w:val="en-US"/>
        </w:rPr>
      </w:pPr>
      <w:r w:rsidRPr="000E5F88">
        <w:rPr>
          <w:rFonts w:ascii="Times New Roman" w:hAnsi="Times New Roman" w:cs="Times New Roman"/>
          <w:b/>
          <w:lang w:val="en-US"/>
        </w:rPr>
        <w:t>meeting of the HR and Remuneration Committee</w:t>
      </w:r>
    </w:p>
    <w:p w:rsidR="00083E01" w:rsidRPr="000E5F88" w:rsidRDefault="00083E01" w:rsidP="00083E01">
      <w:pPr>
        <w:spacing w:after="0" w:line="240" w:lineRule="auto"/>
        <w:rPr>
          <w:rFonts w:ascii="Times New Roman" w:hAnsi="Times New Roman" w:cs="Times New Roman"/>
          <w:b/>
          <w:lang w:val="en-US"/>
        </w:rPr>
      </w:pPr>
    </w:p>
    <w:tbl>
      <w:tblPr>
        <w:tblStyle w:val="a3"/>
        <w:tblW w:w="0" w:type="auto"/>
        <w:tblLook w:val="04A0" w:firstRow="1" w:lastRow="0" w:firstColumn="1" w:lastColumn="0" w:noHBand="0" w:noVBand="1"/>
      </w:tblPr>
      <w:tblGrid>
        <w:gridCol w:w="2547"/>
        <w:gridCol w:w="3118"/>
        <w:gridCol w:w="3680"/>
      </w:tblGrid>
      <w:tr w:rsidR="00083E01" w:rsidRPr="00E25F8C" w:rsidTr="00D355B8">
        <w:tc>
          <w:tcPr>
            <w:tcW w:w="2547" w:type="dxa"/>
          </w:tcPr>
          <w:p w:rsidR="00083E01" w:rsidRPr="006C7136" w:rsidRDefault="006C7136" w:rsidP="00D355B8">
            <w:pPr>
              <w:rPr>
                <w:rFonts w:ascii="Times New Roman" w:hAnsi="Times New Roman" w:cs="Times New Roman"/>
                <w:lang w:val="en-US"/>
              </w:rPr>
            </w:pPr>
            <w:r w:rsidRPr="006C7136">
              <w:rPr>
                <w:rFonts w:ascii="Times New Roman" w:hAnsi="Times New Roman" w:cs="Times New Roman"/>
                <w:lang w:val="en-US"/>
              </w:rPr>
              <w:t>No. and date of the Minutes of the HR and Remuneration Committee</w:t>
            </w:r>
          </w:p>
        </w:tc>
        <w:tc>
          <w:tcPr>
            <w:tcW w:w="3118" w:type="dxa"/>
          </w:tcPr>
          <w:p w:rsidR="00083E01" w:rsidRPr="006C7136" w:rsidRDefault="006C7136" w:rsidP="00D355B8">
            <w:pPr>
              <w:rPr>
                <w:rFonts w:ascii="Times New Roman" w:hAnsi="Times New Roman" w:cs="Times New Roman"/>
                <w:lang w:val="en-US"/>
              </w:rPr>
            </w:pPr>
            <w:r w:rsidRPr="006C7136">
              <w:rPr>
                <w:rFonts w:ascii="Times New Roman" w:hAnsi="Times New Roman" w:cs="Times New Roman"/>
                <w:lang w:val="en-US"/>
              </w:rPr>
              <w:t>Members of the committee who participated in the meeting</w:t>
            </w:r>
          </w:p>
        </w:tc>
        <w:tc>
          <w:tcPr>
            <w:tcW w:w="3680" w:type="dxa"/>
          </w:tcPr>
          <w:p w:rsidR="00083E01" w:rsidRPr="00446DA4" w:rsidRDefault="006C7136" w:rsidP="00D355B8">
            <w:pPr>
              <w:rPr>
                <w:rFonts w:ascii="Times New Roman" w:hAnsi="Times New Roman" w:cs="Times New Roman"/>
              </w:rPr>
            </w:pPr>
            <w:proofErr w:type="spellStart"/>
            <w:r w:rsidRPr="006C7136">
              <w:rPr>
                <w:rFonts w:ascii="Times New Roman" w:hAnsi="Times New Roman" w:cs="Times New Roman"/>
              </w:rPr>
              <w:t>Issues</w:t>
            </w:r>
            <w:proofErr w:type="spellEnd"/>
            <w:r w:rsidRPr="006C7136">
              <w:rPr>
                <w:rFonts w:ascii="Times New Roman" w:hAnsi="Times New Roman" w:cs="Times New Roman"/>
              </w:rPr>
              <w:t xml:space="preserve"> </w:t>
            </w:r>
            <w:proofErr w:type="spellStart"/>
            <w:r w:rsidRPr="006C7136">
              <w:rPr>
                <w:rFonts w:ascii="Times New Roman" w:hAnsi="Times New Roman" w:cs="Times New Roman"/>
              </w:rPr>
              <w:t>considered</w:t>
            </w:r>
            <w:proofErr w:type="spellEnd"/>
          </w:p>
        </w:tc>
      </w:tr>
      <w:tr w:rsidR="00083E01" w:rsidRPr="00A93908" w:rsidTr="00D355B8">
        <w:tc>
          <w:tcPr>
            <w:tcW w:w="2547" w:type="dxa"/>
          </w:tcPr>
          <w:p w:rsidR="00083E01" w:rsidRPr="001104BF" w:rsidRDefault="00CF0684" w:rsidP="00A93908">
            <w:pPr>
              <w:rPr>
                <w:rFonts w:ascii="Times New Roman" w:hAnsi="Times New Roman" w:cs="Times New Roman"/>
              </w:rPr>
            </w:pPr>
            <w:r>
              <w:rPr>
                <w:rFonts w:ascii="Times New Roman" w:hAnsi="Times New Roman" w:cs="Times New Roman"/>
                <w:lang w:val="en-US"/>
              </w:rPr>
              <w:t xml:space="preserve">Document </w:t>
            </w:r>
            <w:r w:rsidR="00083E01" w:rsidRPr="001104BF">
              <w:rPr>
                <w:rFonts w:ascii="Times New Roman" w:hAnsi="Times New Roman" w:cs="Times New Roman"/>
              </w:rPr>
              <w:t>№</w:t>
            </w:r>
            <w:r w:rsidR="00A93908">
              <w:rPr>
                <w:rFonts w:ascii="Times New Roman" w:hAnsi="Times New Roman" w:cs="Times New Roman"/>
              </w:rPr>
              <w:t>4</w:t>
            </w:r>
            <w:r w:rsidR="00083E01">
              <w:rPr>
                <w:rFonts w:ascii="Times New Roman" w:hAnsi="Times New Roman" w:cs="Times New Roman"/>
              </w:rPr>
              <w:t xml:space="preserve">  </w:t>
            </w:r>
            <w:r w:rsidR="002F296F">
              <w:rPr>
                <w:rFonts w:ascii="Times New Roman" w:hAnsi="Times New Roman" w:cs="Times New Roman"/>
              </w:rPr>
              <w:t>0</w:t>
            </w:r>
            <w:r w:rsidR="00A93908">
              <w:rPr>
                <w:rFonts w:ascii="Times New Roman" w:hAnsi="Times New Roman" w:cs="Times New Roman"/>
              </w:rPr>
              <w:t>9</w:t>
            </w:r>
            <w:r w:rsidR="002F296F">
              <w:rPr>
                <w:rFonts w:ascii="Times New Roman" w:hAnsi="Times New Roman" w:cs="Times New Roman"/>
              </w:rPr>
              <w:t>.0</w:t>
            </w:r>
            <w:r w:rsidR="00A93908">
              <w:rPr>
                <w:rFonts w:ascii="Times New Roman" w:hAnsi="Times New Roman" w:cs="Times New Roman"/>
              </w:rPr>
              <w:t>4</w:t>
            </w:r>
            <w:r w:rsidR="002F296F">
              <w:rPr>
                <w:rFonts w:ascii="Times New Roman" w:hAnsi="Times New Roman" w:cs="Times New Roman"/>
              </w:rPr>
              <w:t xml:space="preserve">.2024 </w:t>
            </w:r>
            <w:r w:rsidR="00083E01" w:rsidRPr="001104BF">
              <w:rPr>
                <w:rFonts w:ascii="Times New Roman" w:hAnsi="Times New Roman" w:cs="Times New Roman"/>
              </w:rPr>
              <w:t xml:space="preserve"> </w:t>
            </w:r>
          </w:p>
        </w:tc>
        <w:tc>
          <w:tcPr>
            <w:tcW w:w="3118" w:type="dxa"/>
          </w:tcPr>
          <w:p w:rsidR="006F23F5" w:rsidRDefault="006F23F5" w:rsidP="006F23F5">
            <w:pPr>
              <w:numPr>
                <w:ilvl w:val="0"/>
                <w:numId w:val="4"/>
              </w:numPr>
              <w:tabs>
                <w:tab w:val="left" w:pos="323"/>
              </w:tabs>
              <w:spacing w:line="240" w:lineRule="auto"/>
              <w:ind w:left="181" w:firstLine="0"/>
              <w:jc w:val="both"/>
              <w:rPr>
                <w:rFonts w:ascii="Times New Roman" w:hAnsi="Times New Roman" w:cs="Times New Roman"/>
                <w:lang w:val="en-US"/>
              </w:rPr>
            </w:pPr>
            <w:proofErr w:type="spellStart"/>
            <w:r w:rsidRPr="006F23F5">
              <w:rPr>
                <w:rFonts w:ascii="Times New Roman" w:hAnsi="Times New Roman" w:cs="Times New Roman"/>
                <w:lang w:val="en-US"/>
              </w:rPr>
              <w:t>Toikebayeva</w:t>
            </w:r>
            <w:proofErr w:type="spellEnd"/>
            <w:r w:rsidRPr="006F23F5">
              <w:rPr>
                <w:rFonts w:ascii="Times New Roman" w:hAnsi="Times New Roman" w:cs="Times New Roman"/>
                <w:lang w:val="en-US"/>
              </w:rPr>
              <w:t xml:space="preserve"> Bayan </w:t>
            </w:r>
            <w:proofErr w:type="spellStart"/>
            <w:r w:rsidRPr="006F23F5">
              <w:rPr>
                <w:rFonts w:ascii="Times New Roman" w:hAnsi="Times New Roman" w:cs="Times New Roman"/>
                <w:lang w:val="en-US"/>
              </w:rPr>
              <w:t>Zhumashkyzy</w:t>
            </w:r>
            <w:proofErr w:type="spellEnd"/>
            <w:r w:rsidRPr="006F23F5">
              <w:rPr>
                <w:rFonts w:ascii="Times New Roman" w:hAnsi="Times New Roman" w:cs="Times New Roman"/>
                <w:lang w:val="en-US"/>
              </w:rPr>
              <w:t xml:space="preserve"> - Independent Director, Chairman of the Committee;</w:t>
            </w:r>
          </w:p>
          <w:p w:rsidR="006F23F5" w:rsidRDefault="006F23F5" w:rsidP="006F23F5">
            <w:pPr>
              <w:numPr>
                <w:ilvl w:val="0"/>
                <w:numId w:val="4"/>
              </w:numPr>
              <w:tabs>
                <w:tab w:val="left" w:pos="323"/>
              </w:tabs>
              <w:spacing w:line="240" w:lineRule="auto"/>
              <w:ind w:left="181" w:firstLine="0"/>
              <w:jc w:val="both"/>
              <w:rPr>
                <w:rFonts w:ascii="Times New Roman" w:hAnsi="Times New Roman" w:cs="Times New Roman"/>
                <w:lang w:val="en-US"/>
              </w:rPr>
            </w:pPr>
            <w:proofErr w:type="spellStart"/>
            <w:r w:rsidRPr="006F23F5">
              <w:rPr>
                <w:rFonts w:ascii="Times New Roman" w:hAnsi="Times New Roman" w:cs="Times New Roman"/>
                <w:lang w:val="en-US"/>
              </w:rPr>
              <w:t>Abaydildin</w:t>
            </w:r>
            <w:proofErr w:type="spellEnd"/>
            <w:r w:rsidRPr="006F23F5">
              <w:rPr>
                <w:rFonts w:ascii="Times New Roman" w:hAnsi="Times New Roman" w:cs="Times New Roman"/>
                <w:lang w:val="en-US"/>
              </w:rPr>
              <w:t xml:space="preserve"> </w:t>
            </w:r>
            <w:proofErr w:type="spellStart"/>
            <w:r w:rsidRPr="006F23F5">
              <w:rPr>
                <w:rFonts w:ascii="Times New Roman" w:hAnsi="Times New Roman" w:cs="Times New Roman"/>
                <w:lang w:val="en-US"/>
              </w:rPr>
              <w:t>Talgatbek</w:t>
            </w:r>
            <w:proofErr w:type="spellEnd"/>
            <w:r w:rsidRPr="006F23F5">
              <w:rPr>
                <w:rFonts w:ascii="Times New Roman" w:hAnsi="Times New Roman" w:cs="Times New Roman"/>
                <w:lang w:val="en-US"/>
              </w:rPr>
              <w:t xml:space="preserve"> </w:t>
            </w:r>
            <w:proofErr w:type="spellStart"/>
            <w:r w:rsidRPr="006F23F5">
              <w:rPr>
                <w:rFonts w:ascii="Times New Roman" w:hAnsi="Times New Roman" w:cs="Times New Roman"/>
                <w:lang w:val="en-US"/>
              </w:rPr>
              <w:t>Zhamshitovich</w:t>
            </w:r>
            <w:proofErr w:type="spellEnd"/>
            <w:r w:rsidRPr="006F23F5">
              <w:rPr>
                <w:rFonts w:ascii="Times New Roman" w:hAnsi="Times New Roman" w:cs="Times New Roman"/>
                <w:lang w:val="en-US"/>
              </w:rPr>
              <w:t xml:space="preserve"> - Independent Director;</w:t>
            </w:r>
          </w:p>
          <w:p w:rsidR="00083E01" w:rsidRPr="006F23F5" w:rsidRDefault="006F23F5" w:rsidP="006F23F5">
            <w:pPr>
              <w:numPr>
                <w:ilvl w:val="0"/>
                <w:numId w:val="4"/>
              </w:numPr>
              <w:tabs>
                <w:tab w:val="left" w:pos="323"/>
              </w:tabs>
              <w:spacing w:line="240" w:lineRule="auto"/>
              <w:ind w:left="181" w:firstLine="0"/>
              <w:jc w:val="both"/>
              <w:rPr>
                <w:rFonts w:ascii="Times New Roman" w:hAnsi="Times New Roman" w:cs="Times New Roman"/>
                <w:lang w:val="en-US"/>
              </w:rPr>
            </w:pPr>
            <w:proofErr w:type="spellStart"/>
            <w:r w:rsidRPr="006F23F5">
              <w:rPr>
                <w:rFonts w:ascii="Times New Roman" w:hAnsi="Times New Roman" w:cs="Times New Roman"/>
                <w:lang w:val="en-US"/>
              </w:rPr>
              <w:t>Rakhimzhanov</w:t>
            </w:r>
            <w:proofErr w:type="spellEnd"/>
            <w:r w:rsidRPr="006F23F5">
              <w:rPr>
                <w:rFonts w:ascii="Times New Roman" w:hAnsi="Times New Roman" w:cs="Times New Roman"/>
                <w:lang w:val="en-US"/>
              </w:rPr>
              <w:t xml:space="preserve"> </w:t>
            </w:r>
            <w:proofErr w:type="spellStart"/>
            <w:r w:rsidRPr="006F23F5">
              <w:rPr>
                <w:rFonts w:ascii="Times New Roman" w:hAnsi="Times New Roman" w:cs="Times New Roman"/>
                <w:lang w:val="en-US"/>
              </w:rPr>
              <w:t>Amerkhan</w:t>
            </w:r>
            <w:proofErr w:type="spellEnd"/>
            <w:r w:rsidRPr="006F23F5">
              <w:rPr>
                <w:rFonts w:ascii="Times New Roman" w:hAnsi="Times New Roman" w:cs="Times New Roman"/>
                <w:lang w:val="en-US"/>
              </w:rPr>
              <w:t xml:space="preserve"> </w:t>
            </w:r>
            <w:proofErr w:type="spellStart"/>
            <w:r w:rsidRPr="006F23F5">
              <w:rPr>
                <w:rFonts w:ascii="Times New Roman" w:hAnsi="Times New Roman" w:cs="Times New Roman"/>
                <w:lang w:val="en-US"/>
              </w:rPr>
              <w:t>Muratpekovich</w:t>
            </w:r>
            <w:proofErr w:type="spellEnd"/>
            <w:r w:rsidRPr="006F23F5">
              <w:rPr>
                <w:rFonts w:ascii="Times New Roman" w:hAnsi="Times New Roman" w:cs="Times New Roman"/>
                <w:lang w:val="en-US"/>
              </w:rPr>
              <w:t xml:space="preserve"> – independent director.</w:t>
            </w:r>
          </w:p>
        </w:tc>
        <w:tc>
          <w:tcPr>
            <w:tcW w:w="3680" w:type="dxa"/>
          </w:tcPr>
          <w:p w:rsidR="00A93908" w:rsidRPr="00A93908" w:rsidRDefault="00A93908" w:rsidP="00A93908">
            <w:pPr>
              <w:pStyle w:val="a7"/>
              <w:numPr>
                <w:ilvl w:val="0"/>
                <w:numId w:val="6"/>
              </w:numPr>
              <w:spacing w:after="0"/>
              <w:jc w:val="both"/>
              <w:rPr>
                <w:rFonts w:eastAsiaTheme="minorEastAsia"/>
                <w:color w:val="000000" w:themeColor="text1"/>
                <w:kern w:val="24"/>
                <w:lang w:val="en-US"/>
              </w:rPr>
            </w:pPr>
            <w:r w:rsidRPr="00A93908">
              <w:rPr>
                <w:rFonts w:eastAsiaTheme="minorEastAsia"/>
                <w:color w:val="000000" w:themeColor="text1"/>
                <w:kern w:val="24"/>
                <w:lang w:val="en-US"/>
              </w:rPr>
              <w:t>Consideration of the KPI card of a member of the management board - vice-rector for scientific work;</w:t>
            </w:r>
          </w:p>
          <w:p w:rsidR="00A93908" w:rsidRPr="00A93908" w:rsidRDefault="00A93908" w:rsidP="00A93908">
            <w:pPr>
              <w:pStyle w:val="a7"/>
              <w:numPr>
                <w:ilvl w:val="0"/>
                <w:numId w:val="6"/>
              </w:numPr>
              <w:spacing w:after="0"/>
              <w:jc w:val="both"/>
              <w:rPr>
                <w:rFonts w:eastAsiaTheme="minorEastAsia"/>
                <w:color w:val="000000" w:themeColor="text1"/>
                <w:kern w:val="24"/>
                <w:lang w:val="en-US"/>
              </w:rPr>
            </w:pPr>
            <w:r w:rsidRPr="00A93908">
              <w:rPr>
                <w:rFonts w:eastAsiaTheme="minorEastAsia"/>
                <w:color w:val="000000" w:themeColor="text1"/>
                <w:kern w:val="24"/>
                <w:lang w:val="en-US"/>
              </w:rPr>
              <w:t>consideration of an application addressed to the chairman of the board of directors on increasing the amount of official salaries of members of the Management Board, chief accountant, head of the IAS and Corporate Secretary;</w:t>
            </w:r>
          </w:p>
          <w:p w:rsidR="00083E01" w:rsidRPr="006C7136" w:rsidRDefault="00A93908" w:rsidP="00A93908">
            <w:pPr>
              <w:pStyle w:val="a7"/>
              <w:numPr>
                <w:ilvl w:val="0"/>
                <w:numId w:val="6"/>
              </w:numPr>
              <w:spacing w:before="0" w:beforeAutospacing="0" w:after="0" w:afterAutospacing="0"/>
              <w:jc w:val="both"/>
              <w:rPr>
                <w:rFonts w:eastAsiaTheme="minorEastAsia"/>
                <w:color w:val="000000" w:themeColor="text1"/>
                <w:kern w:val="24"/>
                <w:lang w:val="en-US"/>
              </w:rPr>
            </w:pPr>
            <w:bookmarkStart w:id="0" w:name="_GoBack"/>
            <w:bookmarkEnd w:id="0"/>
            <w:r w:rsidRPr="00A93908">
              <w:rPr>
                <w:rFonts w:eastAsiaTheme="minorEastAsia"/>
                <w:color w:val="000000" w:themeColor="text1"/>
                <w:kern w:val="24"/>
                <w:lang w:val="en-US"/>
              </w:rPr>
              <w:t>consideration of the issue of evaluating the activities of the board of Directors, Committees, members of the board of Directors, Management Board, Corporate Secretary, Compliance Service and Internal Audit Service.</w:t>
            </w:r>
          </w:p>
        </w:tc>
      </w:tr>
    </w:tbl>
    <w:p w:rsidR="0052275A" w:rsidRPr="006C7136" w:rsidRDefault="0052275A" w:rsidP="00F74709">
      <w:pPr>
        <w:rPr>
          <w:lang w:val="en-US"/>
        </w:rPr>
      </w:pPr>
    </w:p>
    <w:sectPr w:rsidR="0052275A" w:rsidRPr="006C71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21D1A"/>
    <w:multiLevelType w:val="hybridMultilevel"/>
    <w:tmpl w:val="3006E1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4D5E5E20"/>
    <w:multiLevelType w:val="hybridMultilevel"/>
    <w:tmpl w:val="148205B6"/>
    <w:lvl w:ilvl="0" w:tplc="6850321A">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0C5309"/>
    <w:multiLevelType w:val="hybridMultilevel"/>
    <w:tmpl w:val="3006E1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7A7112D1"/>
    <w:multiLevelType w:val="hybridMultilevel"/>
    <w:tmpl w:val="326A7D74"/>
    <w:lvl w:ilvl="0" w:tplc="46EA0968">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FC2966"/>
    <w:multiLevelType w:val="hybridMultilevel"/>
    <w:tmpl w:val="266EAD44"/>
    <w:lvl w:ilvl="0" w:tplc="ACF6DFE4">
      <w:start w:val="1"/>
      <w:numFmt w:val="decimal"/>
      <w:lvlText w:val="%1."/>
      <w:lvlJc w:val="left"/>
      <w:pPr>
        <w:ind w:left="360" w:hanging="360"/>
      </w:pPr>
      <w:rPr>
        <w:rFonts w:eastAsia="Calibri" w:hint="default"/>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53"/>
    <w:rsid w:val="00083E01"/>
    <w:rsid w:val="000B5A65"/>
    <w:rsid w:val="000E5F88"/>
    <w:rsid w:val="001A7D04"/>
    <w:rsid w:val="0028400E"/>
    <w:rsid w:val="002F296F"/>
    <w:rsid w:val="0038485E"/>
    <w:rsid w:val="004B12DF"/>
    <w:rsid w:val="0052275A"/>
    <w:rsid w:val="006C7136"/>
    <w:rsid w:val="006F23F5"/>
    <w:rsid w:val="006F2D53"/>
    <w:rsid w:val="00771F54"/>
    <w:rsid w:val="00A93908"/>
    <w:rsid w:val="00AF0091"/>
    <w:rsid w:val="00CF0684"/>
    <w:rsid w:val="00EE507F"/>
    <w:rsid w:val="00F74709"/>
    <w:rsid w:val="00FF5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8309D"/>
  <w15:chartTrackingRefBased/>
  <w15:docId w15:val="{DC32A75A-3467-498D-B599-576023BC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D0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EE507F"/>
    <w:pPr>
      <w:spacing w:after="200" w:line="276" w:lineRule="auto"/>
      <w:ind w:left="720"/>
      <w:contextualSpacing/>
    </w:pPr>
    <w:rPr>
      <w:rFonts w:ascii="Cambria Math" w:eastAsia="Cambria Math" w:hAnsi="Cambria Math" w:cs="Calibri Light"/>
    </w:rPr>
  </w:style>
  <w:style w:type="character" w:customStyle="1" w:styleId="a5">
    <w:name w:val="Абзац списка Знак"/>
    <w:link w:val="a4"/>
    <w:uiPriority w:val="34"/>
    <w:locked/>
    <w:rsid w:val="00EE507F"/>
    <w:rPr>
      <w:rFonts w:ascii="Cambria Math" w:eastAsia="Cambria Math" w:hAnsi="Cambria Math" w:cs="Calibri Light"/>
    </w:rPr>
  </w:style>
  <w:style w:type="character" w:styleId="a6">
    <w:name w:val="Strong"/>
    <w:basedOn w:val="a0"/>
    <w:uiPriority w:val="22"/>
    <w:qFormat/>
    <w:rsid w:val="00EE507F"/>
    <w:rPr>
      <w:b/>
      <w:bCs/>
    </w:rPr>
  </w:style>
  <w:style w:type="paragraph" w:styleId="a7">
    <w:name w:val="Normal (Web)"/>
    <w:basedOn w:val="a"/>
    <w:uiPriority w:val="99"/>
    <w:unhideWhenUsed/>
    <w:rsid w:val="00F747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7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2023-12-27T09:30:00Z</dcterms:created>
  <dcterms:modified xsi:type="dcterms:W3CDTF">2024-08-12T11:54:00Z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d5bafebd9d8b393dffac5f8fe65694a99b78fc133e3f03eeb024485f1a362031</vt:lpwstr>
  </property>
</Properties>
</file>