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2297A" w:rsidRPr="0022297A" w:rsidRDefault="0022297A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297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790F54">
        <w:rPr>
          <w:rFonts w:ascii="Times New Roman" w:hAnsi="Times New Roman" w:cs="Times New Roman"/>
          <w:b/>
          <w:sz w:val="28"/>
          <w:szCs w:val="28"/>
          <w:lang w:val="kk-KZ"/>
        </w:rPr>
        <w:t>1.04.2023</w:t>
      </w:r>
      <w:r w:rsidRPr="002229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</w:p>
    <w:p w:rsidR="00E047F8" w:rsidRDefault="00E047F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47F8">
        <w:rPr>
          <w:rFonts w:ascii="Times New Roman" w:hAnsi="Times New Roman" w:cs="Times New Roman"/>
          <w:sz w:val="28"/>
          <w:szCs w:val="28"/>
          <w:lang w:val="kk-KZ"/>
        </w:rPr>
        <w:t xml:space="preserve">Директорлар кеңесінің шешімімен Директорлар кеңесінің мүшесі – Қазақстан Республикасы Ғылым және жоғары білім министрлігі Жоғары және жоғары оқу орнынан кейінгі білім комитеті төрағасының орынбасары Абылайхан Ақерке "Сәрсен Аманжолов атындағы Шығыс Қазақстан университеті"КЕАҚ Директорлар кеңесінің төрағасы болып сайланды. </w:t>
      </w:r>
    </w:p>
    <w:p w:rsidR="00E047F8" w:rsidRDefault="00E047F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47F8" w:rsidRDefault="00E047F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Pr="006238F7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802A1" w:rsidRPr="0062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22297A"/>
    <w:rsid w:val="00223E35"/>
    <w:rsid w:val="00295408"/>
    <w:rsid w:val="002956CD"/>
    <w:rsid w:val="00494FD5"/>
    <w:rsid w:val="006238F7"/>
    <w:rsid w:val="00790F54"/>
    <w:rsid w:val="007E24CB"/>
    <w:rsid w:val="008D4BE7"/>
    <w:rsid w:val="00A23905"/>
    <w:rsid w:val="00CC6F12"/>
    <w:rsid w:val="00DB4386"/>
    <w:rsid w:val="00E02DC1"/>
    <w:rsid w:val="00E047F8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15</cp:revision>
  <dcterms:created xsi:type="dcterms:W3CDTF">2021-01-21T05:26:00Z</dcterms:created>
  <dcterms:modified xsi:type="dcterms:W3CDTF">2024-09-19T06:54:00Z</dcterms:modified>
</cp:coreProperties>
</file>