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CA7B2A" w:rsidP="00946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9465A5" w:rsidRPr="009465A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9465A5" w:rsidRPr="009465A5">
        <w:rPr>
          <w:rFonts w:ascii="Times New Roman" w:hAnsi="Times New Roman" w:cs="Times New Roman"/>
          <w:sz w:val="24"/>
          <w:szCs w:val="24"/>
        </w:rPr>
        <w:t>.2023</w:t>
      </w:r>
    </w:p>
    <w:p w:rsidR="00CA7B2A" w:rsidRPr="006175EB" w:rsidRDefault="00CA7B2A" w:rsidP="00CA7B2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175EB">
        <w:rPr>
          <w:rFonts w:ascii="Times New Roman" w:hAnsi="Times New Roman" w:cs="Times New Roman"/>
          <w:sz w:val="24"/>
          <w:szCs w:val="24"/>
        </w:rPr>
        <w:t xml:space="preserve">Решением Единственного </w:t>
      </w:r>
      <w:proofErr w:type="gramStart"/>
      <w:r w:rsidRPr="006175EB">
        <w:rPr>
          <w:rFonts w:ascii="Times New Roman" w:hAnsi="Times New Roman" w:cs="Times New Roman"/>
          <w:sz w:val="24"/>
          <w:szCs w:val="24"/>
        </w:rPr>
        <w:t>акционера  досрочно</w:t>
      </w:r>
      <w:proofErr w:type="gramEnd"/>
      <w:r w:rsidRPr="006175EB">
        <w:rPr>
          <w:rFonts w:ascii="Times New Roman" w:hAnsi="Times New Roman" w:cs="Times New Roman"/>
          <w:sz w:val="24"/>
          <w:szCs w:val="24"/>
        </w:rPr>
        <w:t xml:space="preserve"> прекращены полномочия члена Совета директоров </w:t>
      </w:r>
      <w:proofErr w:type="spellStart"/>
      <w:r w:rsidRPr="006175EB">
        <w:rPr>
          <w:rFonts w:ascii="Times New Roman" w:hAnsi="Times New Roman" w:cs="Times New Roman"/>
          <w:sz w:val="24"/>
          <w:szCs w:val="24"/>
        </w:rPr>
        <w:t>Утемжаровой</w:t>
      </w:r>
      <w:proofErr w:type="spellEnd"/>
      <w:r w:rsidRPr="006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5EB">
        <w:rPr>
          <w:rFonts w:ascii="Times New Roman" w:hAnsi="Times New Roman" w:cs="Times New Roman"/>
          <w:sz w:val="24"/>
          <w:szCs w:val="24"/>
        </w:rPr>
        <w:t>Назерке</w:t>
      </w:r>
      <w:proofErr w:type="spellEnd"/>
      <w:r w:rsidRPr="006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5EB">
        <w:rPr>
          <w:rFonts w:ascii="Times New Roman" w:hAnsi="Times New Roman" w:cs="Times New Roman"/>
          <w:sz w:val="24"/>
          <w:szCs w:val="24"/>
        </w:rPr>
        <w:t>Талгатовны</w:t>
      </w:r>
      <w:proofErr w:type="spellEnd"/>
      <w:r w:rsidRPr="006175EB">
        <w:rPr>
          <w:rFonts w:ascii="Times New Roman" w:hAnsi="Times New Roman" w:cs="Times New Roman"/>
          <w:sz w:val="24"/>
          <w:szCs w:val="24"/>
        </w:rPr>
        <w:t xml:space="preserve">. В состав Совета директоров избрана </w:t>
      </w:r>
      <w:proofErr w:type="spellStart"/>
      <w:r w:rsidRPr="006175EB">
        <w:rPr>
          <w:rFonts w:ascii="Times New Roman" w:hAnsi="Times New Roman" w:cs="Times New Roman"/>
          <w:sz w:val="24"/>
          <w:szCs w:val="24"/>
        </w:rPr>
        <w:t>Бердалиева</w:t>
      </w:r>
      <w:proofErr w:type="spellEnd"/>
      <w:r w:rsidRPr="006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5EB">
        <w:rPr>
          <w:rFonts w:ascii="Times New Roman" w:hAnsi="Times New Roman" w:cs="Times New Roman"/>
          <w:sz w:val="24"/>
          <w:szCs w:val="24"/>
        </w:rPr>
        <w:t>Гульзат</w:t>
      </w:r>
      <w:proofErr w:type="spellEnd"/>
      <w:r w:rsidRPr="006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5EB">
        <w:rPr>
          <w:rFonts w:ascii="Times New Roman" w:hAnsi="Times New Roman" w:cs="Times New Roman"/>
          <w:sz w:val="24"/>
          <w:szCs w:val="24"/>
        </w:rPr>
        <w:t>Кыстаубаевна</w:t>
      </w:r>
      <w:proofErr w:type="spellEnd"/>
      <w:r w:rsidRPr="006175EB">
        <w:rPr>
          <w:rFonts w:ascii="Times New Roman" w:hAnsi="Times New Roman" w:cs="Times New Roman"/>
          <w:sz w:val="24"/>
          <w:szCs w:val="24"/>
        </w:rPr>
        <w:t xml:space="preserve"> - главный эксперт Управления по работе с </w:t>
      </w:r>
      <w:proofErr w:type="gramStart"/>
      <w:r w:rsidRPr="006175EB">
        <w:rPr>
          <w:rFonts w:ascii="Times New Roman" w:hAnsi="Times New Roman" w:cs="Times New Roman"/>
          <w:sz w:val="24"/>
          <w:szCs w:val="24"/>
        </w:rPr>
        <w:t>негосударственными  юридиче</w:t>
      </w:r>
      <w:r w:rsidRPr="006175EB">
        <w:rPr>
          <w:rFonts w:ascii="Times New Roman" w:hAnsi="Times New Roman" w:cs="Times New Roman"/>
          <w:sz w:val="24"/>
          <w:szCs w:val="24"/>
        </w:rPr>
        <w:t>скими</w:t>
      </w:r>
      <w:proofErr w:type="gramEnd"/>
      <w:r w:rsidRPr="006175EB">
        <w:rPr>
          <w:rFonts w:ascii="Times New Roman" w:hAnsi="Times New Roman" w:cs="Times New Roman"/>
          <w:sz w:val="24"/>
          <w:szCs w:val="24"/>
        </w:rPr>
        <w:t xml:space="preserve"> </w:t>
      </w:r>
      <w:r w:rsidRPr="006175EB">
        <w:rPr>
          <w:rFonts w:ascii="Times New Roman" w:hAnsi="Times New Roman" w:cs="Times New Roman"/>
          <w:sz w:val="24"/>
          <w:szCs w:val="24"/>
        </w:rPr>
        <w:t>лицами с государственным участием Комитета государственного имущества и приватизации Министерства финансов Республики Казахстан.</w:t>
      </w:r>
      <w:bookmarkEnd w:id="0"/>
    </w:p>
    <w:sectPr w:rsidR="00CA7B2A" w:rsidRPr="0061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16070E"/>
    <w:rsid w:val="005250AE"/>
    <w:rsid w:val="006175EB"/>
    <w:rsid w:val="007A2BE5"/>
    <w:rsid w:val="00905671"/>
    <w:rsid w:val="009465A5"/>
    <w:rsid w:val="00CA7B2A"/>
    <w:rsid w:val="00D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12E1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2024-09-19T07:20:00Z</dcterms:created>
  <dcterms:modified xsi:type="dcterms:W3CDTF">2024-09-19T07:37:00Z</dcterms:modified>
</cp:coreProperties>
</file>