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170C44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01C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01CFA">
        <w:rPr>
          <w:rFonts w:ascii="Times New Roman" w:hAnsi="Times New Roman" w:cs="Times New Roman"/>
          <w:sz w:val="24"/>
          <w:szCs w:val="24"/>
        </w:rPr>
        <w:t>11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.2023</w:t>
      </w:r>
    </w:p>
    <w:p w:rsidR="00170C44" w:rsidRDefault="000D12E4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12E4">
        <w:rPr>
          <w:rFonts w:ascii="Times New Roman" w:hAnsi="Times New Roman" w:cs="Times New Roman"/>
          <w:sz w:val="24"/>
          <w:szCs w:val="24"/>
          <w:lang w:val="en-US"/>
        </w:rPr>
        <w:t xml:space="preserve">By the decision of the Board of Directors, </w:t>
      </w:r>
      <w:proofErr w:type="spellStart"/>
      <w:r w:rsidRPr="000D12E4">
        <w:rPr>
          <w:rFonts w:ascii="Times New Roman" w:hAnsi="Times New Roman" w:cs="Times New Roman"/>
          <w:sz w:val="24"/>
          <w:szCs w:val="24"/>
          <w:lang w:val="en-US"/>
        </w:rPr>
        <w:t>Erkat</w:t>
      </w:r>
      <w:proofErr w:type="spellEnd"/>
      <w:r w:rsidRPr="000D1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12E4">
        <w:rPr>
          <w:rFonts w:ascii="Times New Roman" w:hAnsi="Times New Roman" w:cs="Times New Roman"/>
          <w:sz w:val="24"/>
          <w:szCs w:val="24"/>
          <w:lang w:val="en-US"/>
        </w:rPr>
        <w:t>Bigalievich</w:t>
      </w:r>
      <w:proofErr w:type="spellEnd"/>
      <w:r w:rsidRPr="000D1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12E4">
        <w:rPr>
          <w:rFonts w:ascii="Times New Roman" w:hAnsi="Times New Roman" w:cs="Times New Roman"/>
          <w:sz w:val="24"/>
          <w:szCs w:val="24"/>
          <w:lang w:val="en-US"/>
        </w:rPr>
        <w:t>Mukazhanov</w:t>
      </w:r>
      <w:proofErr w:type="spellEnd"/>
      <w:r w:rsidRPr="000D12E4">
        <w:rPr>
          <w:rFonts w:ascii="Times New Roman" w:hAnsi="Times New Roman" w:cs="Times New Roman"/>
          <w:sz w:val="24"/>
          <w:szCs w:val="24"/>
          <w:lang w:val="en-US"/>
        </w:rPr>
        <w:t xml:space="preserve"> was elected to the position of member of the Management Board - Vice-Rector for Economic Affairs and Digitalization.</w:t>
      </w:r>
      <w:bookmarkStart w:id="0" w:name="_GoBack"/>
      <w:bookmarkEnd w:id="0"/>
    </w:p>
    <w:sectPr w:rsidR="0017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0D12E4"/>
    <w:rsid w:val="00170C44"/>
    <w:rsid w:val="002F16E2"/>
    <w:rsid w:val="004767E1"/>
    <w:rsid w:val="005A4036"/>
    <w:rsid w:val="00724284"/>
    <w:rsid w:val="007A2BE5"/>
    <w:rsid w:val="008F42D5"/>
    <w:rsid w:val="00905671"/>
    <w:rsid w:val="009465A5"/>
    <w:rsid w:val="00D01CFA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6E5D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2024-09-19T07:20:00Z</dcterms:created>
  <dcterms:modified xsi:type="dcterms:W3CDTF">2024-09-19T07:56:00Z</dcterms:modified>
</cp:coreProperties>
</file>