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EA506E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2E7CDA">
        <w:rPr>
          <w:rFonts w:ascii="Times New Roman" w:hAnsi="Times New Roman" w:cs="Times New Roman"/>
          <w:b/>
        </w:rPr>
        <w:t>14</w:t>
      </w:r>
      <w:r w:rsidR="00812DCD">
        <w:rPr>
          <w:rFonts w:ascii="Times New Roman" w:hAnsi="Times New Roman" w:cs="Times New Roman"/>
          <w:b/>
        </w:rPr>
        <w:t>.0</w:t>
      </w:r>
      <w:r w:rsidR="002E7CDA">
        <w:rPr>
          <w:rFonts w:ascii="Times New Roman" w:hAnsi="Times New Roman" w:cs="Times New Roman"/>
          <w:b/>
        </w:rPr>
        <w:t>8</w:t>
      </w:r>
      <w:r w:rsidR="00812DC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2024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 w:rsidR="002E7CDA">
        <w:rPr>
          <w:rFonts w:ascii="Times New Roman" w:hAnsi="Times New Roman" w:cs="Times New Roman"/>
          <w:b/>
        </w:rPr>
        <w:t>6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920CF9" w:rsidTr="00913680">
        <w:tc>
          <w:tcPr>
            <w:tcW w:w="2547" w:type="dxa"/>
          </w:tcPr>
          <w:p w:rsidR="005E7B85" w:rsidRPr="00920CF9" w:rsidRDefault="005E7B85" w:rsidP="002E7CDA">
            <w:pPr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</w:rPr>
              <w:t>Протокол №</w:t>
            </w:r>
            <w:r w:rsidR="002E7CDA" w:rsidRPr="00920CF9">
              <w:rPr>
                <w:rFonts w:ascii="Times New Roman" w:hAnsi="Times New Roman" w:cs="Times New Roman"/>
              </w:rPr>
              <w:t>6</w:t>
            </w:r>
            <w:r w:rsidRPr="00920CF9">
              <w:rPr>
                <w:rFonts w:ascii="Times New Roman" w:hAnsi="Times New Roman" w:cs="Times New Roman"/>
              </w:rPr>
              <w:t xml:space="preserve"> от </w:t>
            </w:r>
            <w:r w:rsidR="002E7CDA" w:rsidRPr="00920CF9">
              <w:rPr>
                <w:rFonts w:ascii="Times New Roman" w:hAnsi="Times New Roman" w:cs="Times New Roman"/>
              </w:rPr>
              <w:t>14</w:t>
            </w:r>
            <w:r w:rsidR="00EA506E" w:rsidRPr="00920CF9">
              <w:rPr>
                <w:rFonts w:ascii="Times New Roman" w:hAnsi="Times New Roman" w:cs="Times New Roman"/>
              </w:rPr>
              <w:t>.0</w:t>
            </w:r>
            <w:r w:rsidR="002E7CDA" w:rsidRPr="00920CF9">
              <w:rPr>
                <w:rFonts w:ascii="Times New Roman" w:hAnsi="Times New Roman" w:cs="Times New Roman"/>
              </w:rPr>
              <w:t>8</w:t>
            </w:r>
            <w:r w:rsidR="00EA506E" w:rsidRPr="00920CF9">
              <w:rPr>
                <w:rFonts w:ascii="Times New Roman" w:hAnsi="Times New Roman" w:cs="Times New Roman"/>
              </w:rPr>
              <w:t>.</w:t>
            </w:r>
            <w:r w:rsidRPr="00920CF9">
              <w:rPr>
                <w:rFonts w:ascii="Times New Roman" w:hAnsi="Times New Roman" w:cs="Times New Roman"/>
              </w:rPr>
              <w:t>202</w:t>
            </w:r>
            <w:r w:rsidR="00E472DB" w:rsidRPr="00920CF9">
              <w:rPr>
                <w:rFonts w:ascii="Times New Roman" w:hAnsi="Times New Roman" w:cs="Times New Roman"/>
              </w:rPr>
              <w:t>4</w:t>
            </w:r>
            <w:r w:rsidRPr="00920CF9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920CF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920CF9">
              <w:rPr>
                <w:rFonts w:ascii="Times New Roman" w:hAnsi="Times New Roman" w:cs="Times New Roman"/>
                <w:lang w:val="kk-KZ"/>
              </w:rPr>
              <w:t>ович</w:t>
            </w:r>
            <w:r w:rsidRPr="00920CF9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</w:rPr>
              <w:t xml:space="preserve"> </w:t>
            </w:r>
            <w:bookmarkEnd w:id="0"/>
            <w:proofErr w:type="spellStart"/>
            <w:r w:rsidRPr="00920CF9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Амерхан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920CF9">
              <w:rPr>
                <w:rFonts w:ascii="Times New Roman" w:hAnsi="Times New Roman" w:cs="Times New Roman"/>
              </w:rPr>
              <w:t>- независимый директор.</w:t>
            </w:r>
            <w:r w:rsidRPr="00920CF9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920CF9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00000" w:rsidRPr="00920CF9" w:rsidRDefault="005E7B85" w:rsidP="00920CF9">
            <w:pPr>
              <w:numPr>
                <w:ilvl w:val="0"/>
                <w:numId w:val="3"/>
              </w:numPr>
              <w:tabs>
                <w:tab w:val="left" w:pos="568"/>
              </w:tabs>
              <w:jc w:val="both"/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eastAsia="Times New Roman" w:hAnsi="Times New Roman"/>
                <w:lang w:eastAsia="ru-RU"/>
              </w:rPr>
              <w:t>.</w:t>
            </w:r>
            <w:r w:rsidR="00920CF9" w:rsidRPr="00920CF9"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  <w:t xml:space="preserve"> </w:t>
            </w:r>
            <w:bookmarkStart w:id="1" w:name="_GoBack"/>
            <w:bookmarkEnd w:id="1"/>
            <w:r w:rsidR="00920CF9" w:rsidRPr="00920CF9">
              <w:rPr>
                <w:rFonts w:ascii="Times New Roman" w:eastAsia="Times New Roman" w:hAnsi="Times New Roman" w:cs="Times New Roman"/>
              </w:rPr>
              <w:t>Рассмотрение отчета о соблюдении принципов и положений Кодекса корпоративного управления некоммерческого акционерного общества в сфере высшего и послевузовского образования за 2023 год</w:t>
            </w:r>
            <w:r w:rsidR="00920CF9" w:rsidRPr="00920CF9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</w:p>
          <w:p w:rsidR="00000000" w:rsidRPr="00920CF9" w:rsidRDefault="00920CF9" w:rsidP="00920CF9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CF9">
              <w:rPr>
                <w:rFonts w:ascii="Times New Roman" w:eastAsia="Times New Roman" w:hAnsi="Times New Roman" w:cs="Times New Roman"/>
                <w:lang w:eastAsia="ru-RU"/>
              </w:rPr>
              <w:t>Рассмотрение годового отчета Общества за 2023 год;</w:t>
            </w:r>
            <w:r w:rsidRPr="00920CF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5E7B85" w:rsidRPr="00920CF9" w:rsidRDefault="00920CF9" w:rsidP="00920CF9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0CF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Рассмотрение Дорожной карты </w:t>
            </w:r>
            <w:r w:rsidRPr="00920CF9">
              <w:rPr>
                <w:rFonts w:ascii="Times New Roman" w:eastAsia="Times New Roman" w:hAnsi="Times New Roman" w:cs="Times New Roman"/>
                <w:lang w:eastAsia="ru-RU"/>
              </w:rPr>
              <w:t xml:space="preserve">НАО «ВКУ им. </w:t>
            </w:r>
            <w:proofErr w:type="spellStart"/>
            <w:r w:rsidRPr="00920CF9">
              <w:rPr>
                <w:rFonts w:ascii="Times New Roman" w:eastAsia="Times New Roman" w:hAnsi="Times New Roman" w:cs="Times New Roman"/>
                <w:lang w:eastAsia="ru-RU"/>
              </w:rPr>
              <w:t>Сарсена</w:t>
            </w:r>
            <w:proofErr w:type="spellEnd"/>
            <w:r w:rsidRPr="00920C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20CF9">
              <w:rPr>
                <w:rFonts w:ascii="Times New Roman" w:eastAsia="Times New Roman" w:hAnsi="Times New Roman" w:cs="Times New Roman"/>
                <w:lang w:eastAsia="ru-RU"/>
              </w:rPr>
              <w:t>Аманжолова</w:t>
            </w:r>
            <w:proofErr w:type="spellEnd"/>
            <w:r w:rsidRPr="00920CF9">
              <w:rPr>
                <w:rFonts w:ascii="Times New Roman" w:eastAsia="Times New Roman" w:hAnsi="Times New Roman" w:cs="Times New Roman"/>
                <w:lang w:eastAsia="ru-RU"/>
              </w:rPr>
              <w:t xml:space="preserve">» по реализации Целей Устойчивого Развития ООН на 2024 - 2029 </w:t>
            </w:r>
            <w:proofErr w:type="gramStart"/>
            <w:r w:rsidRPr="00920CF9">
              <w:rPr>
                <w:rFonts w:ascii="Times New Roman" w:eastAsia="Times New Roman" w:hAnsi="Times New Roman" w:cs="Times New Roman"/>
                <w:lang w:eastAsia="ru-RU"/>
              </w:rPr>
              <w:t>годы.</w:t>
            </w:r>
            <w:r w:rsidR="00993190" w:rsidRPr="00920CF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D7131B" w:rsidRPr="00920CF9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5E7B85" w:rsidRPr="00920CF9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747"/>
    <w:multiLevelType w:val="hybridMultilevel"/>
    <w:tmpl w:val="C5DACA22"/>
    <w:lvl w:ilvl="0" w:tplc="209EC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054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A4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8B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2E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8F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FEC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03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6B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2E7CDA"/>
    <w:rsid w:val="003C013A"/>
    <w:rsid w:val="004355FC"/>
    <w:rsid w:val="005C0CFA"/>
    <w:rsid w:val="005E7B85"/>
    <w:rsid w:val="00674C7C"/>
    <w:rsid w:val="00812DCD"/>
    <w:rsid w:val="00920CF9"/>
    <w:rsid w:val="00993190"/>
    <w:rsid w:val="00C92ABD"/>
    <w:rsid w:val="00CF3145"/>
    <w:rsid w:val="00CF3163"/>
    <w:rsid w:val="00D7131B"/>
    <w:rsid w:val="00DB2725"/>
    <w:rsid w:val="00E25DDF"/>
    <w:rsid w:val="00E33053"/>
    <w:rsid w:val="00E472DB"/>
    <w:rsid w:val="00E919FC"/>
    <w:rsid w:val="00EA506E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2E4D9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C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2023-12-27T10:02:00Z</dcterms:created>
  <dcterms:modified xsi:type="dcterms:W3CDTF">2024-09-17T07:25:00Z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