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E" w:rsidRDefault="0082573E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B19" w:rsidRPr="00AE7B19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B19"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:rsidR="00AE7B19" w:rsidRPr="00AE7B19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B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соискателе ученого звания ассоциированного профессора </w:t>
      </w:r>
    </w:p>
    <w:p w:rsidR="00E70A5F" w:rsidRPr="00E70A5F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направлению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«10400 – Науки о земле и окружающей среде» </w:t>
      </w:r>
    </w:p>
    <w:p w:rsidR="0040694E" w:rsidRDefault="0040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jc w:val="center"/>
        <w:tblLook w:val="04A0" w:firstRow="1" w:lastRow="0" w:firstColumn="1" w:lastColumn="0" w:noHBand="0" w:noVBand="1"/>
      </w:tblPr>
      <w:tblGrid>
        <w:gridCol w:w="528"/>
        <w:gridCol w:w="3691"/>
        <w:gridCol w:w="5670"/>
      </w:tblGrid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его наличии)</w:t>
            </w:r>
          </w:p>
        </w:tc>
        <w:tc>
          <w:tcPr>
            <w:tcW w:w="5670" w:type="dxa"/>
          </w:tcPr>
          <w:p w:rsidR="0040694E" w:rsidRDefault="00B5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85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Женсикбаева Назгуль Жаныбековна</w:t>
            </w:r>
          </w:p>
          <w:p w:rsidR="0040694E" w:rsidRDefault="004069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670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философии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по специальности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ҒД № 0002915, приказ №1990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 14 декабря 2018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Ученое звание, дата присуждения</w:t>
            </w:r>
          </w:p>
        </w:tc>
        <w:tc>
          <w:tcPr>
            <w:tcW w:w="5670" w:type="dxa"/>
          </w:tcPr>
          <w:p w:rsidR="0040694E" w:rsidRDefault="00564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Почетное звание, дата присуждения</w:t>
            </w:r>
          </w:p>
        </w:tc>
        <w:tc>
          <w:tcPr>
            <w:tcW w:w="5670" w:type="dxa"/>
          </w:tcPr>
          <w:p w:rsidR="0040694E" w:rsidRDefault="005646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670" w:type="dxa"/>
          </w:tcPr>
          <w:p w:rsidR="0040694E" w:rsidRDefault="00B54F4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Зав.кафедрой «Экологии и географии» </w:t>
            </w:r>
            <w:r w:rsidR="00E70A5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НАО «Восточно-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Казахстанск</w:t>
            </w:r>
            <w:r w:rsidR="00E70A5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им. С. Аманжолова</w:t>
            </w:r>
            <w:r w:rsidR="00E70A5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, приказ №350-к от 22.07.2021 г. по настояще</w:t>
            </w:r>
            <w:r w:rsidR="00E70A5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врем</w:t>
            </w:r>
            <w:r w:rsidR="00E70A5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.</w:t>
            </w:r>
          </w:p>
          <w:p w:rsidR="0040694E" w:rsidRDefault="0040694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670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– 15 лет, в том числе в должности ассоциированного профессора  – 4 года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научных статей после защиты дисертации/ получения ученого звания ассоциированного профессора (доцента)</w:t>
            </w:r>
          </w:p>
        </w:tc>
        <w:tc>
          <w:tcPr>
            <w:tcW w:w="5670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Всего – 16, из них в изданиях рекомендуемых уполномоченным органом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4, 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Аналитикс)), Scopus (Скопус)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6 (процентиль выше 35), сборниках международных научно-практических конференций – 6.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Количество, изданных за последние 5 лет монографий, учебников, единолично написанных, учебных (учебно-методическое) пособий</w:t>
            </w:r>
          </w:p>
        </w:tc>
        <w:tc>
          <w:tcPr>
            <w:tcW w:w="5670" w:type="dxa"/>
          </w:tcPr>
          <w:p w:rsidR="00A248E5" w:rsidRPr="00FD6B50" w:rsidRDefault="00157C35" w:rsidP="00A2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Учебное пособие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70A5F">
              <w:rPr>
                <w:rFonts w:ascii="Times New Roman" w:hAnsi="Times New Roman" w:cs="Times New Roman"/>
                <w:sz w:val="28"/>
                <w:szCs w:val="28"/>
              </w:rPr>
              <w:t xml:space="preserve"> (единолично).</w:t>
            </w:r>
          </w:p>
          <w:p w:rsidR="0040694E" w:rsidRPr="00A248E5" w:rsidRDefault="0040694E" w:rsidP="00A248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1" w:type="dxa"/>
          </w:tcPr>
          <w:p w:rsidR="0040694E" w:rsidRPr="006F13ED" w:rsidRDefault="00B54F43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Лица, защитившие диссертацию под его руководством и имеющие ученую степень (кандидата наук, доктора наук,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), доктора по профилю) или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lastRenderedPageBreak/>
              <w:t>академическая степень 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), доктора по профилю</w:t>
            </w:r>
          </w:p>
        </w:tc>
        <w:tc>
          <w:tcPr>
            <w:tcW w:w="5670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670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5670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>
        <w:trPr>
          <w:jc w:val="center"/>
        </w:trPr>
        <w:tc>
          <w:tcPr>
            <w:tcW w:w="528" w:type="dxa"/>
          </w:tcPr>
          <w:p w:rsidR="0040694E" w:rsidRDefault="00B54F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91" w:type="dxa"/>
          </w:tcPr>
          <w:p w:rsidR="0040694E" w:rsidRDefault="00B54F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</w:t>
            </w:r>
          </w:p>
        </w:tc>
        <w:tc>
          <w:tcPr>
            <w:tcW w:w="5670" w:type="dxa"/>
          </w:tcPr>
          <w:p w:rsidR="0040694E" w:rsidRPr="00FD6B50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1) Результаты научно-исследов</w:t>
            </w:r>
            <w:r w:rsidR="00E70A5F">
              <w:rPr>
                <w:color w:val="000000"/>
                <w:sz w:val="28"/>
                <w:szCs w:val="28"/>
              </w:rPr>
              <w:t xml:space="preserve">ательской работы отражены более чем в </w:t>
            </w:r>
            <w:r>
              <w:rPr>
                <w:color w:val="000000"/>
                <w:sz w:val="28"/>
                <w:szCs w:val="28"/>
              </w:rPr>
              <w:t xml:space="preserve">60 работах, опубликованных в различных научных изданиях, в </w:t>
            </w:r>
            <w:r w:rsidR="00E70A5F">
              <w:rPr>
                <w:color w:val="000000"/>
                <w:sz w:val="28"/>
                <w:szCs w:val="28"/>
              </w:rPr>
              <w:t xml:space="preserve">материалах </w:t>
            </w:r>
            <w:r>
              <w:rPr>
                <w:color w:val="000000"/>
                <w:sz w:val="28"/>
                <w:szCs w:val="28"/>
              </w:rPr>
              <w:t>международных научно-практических конференци</w:t>
            </w:r>
            <w:r w:rsidR="00E70A5F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, организованных в Казахстане, в странах </w:t>
            </w:r>
            <w:r w:rsidR="00E70A5F">
              <w:rPr>
                <w:color w:val="000000"/>
                <w:sz w:val="28"/>
                <w:szCs w:val="28"/>
              </w:rPr>
              <w:t>ближнего и д</w:t>
            </w:r>
            <w:r>
              <w:rPr>
                <w:color w:val="000000"/>
                <w:sz w:val="28"/>
                <w:szCs w:val="28"/>
              </w:rPr>
              <w:t xml:space="preserve">альнего зарубежья. В том числе, 6 статьей в журналах с ненулевым </w:t>
            </w:r>
            <w:proofErr w:type="spellStart"/>
            <w:r>
              <w:rPr>
                <w:color w:val="000000"/>
                <w:sz w:val="28"/>
                <w:szCs w:val="28"/>
              </w:rPr>
              <w:t>импакт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-фактором, индекс </w:t>
            </w:r>
            <w:proofErr w:type="spellStart"/>
            <w:r>
              <w:rPr>
                <w:color w:val="000000"/>
                <w:sz w:val="28"/>
                <w:szCs w:val="28"/>
              </w:rPr>
              <w:t>Хирша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4, КОКСНВО - 4, 22 доклада на международных конференциях (Москва, Томск, Барнаул), </w:t>
            </w:r>
            <w:r w:rsidR="003052E5">
              <w:rPr>
                <w:color w:val="000000"/>
                <w:sz w:val="28"/>
                <w:szCs w:val="28"/>
                <w:lang w:val="kk-KZ"/>
              </w:rPr>
              <w:t>2</w:t>
            </w:r>
            <w:r w:rsidR="00FD6B50">
              <w:rPr>
                <w:color w:val="000000"/>
                <w:sz w:val="28"/>
                <w:szCs w:val="28"/>
              </w:rPr>
              <w:t xml:space="preserve"> монографии</w:t>
            </w:r>
            <w:r w:rsidR="00FD6B50">
              <w:rPr>
                <w:color w:val="000000"/>
                <w:sz w:val="28"/>
                <w:szCs w:val="28"/>
                <w:lang w:val="kk-KZ"/>
              </w:rPr>
              <w:t xml:space="preserve">, из них 1 (единолично); учебное (учебно-методическое) пособие – 4, из них 1 (единолично). </w:t>
            </w:r>
          </w:p>
          <w:p w:rsidR="0040694E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В 2016 году награждена дипломом </w:t>
            </w:r>
            <w:r>
              <w:rPr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color w:val="000000"/>
                <w:sz w:val="28"/>
                <w:szCs w:val="28"/>
              </w:rPr>
              <w:t xml:space="preserve"> степени во Всероссийской молодежной конференции с международным участием «Географические исследования молодых ученых в регионах Азии», </w:t>
            </w:r>
            <w:proofErr w:type="spellStart"/>
            <w:r>
              <w:rPr>
                <w:color w:val="000000"/>
                <w:sz w:val="28"/>
                <w:szCs w:val="28"/>
              </w:rPr>
              <w:t>г.Барнаул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40694E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3) В </w:t>
            </w:r>
            <w:r>
              <w:rPr>
                <w:color w:val="000000"/>
                <w:sz w:val="28"/>
                <w:szCs w:val="28"/>
              </w:rPr>
              <w:t>2020 год</w:t>
            </w:r>
            <w:r>
              <w:rPr>
                <w:color w:val="000000"/>
                <w:sz w:val="28"/>
                <w:szCs w:val="28"/>
                <w:lang w:val="kk-KZ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приняла участие в конкурсе «Молодой  ученый 2020» и   награждена нагрудным знаком и  дипломом I степени. </w:t>
            </w:r>
          </w:p>
          <w:p w:rsidR="0040694E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4) По результатам </w:t>
            </w:r>
            <w:r>
              <w:rPr>
                <w:color w:val="000000"/>
                <w:sz w:val="28"/>
                <w:szCs w:val="28"/>
              </w:rPr>
              <w:t>критерии оценки рейтингового показателя образовательной и научной работы (</w:t>
            </w:r>
            <w:r>
              <w:rPr>
                <w:color w:val="000000"/>
                <w:sz w:val="28"/>
                <w:szCs w:val="28"/>
                <w:lang w:val="en-US"/>
              </w:rPr>
              <w:t>KPI</w:t>
            </w:r>
            <w:r>
              <w:rPr>
                <w:color w:val="000000"/>
                <w:sz w:val="28"/>
                <w:szCs w:val="28"/>
              </w:rPr>
              <w:t>) (</w:t>
            </w:r>
            <w:r>
              <w:rPr>
                <w:color w:val="000000"/>
                <w:sz w:val="28"/>
                <w:szCs w:val="28"/>
                <w:lang w:val="en-US"/>
              </w:rPr>
              <w:t>Key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Performance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Indicator</w:t>
            </w:r>
            <w:r>
              <w:rPr>
                <w:color w:val="000000"/>
                <w:sz w:val="28"/>
                <w:szCs w:val="28"/>
              </w:rPr>
              <w:t>) среди ППС университета получила наивысший балл (10</w:t>
            </w:r>
            <w:r>
              <w:rPr>
                <w:color w:val="000000"/>
                <w:sz w:val="28"/>
                <w:szCs w:val="28"/>
                <w:lang w:val="kk-KZ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); </w:t>
            </w:r>
          </w:p>
          <w:p w:rsidR="0040694E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5) Является победителем конкурса ВКУ им. С.</w:t>
            </w:r>
            <w:r w:rsidR="003C2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Аманжолова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«Лучший преподаватель года – 2020 г.»;</w:t>
            </w:r>
          </w:p>
          <w:p w:rsidR="0040694E" w:rsidRDefault="00B54F43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6) Звание МОН РК «Лучший преподаватель вуза – 2020г»;</w:t>
            </w:r>
          </w:p>
          <w:p w:rsidR="0040694E" w:rsidRDefault="00B54F43">
            <w:pPr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7) Награждена почетной грамотой Министерства науки и высшего образования РК, 2022г.  </w:t>
            </w:r>
          </w:p>
          <w:p w:rsidR="0040694E" w:rsidRDefault="004069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40694E" w:rsidRDefault="0040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94E" w:rsidRDefault="00406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694E" w:rsidRPr="003C26E2" w:rsidRDefault="00B54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 </w:t>
      </w:r>
      <w:r w:rsidRPr="003C26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отдела науки 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40694E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коммерциализации научных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Шарапиева</w:t>
      </w:r>
      <w:proofErr w:type="spellEnd"/>
    </w:p>
    <w:p w:rsidR="0040694E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694E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Подпись Г.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Шарапиевой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заверяю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40694E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94E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Ученый секретарь ВКУ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С.Аманжолова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Ескалиев</w:t>
      </w:r>
      <w:proofErr w:type="spellEnd"/>
    </w:p>
    <w:p w:rsidR="0040694E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94E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022D1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2024 года</w:t>
      </w:r>
    </w:p>
    <w:p w:rsidR="0040694E" w:rsidRDefault="0040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</w:p>
    <w:sectPr w:rsidR="0040694E" w:rsidSect="0082573E"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E"/>
    <w:rsid w:val="00143CE6"/>
    <w:rsid w:val="00157C35"/>
    <w:rsid w:val="00251BE6"/>
    <w:rsid w:val="003052E5"/>
    <w:rsid w:val="00340F27"/>
    <w:rsid w:val="003C26E2"/>
    <w:rsid w:val="0040694E"/>
    <w:rsid w:val="005022D1"/>
    <w:rsid w:val="005646E4"/>
    <w:rsid w:val="006F13ED"/>
    <w:rsid w:val="0082573E"/>
    <w:rsid w:val="00852625"/>
    <w:rsid w:val="00A248E5"/>
    <w:rsid w:val="00A56CD7"/>
    <w:rsid w:val="00AE7B19"/>
    <w:rsid w:val="00B54F43"/>
    <w:rsid w:val="00E70A5F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Учетная запись Майкрософт</cp:lastModifiedBy>
  <cp:revision>6</cp:revision>
  <cp:lastPrinted>2024-09-27T11:17:00Z</cp:lastPrinted>
  <dcterms:created xsi:type="dcterms:W3CDTF">2024-09-27T09:36:00Z</dcterms:created>
  <dcterms:modified xsi:type="dcterms:W3CDTF">2024-09-27T11:18:00Z</dcterms:modified>
</cp:coreProperties>
</file>