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FA3F2" w14:textId="11B48A6C" w:rsidR="00CD3736" w:rsidRDefault="00CD3736" w:rsidP="00CD3736">
      <w:pPr>
        <w:spacing w:after="0" w:line="240" w:lineRule="auto"/>
        <w:jc w:val="right"/>
        <w:rPr>
          <w:b/>
          <w:sz w:val="24"/>
          <w:szCs w:val="24"/>
          <w:lang w:val="kk-KZ"/>
        </w:rPr>
      </w:pPr>
      <w:r w:rsidRPr="00F53CD2">
        <w:rPr>
          <w:color w:val="000000"/>
          <w:sz w:val="20"/>
          <w:szCs w:val="20"/>
          <w:lang w:val="kk-KZ"/>
        </w:rPr>
        <w:t>Қосымша</w:t>
      </w:r>
      <w:r>
        <w:rPr>
          <w:color w:val="000000"/>
          <w:sz w:val="20"/>
          <w:szCs w:val="20"/>
          <w:lang w:val="kk-KZ"/>
        </w:rPr>
        <w:t xml:space="preserve"> </w:t>
      </w:r>
      <w:r w:rsidRPr="00F53CD2">
        <w:rPr>
          <w:color w:val="000000"/>
          <w:sz w:val="20"/>
          <w:szCs w:val="20"/>
          <w:lang w:val="ru-RU"/>
        </w:rPr>
        <w:t>1</w:t>
      </w:r>
    </w:p>
    <w:p w14:paraId="6E06B4CB" w14:textId="77777777" w:rsidR="00CD3736" w:rsidRDefault="00CD3736" w:rsidP="0088439A">
      <w:pPr>
        <w:spacing w:after="0" w:line="240" w:lineRule="auto"/>
        <w:jc w:val="center"/>
        <w:rPr>
          <w:b/>
          <w:sz w:val="24"/>
          <w:szCs w:val="24"/>
          <w:lang w:val="kk-KZ"/>
        </w:rPr>
      </w:pPr>
    </w:p>
    <w:p w14:paraId="67C4B0E1" w14:textId="6A71AA6E" w:rsidR="00C67537" w:rsidRPr="0088439A" w:rsidRDefault="002607F4" w:rsidP="0088439A">
      <w:pPr>
        <w:spacing w:after="0" w:line="240" w:lineRule="auto"/>
        <w:jc w:val="center"/>
        <w:rPr>
          <w:b/>
          <w:sz w:val="24"/>
          <w:szCs w:val="24"/>
          <w:lang w:val="kk-KZ"/>
        </w:rPr>
      </w:pPr>
      <w:r w:rsidRPr="0088439A">
        <w:rPr>
          <w:b/>
          <w:sz w:val="24"/>
          <w:szCs w:val="24"/>
          <w:lang w:val="kk-KZ"/>
        </w:rPr>
        <w:t>«</w:t>
      </w:r>
      <w:r w:rsidR="00F53CD2" w:rsidRPr="00F53CD2">
        <w:rPr>
          <w:b/>
          <w:sz w:val="24"/>
          <w:szCs w:val="24"/>
          <w:lang w:val="kk-KZ"/>
        </w:rPr>
        <w:t xml:space="preserve">21100 </w:t>
      </w:r>
      <w:r w:rsidRPr="00F53CD2">
        <w:rPr>
          <w:b/>
          <w:sz w:val="24"/>
          <w:szCs w:val="24"/>
          <w:lang w:val="kk-KZ"/>
        </w:rPr>
        <w:t xml:space="preserve"> –</w:t>
      </w:r>
      <w:r w:rsidRPr="0088439A">
        <w:rPr>
          <w:b/>
          <w:sz w:val="24"/>
          <w:szCs w:val="24"/>
          <w:lang w:val="kk-KZ"/>
        </w:rPr>
        <w:t xml:space="preserve"> </w:t>
      </w:r>
      <w:r w:rsidR="00F53CD2">
        <w:rPr>
          <w:b/>
          <w:sz w:val="24"/>
          <w:szCs w:val="24"/>
          <w:lang w:val="kk-KZ"/>
        </w:rPr>
        <w:t>Компьютерлік</w:t>
      </w:r>
      <w:r w:rsidR="00DB7BBD" w:rsidRPr="0088439A">
        <w:rPr>
          <w:b/>
          <w:sz w:val="24"/>
          <w:szCs w:val="24"/>
          <w:lang w:val="kk-KZ"/>
        </w:rPr>
        <w:t xml:space="preserve"> ғылымдар</w:t>
      </w:r>
      <w:bookmarkStart w:id="0" w:name="_GoBack"/>
      <w:bookmarkEnd w:id="0"/>
      <w:r w:rsidR="00F53CD2">
        <w:rPr>
          <w:b/>
          <w:sz w:val="24"/>
          <w:szCs w:val="24"/>
          <w:lang w:val="kk-KZ"/>
        </w:rPr>
        <w:t xml:space="preserve"> және информатика</w:t>
      </w:r>
      <w:r w:rsidRPr="0088439A">
        <w:rPr>
          <w:b/>
          <w:sz w:val="24"/>
          <w:szCs w:val="24"/>
          <w:lang w:val="kk-KZ"/>
        </w:rPr>
        <w:t xml:space="preserve">» </w:t>
      </w:r>
      <w:r w:rsidR="0088439A" w:rsidRPr="0088439A">
        <w:rPr>
          <w:b/>
          <w:sz w:val="24"/>
          <w:szCs w:val="24"/>
          <w:lang w:val="kk-KZ"/>
        </w:rPr>
        <w:t>ғылыми бағыты</w:t>
      </w:r>
      <w:r w:rsidR="00DB7BBD" w:rsidRPr="0088439A">
        <w:rPr>
          <w:b/>
          <w:sz w:val="24"/>
          <w:szCs w:val="24"/>
          <w:lang w:val="kk-KZ"/>
        </w:rPr>
        <w:t xml:space="preserve"> бойынша қауымдастырылған профессор</w:t>
      </w:r>
      <w:r w:rsidR="0088439A">
        <w:rPr>
          <w:b/>
          <w:sz w:val="24"/>
          <w:szCs w:val="24"/>
          <w:lang w:val="kk-KZ"/>
        </w:rPr>
        <w:t xml:space="preserve"> </w:t>
      </w:r>
      <w:r w:rsidR="00DB7BBD" w:rsidRPr="0088439A">
        <w:rPr>
          <w:b/>
          <w:sz w:val="24"/>
          <w:szCs w:val="24"/>
          <w:lang w:val="kk-KZ"/>
        </w:rPr>
        <w:t xml:space="preserve">(доцент) ғылыми атағын </w:t>
      </w:r>
      <w:r w:rsidR="0088439A">
        <w:rPr>
          <w:b/>
          <w:sz w:val="24"/>
          <w:szCs w:val="24"/>
          <w:lang w:val="kk-KZ"/>
        </w:rPr>
        <w:t>ізденуші туралы</w:t>
      </w:r>
    </w:p>
    <w:p w14:paraId="708C6A27" w14:textId="770540DD" w:rsidR="001546BB" w:rsidRDefault="0088439A" w:rsidP="0088439A">
      <w:pPr>
        <w:spacing w:after="0" w:line="240" w:lineRule="auto"/>
        <w:jc w:val="center"/>
        <w:rPr>
          <w:b/>
          <w:sz w:val="24"/>
          <w:szCs w:val="24"/>
          <w:lang w:val="kk-KZ"/>
        </w:rPr>
      </w:pPr>
      <w:r w:rsidRPr="0088439A">
        <w:rPr>
          <w:b/>
          <w:sz w:val="24"/>
          <w:szCs w:val="24"/>
          <w:lang w:val="kk-KZ"/>
        </w:rPr>
        <w:t>АНЫҚТАМА</w:t>
      </w:r>
    </w:p>
    <w:p w14:paraId="5D904734" w14:textId="77777777" w:rsidR="00F53CD2" w:rsidRPr="0088439A" w:rsidRDefault="00F53CD2" w:rsidP="0088439A">
      <w:pPr>
        <w:spacing w:after="0" w:line="240" w:lineRule="auto"/>
        <w:jc w:val="center"/>
        <w:rPr>
          <w:sz w:val="24"/>
          <w:szCs w:val="24"/>
          <w:lang w:val="kk-KZ"/>
        </w:rPr>
      </w:pPr>
    </w:p>
    <w:tbl>
      <w:tblPr>
        <w:tblW w:w="100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2"/>
        <w:gridCol w:w="5103"/>
      </w:tblGrid>
      <w:tr w:rsidR="0088439A" w:rsidRPr="0088439A" w14:paraId="40229E31" w14:textId="77777777" w:rsidTr="00602E89">
        <w:trPr>
          <w:trHeight w:val="30"/>
        </w:trPr>
        <w:tc>
          <w:tcPr>
            <w:tcW w:w="709" w:type="dxa"/>
            <w:tcMar>
              <w:top w:w="15" w:type="dxa"/>
              <w:left w:w="15" w:type="dxa"/>
              <w:bottom w:w="15" w:type="dxa"/>
              <w:right w:w="15" w:type="dxa"/>
            </w:tcMar>
            <w:vAlign w:val="center"/>
          </w:tcPr>
          <w:p w14:paraId="55D13F3F" w14:textId="77777777" w:rsidR="0088439A" w:rsidRPr="0088439A" w:rsidRDefault="0088439A" w:rsidP="00602E89">
            <w:pPr>
              <w:pStyle w:val="a5"/>
              <w:numPr>
                <w:ilvl w:val="0"/>
                <w:numId w:val="1"/>
              </w:numPr>
              <w:spacing w:after="0" w:line="240" w:lineRule="auto"/>
              <w:ind w:left="111" w:right="268" w:firstLine="16"/>
              <w:jc w:val="center"/>
              <w:rPr>
                <w:sz w:val="24"/>
                <w:szCs w:val="24"/>
                <w:lang w:val="kk-KZ"/>
              </w:rPr>
            </w:pPr>
          </w:p>
        </w:tc>
        <w:tc>
          <w:tcPr>
            <w:tcW w:w="4252" w:type="dxa"/>
            <w:vAlign w:val="center"/>
          </w:tcPr>
          <w:p w14:paraId="175915E6" w14:textId="19D2FE88" w:rsidR="0088439A" w:rsidRPr="00DD6747" w:rsidRDefault="0088439A" w:rsidP="00D30398">
            <w:pPr>
              <w:spacing w:after="0" w:line="240" w:lineRule="auto"/>
              <w:ind w:left="14"/>
              <w:rPr>
                <w:color w:val="000000"/>
                <w:sz w:val="24"/>
                <w:szCs w:val="24"/>
                <w:lang w:val="kk-KZ"/>
              </w:rPr>
            </w:pPr>
            <w:r w:rsidRPr="00DD6747">
              <w:rPr>
                <w:color w:val="000000"/>
                <w:sz w:val="24"/>
                <w:szCs w:val="24"/>
                <w:lang w:val="kk-KZ"/>
              </w:rPr>
              <w:t>Тегі, аты, әкесінің аты (болған жағдайда)</w:t>
            </w:r>
          </w:p>
        </w:tc>
        <w:tc>
          <w:tcPr>
            <w:tcW w:w="5103" w:type="dxa"/>
            <w:tcMar>
              <w:top w:w="15" w:type="dxa"/>
              <w:left w:w="15" w:type="dxa"/>
              <w:bottom w:w="15" w:type="dxa"/>
              <w:right w:w="15" w:type="dxa"/>
            </w:tcMar>
            <w:vAlign w:val="center"/>
          </w:tcPr>
          <w:p w14:paraId="468837F2" w14:textId="698887A9" w:rsidR="0088439A" w:rsidRPr="00F53CD2" w:rsidRDefault="00F53CD2" w:rsidP="00602E89">
            <w:pPr>
              <w:spacing w:after="0" w:line="240" w:lineRule="auto"/>
              <w:ind w:left="128" w:right="126"/>
              <w:rPr>
                <w:sz w:val="24"/>
                <w:szCs w:val="24"/>
                <w:lang w:val="kk-KZ"/>
              </w:rPr>
            </w:pPr>
            <w:r>
              <w:rPr>
                <w:color w:val="000000"/>
                <w:sz w:val="24"/>
                <w:szCs w:val="24"/>
                <w:lang w:val="ru-RU"/>
              </w:rPr>
              <w:t xml:space="preserve">Жантасова </w:t>
            </w:r>
            <w:r w:rsidR="00D30398">
              <w:rPr>
                <w:color w:val="000000"/>
                <w:sz w:val="24"/>
                <w:szCs w:val="24"/>
                <w:lang w:val="ru-RU"/>
              </w:rPr>
              <w:t>Женискуль Зейнешовна</w:t>
            </w:r>
          </w:p>
          <w:p w14:paraId="72D713E1" w14:textId="77777777" w:rsidR="0088439A" w:rsidRPr="0088439A" w:rsidRDefault="0088439A" w:rsidP="00602E89">
            <w:pPr>
              <w:spacing w:after="0" w:line="240" w:lineRule="auto"/>
              <w:ind w:left="128" w:right="126"/>
              <w:rPr>
                <w:sz w:val="24"/>
                <w:szCs w:val="24"/>
                <w:lang w:val="ru-RU"/>
              </w:rPr>
            </w:pPr>
          </w:p>
        </w:tc>
      </w:tr>
      <w:tr w:rsidR="0088439A" w:rsidRPr="00F53CD2" w14:paraId="29241F25" w14:textId="77777777" w:rsidTr="00602E89">
        <w:trPr>
          <w:trHeight w:val="30"/>
        </w:trPr>
        <w:tc>
          <w:tcPr>
            <w:tcW w:w="709" w:type="dxa"/>
            <w:tcMar>
              <w:top w:w="15" w:type="dxa"/>
              <w:left w:w="15" w:type="dxa"/>
              <w:bottom w:w="15" w:type="dxa"/>
              <w:right w:w="15" w:type="dxa"/>
            </w:tcMar>
            <w:vAlign w:val="center"/>
          </w:tcPr>
          <w:p w14:paraId="0B1B9698"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252" w:type="dxa"/>
            <w:vAlign w:val="center"/>
          </w:tcPr>
          <w:p w14:paraId="3F72872D" w14:textId="4E7B7149" w:rsidR="0088439A" w:rsidRPr="00DD6747" w:rsidRDefault="0088439A" w:rsidP="00D30398">
            <w:pPr>
              <w:spacing w:after="0" w:line="240" w:lineRule="auto"/>
              <w:ind w:left="14"/>
              <w:jc w:val="both"/>
              <w:rPr>
                <w:color w:val="000000"/>
                <w:sz w:val="24"/>
                <w:szCs w:val="24"/>
              </w:rPr>
            </w:pPr>
            <w:r w:rsidRPr="0088439A">
              <w:rPr>
                <w:color w:val="000000"/>
                <w:sz w:val="24"/>
                <w:szCs w:val="24"/>
              </w:rPr>
              <w:t>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берілген уақыты</w:t>
            </w:r>
          </w:p>
        </w:tc>
        <w:tc>
          <w:tcPr>
            <w:tcW w:w="5103" w:type="dxa"/>
            <w:tcMar>
              <w:top w:w="15" w:type="dxa"/>
              <w:left w:w="15" w:type="dxa"/>
              <w:bottom w:w="15" w:type="dxa"/>
              <w:right w:w="15" w:type="dxa"/>
            </w:tcMar>
            <w:vAlign w:val="center"/>
          </w:tcPr>
          <w:p w14:paraId="3CF4E62C" w14:textId="023DED79" w:rsidR="0088439A" w:rsidRPr="0088439A" w:rsidRDefault="00630572" w:rsidP="00602E89">
            <w:pPr>
              <w:spacing w:after="0" w:line="240" w:lineRule="auto"/>
              <w:ind w:left="128" w:right="126"/>
              <w:rPr>
                <w:color w:val="000000"/>
                <w:sz w:val="24"/>
                <w:szCs w:val="24"/>
              </w:rPr>
            </w:pPr>
            <w:r>
              <w:rPr>
                <w:color w:val="000000"/>
                <w:sz w:val="24"/>
                <w:szCs w:val="24"/>
                <w:lang w:val="kk-KZ"/>
              </w:rPr>
              <w:t>«</w:t>
            </w:r>
            <w:r w:rsidR="00F53CD2">
              <w:rPr>
                <w:color w:val="000000"/>
                <w:sz w:val="24"/>
                <w:szCs w:val="24"/>
                <w:lang w:val="kk-KZ"/>
              </w:rPr>
              <w:t>05</w:t>
            </w:r>
            <w:r w:rsidR="0088439A" w:rsidRPr="0088439A">
              <w:rPr>
                <w:color w:val="000000"/>
                <w:sz w:val="24"/>
                <w:szCs w:val="24"/>
              </w:rPr>
              <w:t>.</w:t>
            </w:r>
            <w:r w:rsidR="00F53CD2">
              <w:rPr>
                <w:color w:val="000000"/>
                <w:sz w:val="24"/>
                <w:szCs w:val="24"/>
                <w:lang w:val="kk-KZ"/>
              </w:rPr>
              <w:t>13</w:t>
            </w:r>
            <w:r w:rsidR="0088439A" w:rsidRPr="0088439A">
              <w:rPr>
                <w:color w:val="000000"/>
                <w:sz w:val="24"/>
                <w:szCs w:val="24"/>
              </w:rPr>
              <w:t>.0</w:t>
            </w:r>
            <w:r w:rsidR="00F53CD2">
              <w:rPr>
                <w:color w:val="000000"/>
                <w:sz w:val="24"/>
                <w:szCs w:val="24"/>
                <w:lang w:val="kk-KZ"/>
              </w:rPr>
              <w:t>1</w:t>
            </w:r>
            <w:r w:rsidR="0088439A" w:rsidRPr="0088439A">
              <w:rPr>
                <w:color w:val="000000"/>
                <w:sz w:val="24"/>
                <w:szCs w:val="24"/>
              </w:rPr>
              <w:t xml:space="preserve"> </w:t>
            </w:r>
            <w:r w:rsidR="00F53CD2">
              <w:rPr>
                <w:color w:val="000000"/>
                <w:sz w:val="24"/>
                <w:szCs w:val="24"/>
              </w:rPr>
              <w:t>–</w:t>
            </w:r>
            <w:r w:rsidR="00F53CD2">
              <w:rPr>
                <w:color w:val="000000"/>
                <w:sz w:val="24"/>
                <w:szCs w:val="24"/>
                <w:lang w:val="kk-KZ"/>
              </w:rPr>
              <w:t xml:space="preserve"> Жүйелік талдау, басқару және ақпаратты өңдеу </w:t>
            </w:r>
            <w:r w:rsidR="0088439A" w:rsidRPr="0088439A">
              <w:rPr>
                <w:color w:val="000000"/>
                <w:sz w:val="24"/>
                <w:szCs w:val="24"/>
              </w:rPr>
              <w:t>(</w:t>
            </w:r>
            <w:r w:rsidR="00F53CD2">
              <w:rPr>
                <w:color w:val="000000"/>
                <w:sz w:val="24"/>
                <w:szCs w:val="24"/>
                <w:lang w:val="ru-RU"/>
              </w:rPr>
              <w:t>салалары</w:t>
            </w:r>
            <w:r w:rsidR="00F53CD2" w:rsidRPr="00F53CD2">
              <w:rPr>
                <w:color w:val="000000"/>
                <w:sz w:val="24"/>
                <w:szCs w:val="24"/>
              </w:rPr>
              <w:t xml:space="preserve"> </w:t>
            </w:r>
            <w:r w:rsidR="00F53CD2">
              <w:rPr>
                <w:color w:val="000000"/>
                <w:sz w:val="24"/>
                <w:szCs w:val="24"/>
                <w:lang w:val="ru-RU"/>
              </w:rPr>
              <w:t>бойынша</w:t>
            </w:r>
            <w:r w:rsidR="0088439A" w:rsidRPr="0088439A">
              <w:rPr>
                <w:color w:val="000000"/>
                <w:sz w:val="24"/>
                <w:szCs w:val="24"/>
              </w:rPr>
              <w:t>)</w:t>
            </w:r>
            <w:r>
              <w:rPr>
                <w:color w:val="000000"/>
                <w:sz w:val="24"/>
                <w:szCs w:val="24"/>
                <w:lang w:val="kk-KZ"/>
              </w:rPr>
              <w:t>»</w:t>
            </w:r>
            <w:r w:rsidR="0088439A" w:rsidRPr="0088439A">
              <w:rPr>
                <w:color w:val="000000"/>
                <w:sz w:val="24"/>
                <w:szCs w:val="24"/>
              </w:rPr>
              <w:t xml:space="preserve"> </w:t>
            </w:r>
            <w:r w:rsidR="0088439A" w:rsidRPr="0088439A">
              <w:rPr>
                <w:color w:val="000000"/>
                <w:sz w:val="24"/>
                <w:szCs w:val="24"/>
                <w:lang w:val="kk-KZ"/>
              </w:rPr>
              <w:t xml:space="preserve">мамандығы бойынша </w:t>
            </w:r>
            <w:r w:rsidR="00F53CD2">
              <w:rPr>
                <w:color w:val="000000"/>
                <w:sz w:val="24"/>
                <w:szCs w:val="24"/>
                <w:lang w:val="kk-KZ"/>
              </w:rPr>
              <w:t>техникалық</w:t>
            </w:r>
            <w:r w:rsidR="0088439A" w:rsidRPr="0088439A">
              <w:rPr>
                <w:color w:val="000000"/>
                <w:sz w:val="24"/>
                <w:szCs w:val="24"/>
              </w:rPr>
              <w:t xml:space="preserve"> </w:t>
            </w:r>
            <w:r w:rsidR="0088439A" w:rsidRPr="0088439A">
              <w:rPr>
                <w:color w:val="000000"/>
                <w:sz w:val="24"/>
                <w:szCs w:val="24"/>
                <w:lang w:val="ru-RU"/>
              </w:rPr>
              <w:t>ғылымдары</w:t>
            </w:r>
            <w:r w:rsidR="0088439A" w:rsidRPr="0088439A">
              <w:rPr>
                <w:color w:val="000000"/>
                <w:sz w:val="24"/>
                <w:szCs w:val="24"/>
              </w:rPr>
              <w:t xml:space="preserve"> </w:t>
            </w:r>
            <w:r w:rsidR="0088439A" w:rsidRPr="0088439A">
              <w:rPr>
                <w:color w:val="000000"/>
                <w:sz w:val="24"/>
                <w:szCs w:val="24"/>
                <w:lang w:val="ru-RU"/>
              </w:rPr>
              <w:t>кандидаты</w:t>
            </w:r>
            <w:r w:rsidRPr="00DD6747">
              <w:rPr>
                <w:color w:val="000000"/>
                <w:sz w:val="24"/>
                <w:szCs w:val="24"/>
              </w:rPr>
              <w:t>,</w:t>
            </w:r>
            <w:r w:rsidR="0088439A" w:rsidRPr="0088439A">
              <w:rPr>
                <w:color w:val="000000"/>
                <w:sz w:val="24"/>
                <w:szCs w:val="24"/>
              </w:rPr>
              <w:t xml:space="preserve"> FK </w:t>
            </w:r>
            <w:r w:rsidR="00F53CD2">
              <w:rPr>
                <w:color w:val="000000"/>
                <w:sz w:val="24"/>
                <w:szCs w:val="24"/>
                <w:lang w:val="kk-KZ"/>
              </w:rPr>
              <w:t>№0001416</w:t>
            </w:r>
            <w:r w:rsidR="0088439A" w:rsidRPr="0088439A">
              <w:rPr>
                <w:color w:val="000000"/>
                <w:sz w:val="24"/>
                <w:szCs w:val="24"/>
                <w:lang w:val="kk-KZ"/>
              </w:rPr>
              <w:t>,  20</w:t>
            </w:r>
            <w:r w:rsidR="00F53CD2">
              <w:rPr>
                <w:color w:val="000000"/>
                <w:sz w:val="24"/>
                <w:szCs w:val="24"/>
                <w:lang w:val="kk-KZ"/>
              </w:rPr>
              <w:t>06</w:t>
            </w:r>
            <w:r w:rsidR="0088439A" w:rsidRPr="0088439A">
              <w:rPr>
                <w:color w:val="000000"/>
                <w:sz w:val="24"/>
                <w:szCs w:val="24"/>
                <w:lang w:val="kk-KZ"/>
              </w:rPr>
              <w:t xml:space="preserve"> жыл</w:t>
            </w:r>
            <w:r>
              <w:rPr>
                <w:color w:val="000000"/>
                <w:sz w:val="24"/>
                <w:szCs w:val="24"/>
                <w:lang w:val="kk-KZ"/>
              </w:rPr>
              <w:t>ғы</w:t>
            </w:r>
            <w:r w:rsidR="0088439A" w:rsidRPr="0088439A">
              <w:rPr>
                <w:color w:val="000000"/>
                <w:sz w:val="24"/>
                <w:szCs w:val="24"/>
                <w:lang w:val="kk-KZ"/>
              </w:rPr>
              <w:t xml:space="preserve"> </w:t>
            </w:r>
            <w:r w:rsidR="00F53CD2">
              <w:rPr>
                <w:color w:val="000000"/>
                <w:sz w:val="24"/>
                <w:szCs w:val="24"/>
                <w:lang w:val="kk-KZ"/>
              </w:rPr>
              <w:t>01</w:t>
            </w:r>
            <w:r w:rsidR="0088439A" w:rsidRPr="0088439A">
              <w:rPr>
                <w:color w:val="000000"/>
                <w:sz w:val="24"/>
                <w:szCs w:val="24"/>
                <w:lang w:val="kk-KZ"/>
              </w:rPr>
              <w:t xml:space="preserve"> </w:t>
            </w:r>
            <w:r w:rsidR="00F53CD2">
              <w:rPr>
                <w:color w:val="000000"/>
                <w:sz w:val="24"/>
                <w:szCs w:val="24"/>
                <w:lang w:val="kk-KZ"/>
              </w:rPr>
              <w:t>шілдедегі</w:t>
            </w:r>
            <w:r w:rsidR="0088439A" w:rsidRPr="0088439A">
              <w:rPr>
                <w:color w:val="000000"/>
                <w:sz w:val="24"/>
                <w:szCs w:val="24"/>
                <w:lang w:val="kk-KZ"/>
              </w:rPr>
              <w:t xml:space="preserve"> </w:t>
            </w:r>
            <w:r w:rsidR="00CB1A3A" w:rsidRPr="0088439A">
              <w:rPr>
                <w:color w:val="000000"/>
                <w:sz w:val="24"/>
                <w:szCs w:val="24"/>
                <w:lang w:val="kk-KZ"/>
              </w:rPr>
              <w:t>№1</w:t>
            </w:r>
            <w:r w:rsidR="00CB1A3A">
              <w:rPr>
                <w:color w:val="000000"/>
                <w:sz w:val="24"/>
                <w:szCs w:val="24"/>
                <w:lang w:val="kk-KZ"/>
              </w:rPr>
              <w:t>0</w:t>
            </w:r>
            <w:r w:rsidR="00CB1A3A" w:rsidRPr="0088439A">
              <w:rPr>
                <w:color w:val="000000"/>
                <w:sz w:val="24"/>
                <w:szCs w:val="24"/>
                <w:lang w:val="kk-KZ"/>
              </w:rPr>
              <w:t xml:space="preserve"> </w:t>
            </w:r>
            <w:r w:rsidR="0088439A" w:rsidRPr="00CB1A3A">
              <w:rPr>
                <w:color w:val="000000"/>
                <w:sz w:val="24"/>
                <w:szCs w:val="24"/>
                <w:lang w:val="kk-KZ"/>
              </w:rPr>
              <w:t>хаттама</w:t>
            </w:r>
            <w:r w:rsidR="0088439A" w:rsidRPr="0088439A">
              <w:rPr>
                <w:color w:val="000000"/>
                <w:sz w:val="24"/>
                <w:szCs w:val="24"/>
              </w:rPr>
              <w:t xml:space="preserve">   </w:t>
            </w:r>
          </w:p>
          <w:p w14:paraId="1592506D" w14:textId="4A76006B" w:rsidR="0088439A" w:rsidRPr="00902210" w:rsidRDefault="0088439A" w:rsidP="00602E89">
            <w:pPr>
              <w:ind w:left="128" w:right="126"/>
              <w:rPr>
                <w:sz w:val="24"/>
                <w:szCs w:val="24"/>
              </w:rPr>
            </w:pPr>
            <w:r w:rsidRPr="0088439A">
              <w:rPr>
                <w:color w:val="000000"/>
                <w:sz w:val="24"/>
                <w:szCs w:val="24"/>
              </w:rPr>
              <w:t xml:space="preserve"> </w:t>
            </w:r>
          </w:p>
        </w:tc>
      </w:tr>
      <w:tr w:rsidR="0088439A" w:rsidRPr="0088439A" w14:paraId="3C764B04" w14:textId="77777777" w:rsidTr="00602E89">
        <w:trPr>
          <w:trHeight w:val="480"/>
        </w:trPr>
        <w:tc>
          <w:tcPr>
            <w:tcW w:w="709" w:type="dxa"/>
            <w:tcMar>
              <w:top w:w="15" w:type="dxa"/>
              <w:left w:w="15" w:type="dxa"/>
              <w:bottom w:w="15" w:type="dxa"/>
              <w:right w:w="15" w:type="dxa"/>
            </w:tcMar>
            <w:vAlign w:val="center"/>
          </w:tcPr>
          <w:p w14:paraId="69CB9519" w14:textId="77777777" w:rsidR="0088439A" w:rsidRPr="00902210" w:rsidRDefault="0088439A" w:rsidP="00602E89">
            <w:pPr>
              <w:pStyle w:val="a5"/>
              <w:numPr>
                <w:ilvl w:val="0"/>
                <w:numId w:val="1"/>
              </w:numPr>
              <w:spacing w:after="0" w:line="240" w:lineRule="auto"/>
              <w:ind w:left="111" w:right="268" w:firstLine="16"/>
              <w:jc w:val="center"/>
              <w:rPr>
                <w:sz w:val="24"/>
                <w:szCs w:val="24"/>
              </w:rPr>
            </w:pPr>
          </w:p>
        </w:tc>
        <w:tc>
          <w:tcPr>
            <w:tcW w:w="4252" w:type="dxa"/>
            <w:vAlign w:val="center"/>
          </w:tcPr>
          <w:p w14:paraId="6E487D6A" w14:textId="70B5DB1A" w:rsidR="0088439A" w:rsidRPr="0088439A" w:rsidRDefault="0088439A" w:rsidP="00D30398">
            <w:pPr>
              <w:spacing w:after="0" w:line="240" w:lineRule="auto"/>
              <w:ind w:left="14"/>
              <w:jc w:val="both"/>
              <w:rPr>
                <w:color w:val="000000"/>
                <w:sz w:val="24"/>
                <w:szCs w:val="24"/>
              </w:rPr>
            </w:pPr>
            <w:r w:rsidRPr="0088439A">
              <w:rPr>
                <w:color w:val="000000"/>
                <w:sz w:val="24"/>
                <w:szCs w:val="24"/>
              </w:rPr>
              <w:t>Ғылыми атақ, берілген уақыты</w:t>
            </w:r>
          </w:p>
        </w:tc>
        <w:tc>
          <w:tcPr>
            <w:tcW w:w="5103" w:type="dxa"/>
            <w:tcMar>
              <w:top w:w="15" w:type="dxa"/>
              <w:left w:w="15" w:type="dxa"/>
              <w:bottom w:w="15" w:type="dxa"/>
              <w:right w:w="15" w:type="dxa"/>
            </w:tcMar>
            <w:vAlign w:val="center"/>
          </w:tcPr>
          <w:p w14:paraId="7146F165" w14:textId="77777777" w:rsidR="0088439A" w:rsidRPr="0088439A" w:rsidRDefault="0088439A" w:rsidP="00602E89">
            <w:pPr>
              <w:spacing w:after="0" w:line="240" w:lineRule="auto"/>
              <w:ind w:left="128" w:right="126"/>
              <w:rPr>
                <w:sz w:val="24"/>
                <w:szCs w:val="24"/>
                <w:lang w:val="ru-RU"/>
              </w:rPr>
            </w:pPr>
            <w:r w:rsidRPr="0088439A">
              <w:rPr>
                <w:sz w:val="24"/>
                <w:szCs w:val="24"/>
                <w:lang w:val="ru-RU"/>
              </w:rPr>
              <w:t>-</w:t>
            </w:r>
          </w:p>
          <w:p w14:paraId="49A79119" w14:textId="77777777" w:rsidR="0088439A" w:rsidRPr="0088439A" w:rsidRDefault="0088439A" w:rsidP="00602E89">
            <w:pPr>
              <w:spacing w:after="0" w:line="240" w:lineRule="auto"/>
              <w:ind w:left="128" w:right="126"/>
              <w:rPr>
                <w:sz w:val="24"/>
                <w:szCs w:val="24"/>
              </w:rPr>
            </w:pPr>
          </w:p>
        </w:tc>
      </w:tr>
      <w:tr w:rsidR="0088439A" w:rsidRPr="00900506" w14:paraId="293E8D77" w14:textId="77777777" w:rsidTr="00602E89">
        <w:trPr>
          <w:trHeight w:val="30"/>
        </w:trPr>
        <w:tc>
          <w:tcPr>
            <w:tcW w:w="709" w:type="dxa"/>
            <w:tcMar>
              <w:top w:w="15" w:type="dxa"/>
              <w:left w:w="15" w:type="dxa"/>
              <w:bottom w:w="15" w:type="dxa"/>
              <w:right w:w="15" w:type="dxa"/>
            </w:tcMar>
            <w:vAlign w:val="center"/>
          </w:tcPr>
          <w:p w14:paraId="2128B79D"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252" w:type="dxa"/>
            <w:vAlign w:val="center"/>
          </w:tcPr>
          <w:p w14:paraId="1874642F" w14:textId="0BA36FA2" w:rsidR="0088439A" w:rsidRPr="0088439A" w:rsidRDefault="0088439A" w:rsidP="00D30398">
            <w:pPr>
              <w:spacing w:after="0" w:line="240" w:lineRule="auto"/>
              <w:ind w:left="14"/>
              <w:jc w:val="both"/>
              <w:rPr>
                <w:color w:val="000000"/>
                <w:sz w:val="24"/>
                <w:szCs w:val="24"/>
              </w:rPr>
            </w:pPr>
            <w:r w:rsidRPr="0088439A">
              <w:rPr>
                <w:color w:val="000000"/>
                <w:sz w:val="24"/>
                <w:szCs w:val="24"/>
              </w:rPr>
              <w:t>Құрметті атақ, берілген уақыты</w:t>
            </w:r>
          </w:p>
        </w:tc>
        <w:tc>
          <w:tcPr>
            <w:tcW w:w="5103" w:type="dxa"/>
            <w:tcMar>
              <w:top w:w="15" w:type="dxa"/>
              <w:left w:w="15" w:type="dxa"/>
              <w:bottom w:w="15" w:type="dxa"/>
              <w:right w:w="15" w:type="dxa"/>
            </w:tcMar>
            <w:vAlign w:val="center"/>
          </w:tcPr>
          <w:p w14:paraId="7CE646FF" w14:textId="68DF4E2B" w:rsidR="0088439A" w:rsidRPr="0088439A" w:rsidRDefault="00602E89" w:rsidP="00602E89">
            <w:pPr>
              <w:spacing w:after="0" w:line="240" w:lineRule="auto"/>
              <w:ind w:left="128" w:right="126"/>
              <w:rPr>
                <w:sz w:val="24"/>
                <w:szCs w:val="24"/>
                <w:lang w:val="ru-RU"/>
              </w:rPr>
            </w:pPr>
            <w:r>
              <w:rPr>
                <w:sz w:val="24"/>
                <w:szCs w:val="24"/>
                <w:lang w:val="ru-RU"/>
              </w:rPr>
              <w:t>«</w:t>
            </w:r>
            <w:r w:rsidR="00F53CD2">
              <w:rPr>
                <w:sz w:val="24"/>
                <w:szCs w:val="24"/>
                <w:lang w:val="ru-RU"/>
              </w:rPr>
              <w:t>Қазақстан Республикасы ЖОО үздік оқытушысы</w:t>
            </w:r>
            <w:r>
              <w:rPr>
                <w:sz w:val="24"/>
                <w:szCs w:val="24"/>
                <w:lang w:val="ru-RU"/>
              </w:rPr>
              <w:t>-</w:t>
            </w:r>
            <w:r w:rsidR="00F53CD2">
              <w:rPr>
                <w:sz w:val="24"/>
                <w:szCs w:val="24"/>
                <w:lang w:val="ru-RU"/>
              </w:rPr>
              <w:t>2019 ж</w:t>
            </w:r>
            <w:r>
              <w:rPr>
                <w:sz w:val="24"/>
                <w:szCs w:val="24"/>
                <w:lang w:val="ru-RU"/>
              </w:rPr>
              <w:t>.»</w:t>
            </w:r>
            <w:r w:rsidR="00F53CD2">
              <w:rPr>
                <w:sz w:val="24"/>
                <w:szCs w:val="24"/>
                <w:lang w:val="ru-RU"/>
              </w:rPr>
              <w:t>.</w:t>
            </w:r>
          </w:p>
        </w:tc>
      </w:tr>
      <w:tr w:rsidR="0088439A" w:rsidRPr="00900506" w14:paraId="7889C09B" w14:textId="77777777" w:rsidTr="00602E89">
        <w:trPr>
          <w:trHeight w:val="30"/>
        </w:trPr>
        <w:tc>
          <w:tcPr>
            <w:tcW w:w="709" w:type="dxa"/>
            <w:tcMar>
              <w:top w:w="15" w:type="dxa"/>
              <w:left w:w="15" w:type="dxa"/>
              <w:bottom w:w="15" w:type="dxa"/>
              <w:right w:w="15" w:type="dxa"/>
            </w:tcMar>
            <w:vAlign w:val="center"/>
          </w:tcPr>
          <w:p w14:paraId="5FC5C633" w14:textId="77777777" w:rsidR="0088439A" w:rsidRPr="0088439A" w:rsidRDefault="0088439A" w:rsidP="00602E89">
            <w:pPr>
              <w:pStyle w:val="a5"/>
              <w:numPr>
                <w:ilvl w:val="0"/>
                <w:numId w:val="1"/>
              </w:numPr>
              <w:spacing w:after="0" w:line="240" w:lineRule="auto"/>
              <w:ind w:left="111" w:right="268" w:firstLine="16"/>
              <w:jc w:val="center"/>
              <w:rPr>
                <w:sz w:val="24"/>
                <w:szCs w:val="24"/>
                <w:lang w:val="ru-RU"/>
              </w:rPr>
            </w:pPr>
          </w:p>
        </w:tc>
        <w:tc>
          <w:tcPr>
            <w:tcW w:w="4252" w:type="dxa"/>
            <w:vAlign w:val="center"/>
          </w:tcPr>
          <w:p w14:paraId="20B7CEDB" w14:textId="17FE3EA5" w:rsidR="0088439A" w:rsidRPr="0088439A" w:rsidRDefault="0088439A" w:rsidP="00D30398">
            <w:pPr>
              <w:spacing w:after="0" w:line="240" w:lineRule="auto"/>
              <w:ind w:left="14"/>
              <w:jc w:val="both"/>
              <w:rPr>
                <w:sz w:val="24"/>
                <w:szCs w:val="24"/>
                <w:lang w:val="ru-RU"/>
              </w:rPr>
            </w:pPr>
            <w:r w:rsidRPr="00DD6747">
              <w:rPr>
                <w:color w:val="000000"/>
                <w:sz w:val="24"/>
                <w:szCs w:val="24"/>
                <w:lang w:val="ru-RU"/>
              </w:rPr>
              <w:t>Лауазымы (лауазымға тағайындалу туралы бұйрық мерзімі және нөмірі )</w:t>
            </w:r>
          </w:p>
        </w:tc>
        <w:tc>
          <w:tcPr>
            <w:tcW w:w="5103" w:type="dxa"/>
            <w:tcMar>
              <w:top w:w="15" w:type="dxa"/>
              <w:left w:w="15" w:type="dxa"/>
              <w:bottom w:w="15" w:type="dxa"/>
              <w:right w:w="15" w:type="dxa"/>
            </w:tcMar>
            <w:vAlign w:val="center"/>
          </w:tcPr>
          <w:p w14:paraId="1E71384E" w14:textId="76914583" w:rsidR="00F53CD2" w:rsidRPr="0088439A" w:rsidRDefault="00F53CD2" w:rsidP="00602E89">
            <w:pPr>
              <w:spacing w:after="0" w:line="240" w:lineRule="auto"/>
              <w:ind w:left="128" w:right="126"/>
              <w:rPr>
                <w:sz w:val="24"/>
                <w:szCs w:val="24"/>
                <w:lang w:val="ru-RU"/>
              </w:rPr>
            </w:pPr>
            <w:r>
              <w:rPr>
                <w:sz w:val="24"/>
                <w:szCs w:val="24"/>
                <w:lang w:val="ru-RU"/>
              </w:rPr>
              <w:t xml:space="preserve">Компьютерлік үлгілеу және ақпараттық технологиялар </w:t>
            </w:r>
            <w:r w:rsidR="00630572" w:rsidRPr="0088439A">
              <w:rPr>
                <w:sz w:val="24"/>
                <w:szCs w:val="24"/>
                <w:lang w:val="ru-RU"/>
              </w:rPr>
              <w:t>кафедрасы</w:t>
            </w:r>
            <w:r w:rsidR="00630572">
              <w:rPr>
                <w:sz w:val="24"/>
                <w:szCs w:val="24"/>
                <w:lang w:val="ru-RU"/>
              </w:rPr>
              <w:t>ның</w:t>
            </w:r>
            <w:r w:rsidR="00630572" w:rsidRPr="0088439A">
              <w:rPr>
                <w:sz w:val="24"/>
                <w:szCs w:val="24"/>
                <w:lang w:val="ru-RU"/>
              </w:rPr>
              <w:t xml:space="preserve"> қауымдастырылған профессоры </w:t>
            </w:r>
            <w:r w:rsidR="0088439A" w:rsidRPr="0088439A">
              <w:rPr>
                <w:sz w:val="24"/>
                <w:szCs w:val="24"/>
                <w:lang w:val="ru-RU"/>
              </w:rPr>
              <w:t>20</w:t>
            </w:r>
            <w:r>
              <w:rPr>
                <w:sz w:val="24"/>
                <w:szCs w:val="24"/>
                <w:lang w:val="ru-RU"/>
              </w:rPr>
              <w:t>2</w:t>
            </w:r>
            <w:r w:rsidR="00D30398">
              <w:rPr>
                <w:sz w:val="24"/>
                <w:szCs w:val="24"/>
                <w:lang w:val="ru-RU"/>
              </w:rPr>
              <w:t>1</w:t>
            </w:r>
            <w:r w:rsidR="0088439A" w:rsidRPr="0088439A">
              <w:rPr>
                <w:sz w:val="24"/>
                <w:szCs w:val="24"/>
                <w:lang w:val="ru-RU"/>
              </w:rPr>
              <w:t xml:space="preserve"> жылдың </w:t>
            </w:r>
            <w:r w:rsidR="006F75F1">
              <w:rPr>
                <w:sz w:val="24"/>
                <w:szCs w:val="24"/>
                <w:lang w:val="ru-RU"/>
              </w:rPr>
              <w:t>01</w:t>
            </w:r>
            <w:r w:rsidR="00630572">
              <w:rPr>
                <w:sz w:val="24"/>
                <w:szCs w:val="24"/>
                <w:lang w:val="ru-RU"/>
              </w:rPr>
              <w:t xml:space="preserve"> </w:t>
            </w:r>
            <w:r>
              <w:rPr>
                <w:sz w:val="24"/>
                <w:szCs w:val="24"/>
                <w:lang w:val="ru-RU"/>
              </w:rPr>
              <w:t>қыркүйегінен</w:t>
            </w:r>
            <w:r w:rsidR="0088439A" w:rsidRPr="0088439A">
              <w:rPr>
                <w:sz w:val="24"/>
                <w:szCs w:val="24"/>
                <w:lang w:val="ru-RU"/>
              </w:rPr>
              <w:t xml:space="preserve"> бастап </w:t>
            </w:r>
            <w:r w:rsidR="00630572" w:rsidRPr="0088439A">
              <w:rPr>
                <w:sz w:val="24"/>
                <w:szCs w:val="24"/>
                <w:lang w:val="ru-RU"/>
              </w:rPr>
              <w:t xml:space="preserve">осы күнге дейін </w:t>
            </w:r>
            <w:r w:rsidR="00630572">
              <w:rPr>
                <w:sz w:val="24"/>
                <w:szCs w:val="24"/>
                <w:lang w:val="ru-RU"/>
              </w:rPr>
              <w:t>(</w:t>
            </w:r>
            <w:r w:rsidR="00785E57">
              <w:rPr>
                <w:sz w:val="24"/>
                <w:szCs w:val="24"/>
                <w:lang w:val="ru-RU"/>
              </w:rPr>
              <w:t>0</w:t>
            </w:r>
            <w:r w:rsidR="00D30398">
              <w:rPr>
                <w:sz w:val="24"/>
                <w:szCs w:val="24"/>
                <w:lang w:val="ru-RU"/>
              </w:rPr>
              <w:t>1</w:t>
            </w:r>
            <w:r w:rsidR="00630572">
              <w:rPr>
                <w:sz w:val="24"/>
                <w:szCs w:val="24"/>
                <w:lang w:val="ru-RU"/>
              </w:rPr>
              <w:t>.</w:t>
            </w:r>
            <w:r w:rsidR="006F75F1">
              <w:rPr>
                <w:sz w:val="24"/>
                <w:szCs w:val="24"/>
                <w:lang w:val="ru-RU"/>
              </w:rPr>
              <w:t>09</w:t>
            </w:r>
            <w:r w:rsidR="00630572">
              <w:rPr>
                <w:sz w:val="24"/>
                <w:szCs w:val="24"/>
                <w:lang w:val="ru-RU"/>
              </w:rPr>
              <w:t>.20</w:t>
            </w:r>
            <w:r w:rsidR="006F75F1">
              <w:rPr>
                <w:sz w:val="24"/>
                <w:szCs w:val="24"/>
                <w:lang w:val="ru-RU"/>
              </w:rPr>
              <w:t>2</w:t>
            </w:r>
            <w:r w:rsidR="00C34F24">
              <w:rPr>
                <w:sz w:val="24"/>
                <w:szCs w:val="24"/>
                <w:lang w:val="ru-RU"/>
              </w:rPr>
              <w:t>1</w:t>
            </w:r>
            <w:r w:rsidR="006F75F1">
              <w:rPr>
                <w:sz w:val="24"/>
                <w:szCs w:val="24"/>
                <w:lang w:val="ru-RU"/>
              </w:rPr>
              <w:t xml:space="preserve"> </w:t>
            </w:r>
            <w:r w:rsidR="00630572">
              <w:rPr>
                <w:sz w:val="24"/>
                <w:szCs w:val="24"/>
                <w:lang w:val="ru-RU"/>
              </w:rPr>
              <w:t>ж.</w:t>
            </w:r>
            <w:r w:rsidR="006F75F1">
              <w:rPr>
                <w:sz w:val="24"/>
                <w:szCs w:val="24"/>
                <w:lang w:val="ru-RU"/>
              </w:rPr>
              <w:t xml:space="preserve"> </w:t>
            </w:r>
            <w:r w:rsidR="0088439A" w:rsidRPr="0088439A">
              <w:rPr>
                <w:sz w:val="24"/>
                <w:szCs w:val="24"/>
                <w:lang w:val="kk-KZ"/>
              </w:rPr>
              <w:t>№</w:t>
            </w:r>
            <w:r w:rsidR="00D30398">
              <w:rPr>
                <w:sz w:val="24"/>
                <w:szCs w:val="24"/>
                <w:lang w:val="ru-RU"/>
              </w:rPr>
              <w:t>386</w:t>
            </w:r>
            <w:r w:rsidR="00602E89">
              <w:rPr>
                <w:sz w:val="24"/>
                <w:szCs w:val="24"/>
                <w:lang w:val="ru-RU"/>
              </w:rPr>
              <w:t>-</w:t>
            </w:r>
            <w:r>
              <w:rPr>
                <w:sz w:val="24"/>
                <w:szCs w:val="24"/>
                <w:lang w:val="ru-RU"/>
              </w:rPr>
              <w:t>к</w:t>
            </w:r>
            <w:r w:rsidR="0088439A" w:rsidRPr="0088439A">
              <w:rPr>
                <w:sz w:val="24"/>
                <w:szCs w:val="24"/>
                <w:lang w:val="ru-RU"/>
              </w:rPr>
              <w:t xml:space="preserve"> бұйрық</w:t>
            </w:r>
            <w:r w:rsidR="006F75F1">
              <w:rPr>
                <w:sz w:val="24"/>
                <w:szCs w:val="24"/>
                <w:lang w:val="ru-RU"/>
              </w:rPr>
              <w:t>)</w:t>
            </w:r>
          </w:p>
        </w:tc>
      </w:tr>
      <w:tr w:rsidR="0088439A" w:rsidRPr="00900506" w14:paraId="5A19FF0E" w14:textId="77777777" w:rsidTr="00602E89">
        <w:trPr>
          <w:trHeight w:val="30"/>
        </w:trPr>
        <w:tc>
          <w:tcPr>
            <w:tcW w:w="709" w:type="dxa"/>
            <w:tcMar>
              <w:top w:w="15" w:type="dxa"/>
              <w:left w:w="15" w:type="dxa"/>
              <w:bottom w:w="15" w:type="dxa"/>
              <w:right w:w="15" w:type="dxa"/>
            </w:tcMar>
            <w:vAlign w:val="center"/>
          </w:tcPr>
          <w:p w14:paraId="57AEE3F5" w14:textId="77777777" w:rsidR="0088439A" w:rsidRPr="0088439A" w:rsidRDefault="0088439A" w:rsidP="00602E89">
            <w:pPr>
              <w:pStyle w:val="a5"/>
              <w:numPr>
                <w:ilvl w:val="0"/>
                <w:numId w:val="1"/>
              </w:numPr>
              <w:spacing w:after="0" w:line="240" w:lineRule="auto"/>
              <w:ind w:left="111" w:right="268" w:firstLine="16"/>
              <w:jc w:val="center"/>
              <w:rPr>
                <w:sz w:val="24"/>
                <w:szCs w:val="24"/>
                <w:lang w:val="ru-RU"/>
              </w:rPr>
            </w:pPr>
          </w:p>
        </w:tc>
        <w:tc>
          <w:tcPr>
            <w:tcW w:w="4252" w:type="dxa"/>
            <w:vAlign w:val="center"/>
          </w:tcPr>
          <w:p w14:paraId="5606488A" w14:textId="0FB5FA8A" w:rsidR="0088439A" w:rsidRPr="0088439A" w:rsidRDefault="0088439A" w:rsidP="00D30398">
            <w:pPr>
              <w:spacing w:after="0" w:line="240" w:lineRule="auto"/>
              <w:ind w:left="14"/>
              <w:jc w:val="both"/>
              <w:rPr>
                <w:color w:val="000000"/>
                <w:sz w:val="24"/>
                <w:szCs w:val="24"/>
                <w:lang w:val="ru-RU"/>
              </w:rPr>
            </w:pPr>
            <w:r w:rsidRPr="00DD6747">
              <w:rPr>
                <w:color w:val="000000"/>
                <w:sz w:val="24"/>
                <w:szCs w:val="24"/>
                <w:lang w:val="ru-RU"/>
              </w:rPr>
              <w:t>Ғылыми, ғылыми-педагогикалық жұмыс өтілі</w:t>
            </w:r>
          </w:p>
        </w:tc>
        <w:tc>
          <w:tcPr>
            <w:tcW w:w="5103" w:type="dxa"/>
            <w:tcMar>
              <w:top w:w="15" w:type="dxa"/>
              <w:left w:w="15" w:type="dxa"/>
              <w:bottom w:w="15" w:type="dxa"/>
              <w:right w:w="15" w:type="dxa"/>
            </w:tcMar>
            <w:vAlign w:val="center"/>
          </w:tcPr>
          <w:p w14:paraId="3E2189CD" w14:textId="226D21B4" w:rsidR="0088439A" w:rsidRPr="00602E89" w:rsidRDefault="00602E89" w:rsidP="00602E89">
            <w:pPr>
              <w:spacing w:after="0" w:line="240" w:lineRule="auto"/>
              <w:ind w:left="128" w:right="126"/>
              <w:rPr>
                <w:color w:val="000000"/>
                <w:sz w:val="24"/>
                <w:szCs w:val="24"/>
                <w:lang w:val="ru-RU"/>
              </w:rPr>
            </w:pPr>
            <w:r>
              <w:rPr>
                <w:color w:val="000000"/>
                <w:sz w:val="24"/>
                <w:szCs w:val="24"/>
                <w:lang w:val="ru-RU"/>
              </w:rPr>
              <w:t>Барлығы</w:t>
            </w:r>
            <w:r w:rsidR="0088439A" w:rsidRPr="00602E89">
              <w:rPr>
                <w:color w:val="000000"/>
                <w:sz w:val="24"/>
                <w:szCs w:val="24"/>
                <w:lang w:val="ru-RU"/>
              </w:rPr>
              <w:t xml:space="preserve"> – 3</w:t>
            </w:r>
            <w:r w:rsidR="006F75F1" w:rsidRPr="00602E89">
              <w:rPr>
                <w:color w:val="000000"/>
                <w:sz w:val="24"/>
                <w:szCs w:val="24"/>
                <w:lang w:val="ru-RU"/>
              </w:rPr>
              <w:t>0</w:t>
            </w:r>
            <w:r w:rsidR="00630572" w:rsidRPr="00602E89">
              <w:rPr>
                <w:color w:val="000000"/>
                <w:sz w:val="24"/>
                <w:szCs w:val="24"/>
                <w:lang w:val="ru-RU"/>
              </w:rPr>
              <w:t xml:space="preserve"> </w:t>
            </w:r>
            <w:r w:rsidR="006F75F1" w:rsidRPr="00602E89">
              <w:rPr>
                <w:color w:val="000000"/>
                <w:sz w:val="24"/>
                <w:szCs w:val="24"/>
                <w:lang w:val="ru-RU"/>
              </w:rPr>
              <w:t>жыл, оның ішінде:</w:t>
            </w:r>
          </w:p>
          <w:p w14:paraId="7D77637F" w14:textId="65AABA3F" w:rsidR="006F75F1" w:rsidRPr="00602E89" w:rsidRDefault="007E5285" w:rsidP="00602E89">
            <w:pPr>
              <w:spacing w:after="0" w:line="240" w:lineRule="auto"/>
              <w:ind w:left="128" w:right="126"/>
              <w:rPr>
                <w:color w:val="000000"/>
                <w:sz w:val="24"/>
                <w:szCs w:val="24"/>
                <w:lang w:val="ru-RU"/>
              </w:rPr>
            </w:pPr>
            <w:r>
              <w:rPr>
                <w:color w:val="000000"/>
                <w:sz w:val="24"/>
                <w:szCs w:val="24"/>
                <w:lang w:val="ru-RU"/>
              </w:rPr>
              <w:t>- к</w:t>
            </w:r>
            <w:r w:rsidR="006F75F1" w:rsidRPr="00602E89">
              <w:rPr>
                <w:color w:val="000000"/>
                <w:sz w:val="24"/>
                <w:szCs w:val="24"/>
                <w:lang w:val="ru-RU"/>
              </w:rPr>
              <w:t>афедра меңгерушісі лауазымында – 15 жыл</w:t>
            </w:r>
            <w:r w:rsidR="00D30398" w:rsidRPr="00602E89">
              <w:rPr>
                <w:color w:val="000000"/>
                <w:sz w:val="24"/>
                <w:szCs w:val="24"/>
                <w:lang w:val="ru-RU"/>
              </w:rPr>
              <w:t>,</w:t>
            </w:r>
            <w:r w:rsidR="006F75F1" w:rsidRPr="00602E89">
              <w:rPr>
                <w:color w:val="000000"/>
                <w:sz w:val="24"/>
                <w:szCs w:val="24"/>
                <w:lang w:val="ru-RU"/>
              </w:rPr>
              <w:t xml:space="preserve"> </w:t>
            </w:r>
            <w:r>
              <w:rPr>
                <w:color w:val="000000"/>
                <w:sz w:val="24"/>
                <w:szCs w:val="24"/>
                <w:lang w:val="ru-RU"/>
              </w:rPr>
              <w:t>- қ</w:t>
            </w:r>
            <w:r w:rsidR="006F75F1" w:rsidRPr="00602E89">
              <w:rPr>
                <w:color w:val="000000"/>
                <w:sz w:val="24"/>
                <w:szCs w:val="24"/>
                <w:lang w:val="ru-RU"/>
              </w:rPr>
              <w:t>ауымдастырылған профессор лауазымында – 3 жыл.</w:t>
            </w:r>
          </w:p>
          <w:p w14:paraId="37340338" w14:textId="0C916512" w:rsidR="006F75F1" w:rsidRPr="00602E89" w:rsidRDefault="007E5285" w:rsidP="007E5285">
            <w:pPr>
              <w:pStyle w:val="TableParagraph"/>
              <w:tabs>
                <w:tab w:val="left" w:pos="270"/>
              </w:tabs>
              <w:ind w:left="128" w:right="126"/>
              <w:rPr>
                <w:spacing w:val="2"/>
                <w:sz w:val="24"/>
                <w:szCs w:val="24"/>
                <w:lang w:eastAsia="ru-RU"/>
              </w:rPr>
            </w:pPr>
            <w:r>
              <w:rPr>
                <w:spacing w:val="2"/>
                <w:sz w:val="24"/>
                <w:szCs w:val="24"/>
                <w:lang w:val="kk-KZ" w:eastAsia="ru-RU"/>
              </w:rPr>
              <w:t>- э</w:t>
            </w:r>
            <w:r w:rsidR="006F75F1" w:rsidRPr="00602E89">
              <w:rPr>
                <w:spacing w:val="2"/>
                <w:sz w:val="24"/>
                <w:szCs w:val="24"/>
                <w:lang w:val="kk-KZ" w:eastAsia="ru-RU"/>
              </w:rPr>
              <w:t>кономикалық информатика кафедрасының оқытушысы</w:t>
            </w:r>
            <w:r w:rsidR="00785E57" w:rsidRPr="00602E89">
              <w:rPr>
                <w:spacing w:val="2"/>
                <w:sz w:val="24"/>
                <w:szCs w:val="24"/>
                <w:lang w:val="kk-KZ" w:eastAsia="ru-RU"/>
              </w:rPr>
              <w:t xml:space="preserve"> </w:t>
            </w:r>
            <w:r w:rsidR="00785E57" w:rsidRPr="00602E89">
              <w:rPr>
                <w:spacing w:val="2"/>
                <w:sz w:val="24"/>
                <w:szCs w:val="24"/>
                <w:lang w:eastAsia="ru-RU"/>
              </w:rPr>
              <w:t>(</w:t>
            </w:r>
            <w:r w:rsidR="00785E57" w:rsidRPr="00602E89">
              <w:rPr>
                <w:spacing w:val="2"/>
                <w:sz w:val="24"/>
                <w:szCs w:val="24"/>
                <w:lang w:val="kk-KZ" w:eastAsia="ru-RU"/>
              </w:rPr>
              <w:t>аға оқытушысы</w:t>
            </w:r>
            <w:r w:rsidR="00785E57" w:rsidRPr="00602E89">
              <w:rPr>
                <w:spacing w:val="2"/>
                <w:sz w:val="24"/>
                <w:szCs w:val="24"/>
                <w:lang w:eastAsia="ru-RU"/>
              </w:rPr>
              <w:t>)</w:t>
            </w:r>
            <w:r w:rsidR="006F75F1" w:rsidRPr="00602E89">
              <w:rPr>
                <w:spacing w:val="2"/>
                <w:sz w:val="24"/>
                <w:szCs w:val="24"/>
                <w:lang w:val="kk-KZ" w:eastAsia="ru-RU"/>
              </w:rPr>
              <w:t xml:space="preserve"> 1994 жылдың 1 қыркүйегінен бастап </w:t>
            </w:r>
            <w:r w:rsidR="006F75F1" w:rsidRPr="00602E89">
              <w:rPr>
                <w:spacing w:val="2"/>
                <w:sz w:val="24"/>
                <w:szCs w:val="24"/>
                <w:lang w:eastAsia="ru-RU"/>
              </w:rPr>
              <w:t>(</w:t>
            </w:r>
            <w:r w:rsidR="006F75F1" w:rsidRPr="00602E89">
              <w:rPr>
                <w:sz w:val="24"/>
                <w:szCs w:val="24"/>
              </w:rPr>
              <w:t>13.09.</w:t>
            </w:r>
            <w:r w:rsidR="00785E57" w:rsidRPr="00602E89">
              <w:rPr>
                <w:sz w:val="24"/>
                <w:szCs w:val="24"/>
                <w:lang w:val="kk-KZ"/>
              </w:rPr>
              <w:t>1994</w:t>
            </w:r>
            <w:r w:rsidR="006F75F1" w:rsidRPr="00602E89">
              <w:rPr>
                <w:sz w:val="24"/>
                <w:szCs w:val="24"/>
              </w:rPr>
              <w:t xml:space="preserve"> ж. </w:t>
            </w:r>
            <w:r w:rsidR="006F75F1" w:rsidRPr="00602E89">
              <w:rPr>
                <w:sz w:val="24"/>
                <w:szCs w:val="24"/>
                <w:lang w:val="kk-KZ"/>
              </w:rPr>
              <w:t>№230</w:t>
            </w:r>
            <w:r>
              <w:rPr>
                <w:sz w:val="24"/>
                <w:szCs w:val="24"/>
                <w:lang w:val="kk-KZ"/>
              </w:rPr>
              <w:t>-</w:t>
            </w:r>
            <w:r w:rsidR="006F75F1" w:rsidRPr="00602E89">
              <w:rPr>
                <w:sz w:val="24"/>
                <w:szCs w:val="24"/>
              </w:rPr>
              <w:t>к бұйрық</w:t>
            </w:r>
            <w:r w:rsidR="006F75F1" w:rsidRPr="00602E89">
              <w:rPr>
                <w:spacing w:val="2"/>
                <w:sz w:val="24"/>
                <w:szCs w:val="24"/>
                <w:lang w:eastAsia="ru-RU"/>
              </w:rPr>
              <w:t>)</w:t>
            </w:r>
            <w:r w:rsidR="00BC1B03" w:rsidRPr="00602E89">
              <w:rPr>
                <w:spacing w:val="2"/>
                <w:sz w:val="24"/>
                <w:szCs w:val="24"/>
                <w:lang w:val="kk-KZ" w:eastAsia="ru-RU"/>
              </w:rPr>
              <w:t>;</w:t>
            </w:r>
          </w:p>
          <w:p w14:paraId="616C52DC" w14:textId="2990B5F7" w:rsidR="006F75F1" w:rsidRPr="00602E89" w:rsidRDefault="007E5285" w:rsidP="007E5285">
            <w:pPr>
              <w:pStyle w:val="TableParagraph"/>
              <w:ind w:left="128" w:right="126"/>
              <w:rPr>
                <w:spacing w:val="2"/>
                <w:sz w:val="24"/>
                <w:szCs w:val="24"/>
                <w:lang w:eastAsia="ru-RU"/>
              </w:rPr>
            </w:pPr>
            <w:r>
              <w:rPr>
                <w:spacing w:val="2"/>
                <w:sz w:val="24"/>
                <w:szCs w:val="24"/>
                <w:lang w:val="kk-KZ" w:eastAsia="ru-RU"/>
              </w:rPr>
              <w:t>- м</w:t>
            </w:r>
            <w:r w:rsidR="00785E57" w:rsidRPr="00602E89">
              <w:rPr>
                <w:spacing w:val="2"/>
                <w:sz w:val="24"/>
                <w:szCs w:val="24"/>
                <w:lang w:val="kk-KZ" w:eastAsia="ru-RU"/>
              </w:rPr>
              <w:t xml:space="preserve">атематикалық үлгілеу және ақпараттық технологиялар кафедрасының меңгерушісі 2006 жылдың 18 қаңтарынан бастап </w:t>
            </w:r>
            <w:r w:rsidR="00785E57" w:rsidRPr="00602E89">
              <w:rPr>
                <w:spacing w:val="2"/>
                <w:sz w:val="24"/>
                <w:szCs w:val="24"/>
                <w:lang w:eastAsia="ru-RU"/>
              </w:rPr>
              <w:t>(</w:t>
            </w:r>
            <w:r w:rsidR="00785E57" w:rsidRPr="00602E89">
              <w:rPr>
                <w:sz w:val="24"/>
                <w:szCs w:val="24"/>
                <w:lang w:val="kk-KZ"/>
              </w:rPr>
              <w:t>23</w:t>
            </w:r>
            <w:r w:rsidR="00785E57" w:rsidRPr="00602E89">
              <w:rPr>
                <w:sz w:val="24"/>
                <w:szCs w:val="24"/>
              </w:rPr>
              <w:t>.0</w:t>
            </w:r>
            <w:r w:rsidR="00785E57" w:rsidRPr="00602E89">
              <w:rPr>
                <w:sz w:val="24"/>
                <w:szCs w:val="24"/>
                <w:lang w:val="kk-KZ"/>
              </w:rPr>
              <w:t>1</w:t>
            </w:r>
            <w:r w:rsidR="00785E57" w:rsidRPr="00602E89">
              <w:rPr>
                <w:sz w:val="24"/>
                <w:szCs w:val="24"/>
              </w:rPr>
              <w:t>.20</w:t>
            </w:r>
            <w:r w:rsidR="00785E57" w:rsidRPr="00602E89">
              <w:rPr>
                <w:sz w:val="24"/>
                <w:szCs w:val="24"/>
                <w:lang w:val="kk-KZ"/>
              </w:rPr>
              <w:t>06</w:t>
            </w:r>
            <w:r w:rsidR="00785E57" w:rsidRPr="00602E89">
              <w:rPr>
                <w:sz w:val="24"/>
                <w:szCs w:val="24"/>
              </w:rPr>
              <w:t xml:space="preserve"> ж. </w:t>
            </w:r>
            <w:r w:rsidR="00785E57" w:rsidRPr="00602E89">
              <w:rPr>
                <w:sz w:val="24"/>
                <w:szCs w:val="24"/>
                <w:lang w:val="kk-KZ"/>
              </w:rPr>
              <w:t>№42</w:t>
            </w:r>
            <w:r>
              <w:rPr>
                <w:sz w:val="24"/>
                <w:szCs w:val="24"/>
                <w:lang w:val="kk-KZ"/>
              </w:rPr>
              <w:t>-</w:t>
            </w:r>
            <w:r w:rsidR="00785E57" w:rsidRPr="00602E89">
              <w:rPr>
                <w:sz w:val="24"/>
                <w:szCs w:val="24"/>
              </w:rPr>
              <w:t>к бұйрық</w:t>
            </w:r>
            <w:r w:rsidR="00785E57" w:rsidRPr="00602E89">
              <w:rPr>
                <w:spacing w:val="2"/>
                <w:sz w:val="24"/>
                <w:szCs w:val="24"/>
                <w:lang w:eastAsia="ru-RU"/>
              </w:rPr>
              <w:t>)</w:t>
            </w:r>
            <w:r w:rsidR="00BC1B03" w:rsidRPr="00602E89">
              <w:rPr>
                <w:spacing w:val="2"/>
                <w:sz w:val="24"/>
                <w:szCs w:val="24"/>
                <w:lang w:val="kk-KZ" w:eastAsia="ru-RU"/>
              </w:rPr>
              <w:t>;</w:t>
            </w:r>
          </w:p>
          <w:p w14:paraId="5C9BC09B" w14:textId="3ED1DC31" w:rsidR="00785E57" w:rsidRPr="00602E89" w:rsidRDefault="007E5285" w:rsidP="007E5285">
            <w:pPr>
              <w:pStyle w:val="TableParagraph"/>
              <w:ind w:left="128" w:right="126"/>
              <w:rPr>
                <w:spacing w:val="2"/>
                <w:sz w:val="24"/>
                <w:szCs w:val="24"/>
                <w:lang w:eastAsia="ru-RU"/>
              </w:rPr>
            </w:pPr>
            <w:r>
              <w:rPr>
                <w:sz w:val="24"/>
                <w:szCs w:val="24"/>
                <w:lang w:val="kk-KZ"/>
              </w:rPr>
              <w:t>- к</w:t>
            </w:r>
            <w:r w:rsidR="00785E57" w:rsidRPr="00602E89">
              <w:rPr>
                <w:sz w:val="24"/>
                <w:szCs w:val="24"/>
              </w:rPr>
              <w:t>омпьютерлік үлгілеу және ақпараттық технологиялар кафедрасының қауымдастырылған профессоры 202</w:t>
            </w:r>
            <w:r w:rsidR="00785E57" w:rsidRPr="00602E89">
              <w:rPr>
                <w:sz w:val="24"/>
                <w:szCs w:val="24"/>
                <w:lang w:val="kk-KZ"/>
              </w:rPr>
              <w:t>1</w:t>
            </w:r>
            <w:r w:rsidR="00785E57" w:rsidRPr="00602E89">
              <w:rPr>
                <w:sz w:val="24"/>
                <w:szCs w:val="24"/>
              </w:rPr>
              <w:t xml:space="preserve"> жылдың 01 қыркүйегінен бастап (</w:t>
            </w:r>
            <w:r w:rsidR="00BC1B03" w:rsidRPr="00602E89">
              <w:rPr>
                <w:sz w:val="24"/>
                <w:szCs w:val="24"/>
                <w:lang w:val="kk-KZ"/>
              </w:rPr>
              <w:t>01</w:t>
            </w:r>
            <w:r w:rsidR="00785E57" w:rsidRPr="00602E89">
              <w:rPr>
                <w:sz w:val="24"/>
                <w:szCs w:val="24"/>
              </w:rPr>
              <w:t>.0</w:t>
            </w:r>
            <w:r w:rsidR="00BC1B03" w:rsidRPr="00602E89">
              <w:rPr>
                <w:sz w:val="24"/>
                <w:szCs w:val="24"/>
                <w:lang w:val="kk-KZ"/>
              </w:rPr>
              <w:t>9</w:t>
            </w:r>
            <w:r w:rsidR="00785E57" w:rsidRPr="00602E89">
              <w:rPr>
                <w:sz w:val="24"/>
                <w:szCs w:val="24"/>
              </w:rPr>
              <w:t>.202</w:t>
            </w:r>
            <w:r w:rsidR="00785E57" w:rsidRPr="00602E89">
              <w:rPr>
                <w:sz w:val="24"/>
                <w:szCs w:val="24"/>
                <w:lang w:val="kk-KZ"/>
              </w:rPr>
              <w:t>1</w:t>
            </w:r>
            <w:r w:rsidR="00785E57" w:rsidRPr="00602E89">
              <w:rPr>
                <w:sz w:val="24"/>
                <w:szCs w:val="24"/>
              </w:rPr>
              <w:t xml:space="preserve"> ж. </w:t>
            </w:r>
            <w:r w:rsidR="00785E57" w:rsidRPr="00602E89">
              <w:rPr>
                <w:sz w:val="24"/>
                <w:szCs w:val="24"/>
                <w:lang w:val="kk-KZ"/>
              </w:rPr>
              <w:t>№386</w:t>
            </w:r>
            <w:r w:rsidR="00785E57" w:rsidRPr="00602E89">
              <w:rPr>
                <w:sz w:val="24"/>
                <w:szCs w:val="24"/>
              </w:rPr>
              <w:t>- к бұйрық)</w:t>
            </w:r>
            <w:r w:rsidR="00BC1B03" w:rsidRPr="00602E89">
              <w:rPr>
                <w:sz w:val="24"/>
                <w:szCs w:val="24"/>
                <w:lang w:val="kk-KZ"/>
              </w:rPr>
              <w:t>;</w:t>
            </w:r>
          </w:p>
          <w:p w14:paraId="2B223362" w14:textId="3EF8A439" w:rsidR="006F75F1" w:rsidRPr="00602E89" w:rsidRDefault="007E5285" w:rsidP="007E5285">
            <w:pPr>
              <w:pStyle w:val="TableParagraph"/>
              <w:ind w:left="128" w:right="126"/>
              <w:rPr>
                <w:spacing w:val="2"/>
                <w:sz w:val="24"/>
                <w:szCs w:val="24"/>
                <w:lang w:eastAsia="ru-RU"/>
              </w:rPr>
            </w:pPr>
            <w:r>
              <w:rPr>
                <w:sz w:val="24"/>
                <w:szCs w:val="24"/>
                <w:lang w:val="kk-KZ"/>
              </w:rPr>
              <w:t>- к</w:t>
            </w:r>
            <w:r w:rsidR="00785E57" w:rsidRPr="00602E89">
              <w:rPr>
                <w:sz w:val="24"/>
                <w:szCs w:val="24"/>
              </w:rPr>
              <w:t>омпьютерлік үлгілеу және ақпараттық технологиялар кафедрасының қауымдастырылған профессоры 2024 жылдың 01 қыркүйегінен бастап   осы күнге дейін (</w:t>
            </w:r>
            <w:r>
              <w:rPr>
                <w:sz w:val="24"/>
                <w:szCs w:val="24"/>
                <w:lang w:val="kk-KZ"/>
              </w:rPr>
              <w:t>1</w:t>
            </w:r>
            <w:r w:rsidR="00785E57" w:rsidRPr="00602E89">
              <w:rPr>
                <w:sz w:val="24"/>
                <w:szCs w:val="24"/>
              </w:rPr>
              <w:t xml:space="preserve">3.09.2024 ж. </w:t>
            </w:r>
            <w:r w:rsidR="00785E57" w:rsidRPr="00602E89">
              <w:rPr>
                <w:sz w:val="24"/>
                <w:szCs w:val="24"/>
                <w:lang w:val="kk-KZ"/>
              </w:rPr>
              <w:t>№</w:t>
            </w:r>
            <w:r w:rsidR="00785E57" w:rsidRPr="00602E89">
              <w:rPr>
                <w:sz w:val="24"/>
                <w:szCs w:val="24"/>
              </w:rPr>
              <w:t>424</w:t>
            </w:r>
            <w:r>
              <w:rPr>
                <w:sz w:val="24"/>
                <w:szCs w:val="24"/>
                <w:lang w:val="kk-KZ"/>
              </w:rPr>
              <w:t>-к</w:t>
            </w:r>
            <w:r w:rsidR="00785E57" w:rsidRPr="00602E89">
              <w:rPr>
                <w:sz w:val="24"/>
                <w:szCs w:val="24"/>
              </w:rPr>
              <w:t xml:space="preserve"> бұйрық)</w:t>
            </w:r>
            <w:r w:rsidR="00785E57" w:rsidRPr="00602E89">
              <w:rPr>
                <w:sz w:val="24"/>
                <w:szCs w:val="24"/>
                <w:lang w:val="kk-KZ"/>
              </w:rPr>
              <w:t>.</w:t>
            </w:r>
          </w:p>
        </w:tc>
      </w:tr>
      <w:tr w:rsidR="0088439A" w:rsidRPr="00900506" w14:paraId="1471AF85" w14:textId="77777777" w:rsidTr="00602E89">
        <w:trPr>
          <w:trHeight w:val="30"/>
        </w:trPr>
        <w:tc>
          <w:tcPr>
            <w:tcW w:w="709" w:type="dxa"/>
            <w:tcMar>
              <w:top w:w="15" w:type="dxa"/>
              <w:left w:w="15" w:type="dxa"/>
              <w:bottom w:w="15" w:type="dxa"/>
              <w:right w:w="15" w:type="dxa"/>
            </w:tcMar>
            <w:vAlign w:val="center"/>
          </w:tcPr>
          <w:p w14:paraId="325AAEBA" w14:textId="77777777" w:rsidR="0088439A" w:rsidRPr="0088439A" w:rsidRDefault="0088439A" w:rsidP="00602E89">
            <w:pPr>
              <w:pStyle w:val="a5"/>
              <w:numPr>
                <w:ilvl w:val="0"/>
                <w:numId w:val="1"/>
              </w:numPr>
              <w:spacing w:after="0" w:line="240" w:lineRule="auto"/>
              <w:ind w:left="111" w:right="268" w:firstLine="16"/>
              <w:jc w:val="center"/>
              <w:rPr>
                <w:sz w:val="24"/>
                <w:szCs w:val="24"/>
                <w:lang w:val="ru-RU"/>
              </w:rPr>
            </w:pPr>
          </w:p>
        </w:tc>
        <w:tc>
          <w:tcPr>
            <w:tcW w:w="4252" w:type="dxa"/>
            <w:vAlign w:val="center"/>
          </w:tcPr>
          <w:p w14:paraId="563BB83B" w14:textId="53593542" w:rsidR="0088439A" w:rsidRPr="0088439A" w:rsidRDefault="0088439A" w:rsidP="00D30398">
            <w:pPr>
              <w:spacing w:after="0" w:line="240" w:lineRule="auto"/>
              <w:ind w:left="14"/>
              <w:jc w:val="both"/>
              <w:rPr>
                <w:color w:val="000000"/>
                <w:sz w:val="24"/>
                <w:szCs w:val="24"/>
                <w:lang w:val="ru-RU"/>
              </w:rPr>
            </w:pPr>
            <w:r w:rsidRPr="00DD6747">
              <w:rPr>
                <w:color w:val="000000"/>
                <w:sz w:val="24"/>
                <w:szCs w:val="24"/>
                <w:lang w:val="ru-RU"/>
              </w:rPr>
              <w:t>Диссертация қорғағаннан/қауымдастырылған профессор (доцент) ғылыми атағын алғаннан кейінгі ғылыми мақалалар, шығармашылық еңбектер саны</w:t>
            </w:r>
          </w:p>
        </w:tc>
        <w:tc>
          <w:tcPr>
            <w:tcW w:w="5103" w:type="dxa"/>
            <w:tcMar>
              <w:top w:w="15" w:type="dxa"/>
              <w:left w:w="15" w:type="dxa"/>
              <w:bottom w:w="15" w:type="dxa"/>
              <w:right w:w="15" w:type="dxa"/>
            </w:tcMar>
            <w:vAlign w:val="center"/>
          </w:tcPr>
          <w:p w14:paraId="75F46E70" w14:textId="358B008D" w:rsidR="00630572" w:rsidRPr="007E5285" w:rsidRDefault="0088439A" w:rsidP="00602E89">
            <w:pPr>
              <w:spacing w:after="0" w:line="240" w:lineRule="auto"/>
              <w:ind w:left="128" w:right="126"/>
              <w:rPr>
                <w:sz w:val="24"/>
                <w:szCs w:val="24"/>
                <w:lang w:val="ru-RU"/>
              </w:rPr>
            </w:pPr>
            <w:r w:rsidRPr="007E5285">
              <w:rPr>
                <w:sz w:val="24"/>
                <w:szCs w:val="24"/>
                <w:lang w:val="ru-RU"/>
              </w:rPr>
              <w:t>Барлығы</w:t>
            </w:r>
            <w:r w:rsidRPr="007E5285">
              <w:rPr>
                <w:color w:val="000000"/>
                <w:sz w:val="24"/>
                <w:szCs w:val="24"/>
                <w:lang w:val="ru-RU"/>
              </w:rPr>
              <w:t xml:space="preserve"> –</w:t>
            </w:r>
            <w:r w:rsidRPr="007E5285">
              <w:rPr>
                <w:sz w:val="24"/>
                <w:szCs w:val="24"/>
                <w:lang w:val="ru-RU"/>
              </w:rPr>
              <w:t xml:space="preserve"> </w:t>
            </w:r>
            <w:r w:rsidR="00902210" w:rsidRPr="007E5285">
              <w:rPr>
                <w:sz w:val="24"/>
                <w:szCs w:val="24"/>
                <w:lang w:val="ru-RU"/>
              </w:rPr>
              <w:t>2</w:t>
            </w:r>
            <w:r w:rsidR="00754551" w:rsidRPr="007E5285">
              <w:rPr>
                <w:sz w:val="24"/>
                <w:szCs w:val="24"/>
                <w:lang w:val="ru-RU"/>
              </w:rPr>
              <w:t>1</w:t>
            </w:r>
            <w:r w:rsidRPr="007E5285">
              <w:rPr>
                <w:sz w:val="24"/>
                <w:szCs w:val="24"/>
                <w:lang w:val="ru-RU"/>
              </w:rPr>
              <w:t>, оның ішінде</w:t>
            </w:r>
            <w:r w:rsidR="00630572" w:rsidRPr="007E5285">
              <w:rPr>
                <w:sz w:val="24"/>
                <w:szCs w:val="24"/>
                <w:lang w:val="ru-RU"/>
              </w:rPr>
              <w:t>:</w:t>
            </w:r>
          </w:p>
          <w:p w14:paraId="09160459" w14:textId="4BB1D19F" w:rsidR="0088439A" w:rsidRPr="007E5285" w:rsidRDefault="00630572" w:rsidP="00602E89">
            <w:pPr>
              <w:spacing w:after="0" w:line="240" w:lineRule="auto"/>
              <w:ind w:left="128" w:right="126"/>
              <w:rPr>
                <w:sz w:val="24"/>
                <w:szCs w:val="24"/>
                <w:lang w:val="ru-RU"/>
              </w:rPr>
            </w:pPr>
            <w:r w:rsidRPr="007E5285">
              <w:rPr>
                <w:sz w:val="24"/>
                <w:szCs w:val="24"/>
                <w:lang w:val="ru-RU"/>
              </w:rPr>
              <w:t xml:space="preserve">- </w:t>
            </w:r>
            <w:r w:rsidR="00902210" w:rsidRPr="007E5285">
              <w:rPr>
                <w:sz w:val="24"/>
                <w:szCs w:val="24"/>
                <w:lang w:val="ru-RU"/>
              </w:rPr>
              <w:t>У</w:t>
            </w:r>
            <w:r w:rsidR="0088439A" w:rsidRPr="007E5285">
              <w:rPr>
                <w:sz w:val="24"/>
                <w:szCs w:val="24"/>
                <w:lang w:val="ru-RU"/>
              </w:rPr>
              <w:t>әкілетті орган ұсынған бас</w:t>
            </w:r>
            <w:r w:rsidRPr="007E5285">
              <w:rPr>
                <w:sz w:val="24"/>
                <w:szCs w:val="24"/>
                <w:lang w:val="ru-RU"/>
              </w:rPr>
              <w:t xml:space="preserve">ылымдарда </w:t>
            </w:r>
            <w:r w:rsidRPr="007E5285">
              <w:rPr>
                <w:color w:val="000000"/>
                <w:sz w:val="24"/>
                <w:szCs w:val="24"/>
                <w:lang w:val="ru-RU"/>
              </w:rPr>
              <w:t>–</w:t>
            </w:r>
            <w:r w:rsidRPr="007E5285">
              <w:rPr>
                <w:sz w:val="24"/>
                <w:szCs w:val="24"/>
                <w:lang w:val="ru-RU"/>
              </w:rPr>
              <w:t xml:space="preserve"> </w:t>
            </w:r>
            <w:r w:rsidR="00902210" w:rsidRPr="007E5285">
              <w:rPr>
                <w:sz w:val="24"/>
                <w:szCs w:val="24"/>
                <w:lang w:val="ru-RU"/>
              </w:rPr>
              <w:t>14</w:t>
            </w:r>
            <w:r w:rsidRPr="007E5285">
              <w:rPr>
                <w:sz w:val="24"/>
                <w:szCs w:val="24"/>
                <w:lang w:val="ru-RU"/>
              </w:rPr>
              <w:t xml:space="preserve">,  </w:t>
            </w:r>
          </w:p>
          <w:p w14:paraId="31A14F73" w14:textId="4AE3334F" w:rsidR="0088439A" w:rsidRPr="007E5285" w:rsidRDefault="0088439A" w:rsidP="00602E89">
            <w:pPr>
              <w:spacing w:after="0" w:line="240" w:lineRule="auto"/>
              <w:ind w:left="128" w:right="126"/>
              <w:rPr>
                <w:sz w:val="24"/>
                <w:szCs w:val="24"/>
                <w:lang w:val="ru-RU"/>
              </w:rPr>
            </w:pPr>
            <w:r w:rsidRPr="007E5285">
              <w:rPr>
                <w:sz w:val="24"/>
                <w:szCs w:val="24"/>
                <w:lang w:val="ru-RU"/>
              </w:rPr>
              <w:t>-</w:t>
            </w:r>
            <w:r w:rsidR="00871CA8" w:rsidRPr="007E5285">
              <w:rPr>
                <w:sz w:val="24"/>
                <w:szCs w:val="24"/>
                <w:lang w:val="ru-RU"/>
              </w:rPr>
              <w:t xml:space="preserve"> </w:t>
            </w:r>
            <w:r w:rsidR="00871CA8" w:rsidRPr="007E5285">
              <w:rPr>
                <w:color w:val="000000"/>
                <w:sz w:val="24"/>
                <w:szCs w:val="24"/>
              </w:rPr>
              <w:t>Clarivate</w:t>
            </w:r>
            <w:r w:rsidR="00871CA8" w:rsidRPr="007E5285">
              <w:rPr>
                <w:color w:val="000000"/>
                <w:sz w:val="24"/>
                <w:szCs w:val="24"/>
                <w:lang w:val="ru-RU"/>
              </w:rPr>
              <w:t xml:space="preserve"> </w:t>
            </w:r>
            <w:r w:rsidR="00871CA8" w:rsidRPr="007E5285">
              <w:rPr>
                <w:color w:val="000000"/>
                <w:sz w:val="24"/>
                <w:szCs w:val="24"/>
              </w:rPr>
              <w:t>Analytics</w:t>
            </w:r>
            <w:r w:rsidR="00871CA8" w:rsidRPr="007E5285">
              <w:rPr>
                <w:color w:val="000000"/>
                <w:sz w:val="24"/>
                <w:szCs w:val="24"/>
                <w:lang w:val="ru-RU"/>
              </w:rPr>
              <w:t xml:space="preserve"> (Кларивэйт Аналитикс) компаниясының </w:t>
            </w:r>
            <w:r w:rsidR="00871CA8" w:rsidRPr="007E5285">
              <w:rPr>
                <w:color w:val="000000"/>
                <w:sz w:val="24"/>
                <w:szCs w:val="24"/>
              </w:rPr>
              <w:t>Journal</w:t>
            </w:r>
            <w:r w:rsidR="00871CA8" w:rsidRPr="007E5285">
              <w:rPr>
                <w:color w:val="000000"/>
                <w:sz w:val="24"/>
                <w:szCs w:val="24"/>
                <w:lang w:val="ru-RU"/>
              </w:rPr>
              <w:t xml:space="preserve"> </w:t>
            </w:r>
            <w:r w:rsidR="00871CA8" w:rsidRPr="007E5285">
              <w:rPr>
                <w:color w:val="000000"/>
                <w:sz w:val="24"/>
                <w:szCs w:val="24"/>
              </w:rPr>
              <w:t>Citation</w:t>
            </w:r>
            <w:r w:rsidR="00871CA8" w:rsidRPr="007E5285">
              <w:rPr>
                <w:color w:val="000000"/>
                <w:sz w:val="24"/>
                <w:szCs w:val="24"/>
                <w:lang w:val="ru-RU"/>
              </w:rPr>
              <w:t xml:space="preserve"> </w:t>
            </w:r>
            <w:r w:rsidR="00871CA8" w:rsidRPr="007E5285">
              <w:rPr>
                <w:color w:val="000000"/>
                <w:sz w:val="24"/>
                <w:szCs w:val="24"/>
              </w:rPr>
              <w:t>Reports</w:t>
            </w:r>
            <w:r w:rsidR="00871CA8" w:rsidRPr="007E5285">
              <w:rPr>
                <w:color w:val="000000"/>
                <w:sz w:val="24"/>
                <w:szCs w:val="24"/>
                <w:lang w:val="ru-RU"/>
              </w:rPr>
              <w:t xml:space="preserve"> (Жорнал Цитэйшэн Репортс) деректері бойынша 1, 2</w:t>
            </w:r>
            <w:r w:rsidR="00871CA8" w:rsidRPr="007E5285">
              <w:rPr>
                <w:color w:val="000000"/>
                <w:sz w:val="24"/>
                <w:szCs w:val="24"/>
                <w:lang w:val="kk-KZ"/>
              </w:rPr>
              <w:t>, 3</w:t>
            </w:r>
            <w:r w:rsidR="00871CA8" w:rsidRPr="007E5285">
              <w:rPr>
                <w:color w:val="000000"/>
                <w:sz w:val="24"/>
                <w:szCs w:val="24"/>
                <w:lang w:val="ru-RU"/>
              </w:rPr>
              <w:t xml:space="preserve"> және </w:t>
            </w:r>
            <w:r w:rsidR="00871CA8" w:rsidRPr="007E5285">
              <w:rPr>
                <w:color w:val="000000"/>
                <w:sz w:val="24"/>
                <w:szCs w:val="24"/>
                <w:lang w:val="kk-KZ"/>
              </w:rPr>
              <w:t>4</w:t>
            </w:r>
            <w:r w:rsidR="00871CA8" w:rsidRPr="007E5285">
              <w:rPr>
                <w:color w:val="000000"/>
                <w:sz w:val="24"/>
                <w:szCs w:val="24"/>
                <w:lang w:val="ru-RU"/>
              </w:rPr>
              <w:t xml:space="preserve"> квартильге кіретін </w:t>
            </w:r>
            <w:r w:rsidR="00871CA8" w:rsidRPr="007E5285">
              <w:rPr>
                <w:color w:val="000000"/>
                <w:sz w:val="24"/>
                <w:szCs w:val="24"/>
                <w:lang w:val="ru-RU"/>
              </w:rPr>
              <w:lastRenderedPageBreak/>
              <w:t xml:space="preserve">немесе </w:t>
            </w:r>
            <w:r w:rsidR="00871CA8" w:rsidRPr="007E5285">
              <w:rPr>
                <w:color w:val="000000"/>
                <w:sz w:val="24"/>
                <w:szCs w:val="24"/>
              </w:rPr>
              <w:t>Scopus</w:t>
            </w:r>
            <w:r w:rsidR="00871CA8" w:rsidRPr="007E5285">
              <w:rPr>
                <w:color w:val="000000"/>
                <w:sz w:val="24"/>
                <w:szCs w:val="24"/>
                <w:lang w:val="ru-RU"/>
              </w:rPr>
              <w:t xml:space="preserve"> (Скопус) деректер базасында </w:t>
            </w:r>
            <w:r w:rsidR="00871CA8" w:rsidRPr="007E5285">
              <w:rPr>
                <w:color w:val="000000"/>
                <w:sz w:val="24"/>
                <w:szCs w:val="24"/>
              </w:rPr>
              <w:t>CiteScore</w:t>
            </w:r>
            <w:r w:rsidR="00871CA8" w:rsidRPr="007E5285">
              <w:rPr>
                <w:color w:val="000000"/>
                <w:sz w:val="24"/>
                <w:szCs w:val="24"/>
                <w:lang w:val="ru-RU"/>
              </w:rPr>
              <w:t xml:space="preserve"> (СайтСкор) бойынша процентиль көрсеткіші кемінде 35 (отыз бес) болатын </w:t>
            </w:r>
            <w:r w:rsidR="00871CA8" w:rsidRPr="007E5285">
              <w:rPr>
                <w:color w:val="000000"/>
                <w:sz w:val="24"/>
                <w:szCs w:val="24"/>
                <w:lang w:val="kk-KZ"/>
              </w:rPr>
              <w:t xml:space="preserve">ғылыми </w:t>
            </w:r>
            <w:r w:rsidR="00871CA8" w:rsidRPr="007E5285">
              <w:rPr>
                <w:color w:val="000000"/>
                <w:sz w:val="24"/>
                <w:szCs w:val="24"/>
                <w:lang w:val="ru-RU"/>
              </w:rPr>
              <w:t>журналдар</w:t>
            </w:r>
            <w:r w:rsidR="00871CA8" w:rsidRPr="007E5285">
              <w:rPr>
                <w:color w:val="000000"/>
                <w:sz w:val="24"/>
                <w:szCs w:val="24"/>
                <w:lang w:val="kk-KZ"/>
              </w:rPr>
              <w:t>да</w:t>
            </w:r>
            <w:r w:rsidRPr="007E5285">
              <w:rPr>
                <w:sz w:val="24"/>
                <w:szCs w:val="24"/>
                <w:lang w:val="ru-RU"/>
              </w:rPr>
              <w:t xml:space="preserve"> </w:t>
            </w:r>
            <w:r w:rsidR="00871CA8" w:rsidRPr="007E5285">
              <w:rPr>
                <w:color w:val="000000"/>
                <w:sz w:val="24"/>
                <w:szCs w:val="24"/>
                <w:lang w:val="ru-RU"/>
              </w:rPr>
              <w:t xml:space="preserve">– </w:t>
            </w:r>
            <w:r w:rsidR="00902210" w:rsidRPr="007E5285">
              <w:rPr>
                <w:sz w:val="24"/>
                <w:szCs w:val="24"/>
                <w:lang w:val="ru-RU"/>
              </w:rPr>
              <w:t>2</w:t>
            </w:r>
            <w:r w:rsidR="00900506" w:rsidRPr="007E5285">
              <w:rPr>
                <w:sz w:val="24"/>
                <w:szCs w:val="24"/>
                <w:lang w:val="ru-RU"/>
              </w:rPr>
              <w:t xml:space="preserve">, халықаралық конференциялар жинағында - </w:t>
            </w:r>
            <w:r w:rsidR="00754551" w:rsidRPr="007E5285">
              <w:rPr>
                <w:sz w:val="24"/>
                <w:szCs w:val="24"/>
                <w:lang w:val="ru-RU"/>
              </w:rPr>
              <w:t>5</w:t>
            </w:r>
            <w:r w:rsidR="00902210" w:rsidRPr="007E5285">
              <w:rPr>
                <w:sz w:val="24"/>
                <w:szCs w:val="24"/>
                <w:lang w:val="ru-RU"/>
              </w:rPr>
              <w:t>.</w:t>
            </w:r>
            <w:r w:rsidRPr="007E5285">
              <w:rPr>
                <w:sz w:val="24"/>
                <w:szCs w:val="24"/>
                <w:lang w:val="ru-RU"/>
              </w:rPr>
              <w:t xml:space="preserve"> </w:t>
            </w:r>
          </w:p>
        </w:tc>
      </w:tr>
      <w:tr w:rsidR="0088439A" w:rsidRPr="00902210" w14:paraId="2FDE8BEF" w14:textId="77777777" w:rsidTr="00602E89">
        <w:trPr>
          <w:trHeight w:val="30"/>
        </w:trPr>
        <w:tc>
          <w:tcPr>
            <w:tcW w:w="709" w:type="dxa"/>
            <w:tcMar>
              <w:top w:w="15" w:type="dxa"/>
              <w:left w:w="15" w:type="dxa"/>
              <w:bottom w:w="15" w:type="dxa"/>
              <w:right w:w="15" w:type="dxa"/>
            </w:tcMar>
            <w:vAlign w:val="center"/>
          </w:tcPr>
          <w:p w14:paraId="68673264" w14:textId="77777777" w:rsidR="0088439A" w:rsidRPr="0088439A" w:rsidRDefault="0088439A" w:rsidP="00602E89">
            <w:pPr>
              <w:pStyle w:val="a5"/>
              <w:numPr>
                <w:ilvl w:val="0"/>
                <w:numId w:val="1"/>
              </w:numPr>
              <w:spacing w:after="0" w:line="240" w:lineRule="auto"/>
              <w:ind w:left="111" w:right="268" w:firstLine="16"/>
              <w:jc w:val="center"/>
              <w:rPr>
                <w:sz w:val="24"/>
                <w:szCs w:val="24"/>
                <w:lang w:val="ru-RU"/>
              </w:rPr>
            </w:pPr>
          </w:p>
        </w:tc>
        <w:tc>
          <w:tcPr>
            <w:tcW w:w="4252" w:type="dxa"/>
            <w:vAlign w:val="center"/>
          </w:tcPr>
          <w:p w14:paraId="413BAE99" w14:textId="205CF680" w:rsidR="0088439A" w:rsidRPr="0088439A" w:rsidRDefault="0088439A" w:rsidP="00D30398">
            <w:pPr>
              <w:spacing w:after="0" w:line="240" w:lineRule="auto"/>
              <w:ind w:left="14"/>
              <w:jc w:val="both"/>
              <w:rPr>
                <w:color w:val="000000"/>
                <w:sz w:val="24"/>
                <w:szCs w:val="24"/>
                <w:lang w:val="ru-RU"/>
              </w:rPr>
            </w:pPr>
            <w:r w:rsidRPr="00DD6747">
              <w:rPr>
                <w:color w:val="000000"/>
                <w:sz w:val="24"/>
                <w:szCs w:val="24"/>
                <w:lang w:val="ru-RU"/>
              </w:rPr>
              <w:t>Соңғы 5 жылда басылған монографиялар, оқулықтар, жеке жазылған оқу (оқу-әдістемелік) құралдар саны</w:t>
            </w:r>
          </w:p>
        </w:tc>
        <w:tc>
          <w:tcPr>
            <w:tcW w:w="5103" w:type="dxa"/>
            <w:tcMar>
              <w:top w:w="15" w:type="dxa"/>
              <w:left w:w="15" w:type="dxa"/>
              <w:bottom w:w="15" w:type="dxa"/>
              <w:right w:w="15" w:type="dxa"/>
            </w:tcMar>
            <w:vAlign w:val="center"/>
          </w:tcPr>
          <w:p w14:paraId="6E9A1A89" w14:textId="1C0B3709" w:rsidR="00902210" w:rsidRDefault="00902210" w:rsidP="00602E89">
            <w:pPr>
              <w:spacing w:after="0"/>
              <w:ind w:left="128" w:right="126"/>
              <w:rPr>
                <w:sz w:val="24"/>
                <w:szCs w:val="24"/>
                <w:lang w:val="kk-KZ"/>
              </w:rPr>
            </w:pPr>
            <w:r w:rsidRPr="00CB3655">
              <w:rPr>
                <w:sz w:val="24"/>
                <w:szCs w:val="24"/>
                <w:lang w:val="kk-KZ"/>
              </w:rPr>
              <w:t>Монография</w:t>
            </w:r>
            <w:r w:rsidRPr="00902210">
              <w:rPr>
                <w:sz w:val="24"/>
                <w:szCs w:val="24"/>
                <w:lang w:val="ru-RU"/>
              </w:rPr>
              <w:t xml:space="preserve"> – 1 (</w:t>
            </w:r>
            <w:r>
              <w:rPr>
                <w:sz w:val="24"/>
                <w:szCs w:val="24"/>
                <w:lang w:val="ru-RU"/>
              </w:rPr>
              <w:t>жеке жазылған</w:t>
            </w:r>
            <w:r w:rsidRPr="00902210">
              <w:rPr>
                <w:sz w:val="24"/>
                <w:szCs w:val="24"/>
                <w:lang w:val="ru-RU"/>
              </w:rPr>
              <w:t>)</w:t>
            </w:r>
            <w:r>
              <w:rPr>
                <w:sz w:val="24"/>
                <w:szCs w:val="24"/>
                <w:lang w:val="kk-KZ"/>
              </w:rPr>
              <w:t>,</w:t>
            </w:r>
          </w:p>
          <w:p w14:paraId="28F8E020" w14:textId="20AEDF68" w:rsidR="00902210" w:rsidRPr="00754551" w:rsidRDefault="00902210" w:rsidP="00602E89">
            <w:pPr>
              <w:spacing w:after="0"/>
              <w:ind w:left="128" w:right="126"/>
              <w:rPr>
                <w:sz w:val="24"/>
                <w:szCs w:val="24"/>
              </w:rPr>
            </w:pPr>
            <w:r>
              <w:rPr>
                <w:sz w:val="24"/>
                <w:szCs w:val="24"/>
                <w:lang w:val="kk-KZ"/>
              </w:rPr>
              <w:t xml:space="preserve">Оқу құралы  - 1 </w:t>
            </w:r>
            <w:r w:rsidRPr="00902210">
              <w:rPr>
                <w:sz w:val="24"/>
                <w:szCs w:val="24"/>
                <w:lang w:val="kk-KZ"/>
              </w:rPr>
              <w:t>(жеке жазылған)</w:t>
            </w:r>
            <w:r w:rsidR="007E5285">
              <w:rPr>
                <w:sz w:val="24"/>
                <w:szCs w:val="24"/>
                <w:lang w:val="kk-KZ"/>
              </w:rPr>
              <w:t>;</w:t>
            </w:r>
          </w:p>
          <w:p w14:paraId="159929A0" w14:textId="63C103D2" w:rsidR="0088439A" w:rsidRPr="00902210" w:rsidRDefault="0088439A" w:rsidP="00602E89">
            <w:pPr>
              <w:spacing w:after="0" w:line="240" w:lineRule="auto"/>
              <w:ind w:left="128" w:right="126"/>
              <w:rPr>
                <w:sz w:val="24"/>
                <w:szCs w:val="24"/>
                <w:lang w:val="kk-KZ"/>
              </w:rPr>
            </w:pPr>
          </w:p>
        </w:tc>
      </w:tr>
      <w:tr w:rsidR="0088439A" w:rsidRPr="0088439A" w14:paraId="353182E7" w14:textId="77777777" w:rsidTr="00602E89">
        <w:trPr>
          <w:trHeight w:val="30"/>
        </w:trPr>
        <w:tc>
          <w:tcPr>
            <w:tcW w:w="709" w:type="dxa"/>
            <w:tcMar>
              <w:top w:w="15" w:type="dxa"/>
              <w:left w:w="15" w:type="dxa"/>
              <w:bottom w:w="15" w:type="dxa"/>
              <w:right w:w="15" w:type="dxa"/>
            </w:tcMar>
            <w:vAlign w:val="center"/>
          </w:tcPr>
          <w:p w14:paraId="07AB1B22" w14:textId="77777777" w:rsidR="0088439A" w:rsidRPr="00902210" w:rsidRDefault="0088439A" w:rsidP="00602E89">
            <w:pPr>
              <w:pStyle w:val="a5"/>
              <w:numPr>
                <w:ilvl w:val="0"/>
                <w:numId w:val="1"/>
              </w:numPr>
              <w:spacing w:after="0" w:line="240" w:lineRule="auto"/>
              <w:ind w:left="111" w:right="268" w:firstLine="16"/>
              <w:jc w:val="center"/>
              <w:rPr>
                <w:sz w:val="24"/>
                <w:szCs w:val="24"/>
                <w:lang w:val="kk-KZ"/>
              </w:rPr>
            </w:pPr>
          </w:p>
        </w:tc>
        <w:tc>
          <w:tcPr>
            <w:tcW w:w="4252" w:type="dxa"/>
            <w:vAlign w:val="center"/>
          </w:tcPr>
          <w:p w14:paraId="5F0674C5" w14:textId="296957F4" w:rsidR="0088439A" w:rsidRPr="00D30398" w:rsidRDefault="0088439A" w:rsidP="00D30398">
            <w:pPr>
              <w:spacing w:after="0" w:line="240" w:lineRule="auto"/>
              <w:ind w:left="14"/>
              <w:jc w:val="both"/>
              <w:rPr>
                <w:color w:val="000000"/>
                <w:sz w:val="24"/>
                <w:szCs w:val="24"/>
                <w:lang w:val="kk-KZ"/>
              </w:rPr>
            </w:pPr>
            <w:r w:rsidRPr="00D30398">
              <w:rPr>
                <w:color w:val="000000"/>
                <w:sz w:val="24"/>
                <w:szCs w:val="24"/>
                <w:lang w:val="kk-KZ"/>
              </w:rPr>
              <w:t>Оның басшылығымен диссертация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тұлғалар</w:t>
            </w:r>
          </w:p>
        </w:tc>
        <w:tc>
          <w:tcPr>
            <w:tcW w:w="5103" w:type="dxa"/>
            <w:tcMar>
              <w:top w:w="15" w:type="dxa"/>
              <w:left w:w="15" w:type="dxa"/>
              <w:bottom w:w="15" w:type="dxa"/>
              <w:right w:w="15" w:type="dxa"/>
            </w:tcMar>
            <w:vAlign w:val="center"/>
          </w:tcPr>
          <w:p w14:paraId="0F748691" w14:textId="77777777" w:rsidR="0088439A" w:rsidRPr="0088439A" w:rsidRDefault="0088439A" w:rsidP="00602E89">
            <w:pPr>
              <w:spacing w:after="0" w:line="240" w:lineRule="auto"/>
              <w:ind w:left="128" w:right="126"/>
              <w:rPr>
                <w:sz w:val="24"/>
                <w:szCs w:val="24"/>
                <w:lang w:val="ru-RU"/>
              </w:rPr>
            </w:pPr>
            <w:r w:rsidRPr="0088439A">
              <w:rPr>
                <w:sz w:val="24"/>
                <w:szCs w:val="24"/>
                <w:lang w:val="ru-RU"/>
              </w:rPr>
              <w:t>-</w:t>
            </w:r>
          </w:p>
          <w:p w14:paraId="045B1496" w14:textId="77777777" w:rsidR="0088439A" w:rsidRPr="0088439A" w:rsidRDefault="0088439A" w:rsidP="00602E89">
            <w:pPr>
              <w:spacing w:after="0" w:line="240" w:lineRule="auto"/>
              <w:ind w:left="128" w:right="126"/>
              <w:rPr>
                <w:sz w:val="24"/>
                <w:szCs w:val="24"/>
                <w:lang w:val="ru-RU"/>
              </w:rPr>
            </w:pPr>
          </w:p>
        </w:tc>
      </w:tr>
      <w:tr w:rsidR="0088439A" w:rsidRPr="00902210" w14:paraId="478B438F" w14:textId="77777777" w:rsidTr="00602E89">
        <w:trPr>
          <w:trHeight w:val="1869"/>
        </w:trPr>
        <w:tc>
          <w:tcPr>
            <w:tcW w:w="709" w:type="dxa"/>
            <w:tcMar>
              <w:top w:w="15" w:type="dxa"/>
              <w:left w:w="15" w:type="dxa"/>
              <w:bottom w:w="15" w:type="dxa"/>
              <w:right w:w="15" w:type="dxa"/>
            </w:tcMar>
            <w:vAlign w:val="center"/>
          </w:tcPr>
          <w:p w14:paraId="4777AB8A"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252" w:type="dxa"/>
            <w:vAlign w:val="center"/>
          </w:tcPr>
          <w:p w14:paraId="2F613DAE" w14:textId="4960021C" w:rsidR="0088439A" w:rsidRPr="00DD6747" w:rsidRDefault="0088439A" w:rsidP="00D30398">
            <w:pPr>
              <w:spacing w:after="0" w:line="240" w:lineRule="auto"/>
              <w:ind w:left="14"/>
              <w:jc w:val="both"/>
              <w:rPr>
                <w:color w:val="000000"/>
                <w:sz w:val="24"/>
                <w:szCs w:val="24"/>
              </w:rPr>
            </w:pPr>
            <w:r w:rsidRPr="0088439A">
              <w:rPr>
                <w:color w:val="000000"/>
                <w:sz w:val="24"/>
                <w:szCs w:val="24"/>
              </w:rPr>
              <w:t>Оның жетекшілігімен даярланған республикалық, халықаралық, шетелдік конкурстардың, көрмелердің, фестивальдардың, сыйлықтардың, олимпиадалардың лауреаттары, жүлдегерлері</w:t>
            </w:r>
          </w:p>
        </w:tc>
        <w:tc>
          <w:tcPr>
            <w:tcW w:w="5103" w:type="dxa"/>
            <w:tcMar>
              <w:top w:w="15" w:type="dxa"/>
              <w:left w:w="15" w:type="dxa"/>
              <w:bottom w:w="15" w:type="dxa"/>
              <w:right w:w="15" w:type="dxa"/>
            </w:tcMar>
            <w:vAlign w:val="center"/>
          </w:tcPr>
          <w:p w14:paraId="79F50344" w14:textId="572BD5D2" w:rsidR="0088439A" w:rsidRPr="0088439A" w:rsidRDefault="00902210" w:rsidP="00602E89">
            <w:pPr>
              <w:spacing w:after="0" w:line="240" w:lineRule="auto"/>
              <w:ind w:left="128" w:right="126"/>
              <w:rPr>
                <w:sz w:val="24"/>
                <w:szCs w:val="24"/>
                <w:lang w:val="ru-RU"/>
              </w:rPr>
            </w:pPr>
            <w:r>
              <w:rPr>
                <w:sz w:val="24"/>
                <w:szCs w:val="24"/>
                <w:lang w:val="ru-RU"/>
              </w:rPr>
              <w:t>-</w:t>
            </w:r>
            <w:r w:rsidR="0088439A" w:rsidRPr="0088439A">
              <w:rPr>
                <w:sz w:val="24"/>
                <w:szCs w:val="24"/>
                <w:lang w:val="ru-RU"/>
              </w:rPr>
              <w:t xml:space="preserve"> </w:t>
            </w:r>
          </w:p>
        </w:tc>
      </w:tr>
      <w:tr w:rsidR="0088439A" w:rsidRPr="0088439A" w14:paraId="49419595" w14:textId="77777777" w:rsidTr="00602E89">
        <w:trPr>
          <w:trHeight w:val="30"/>
        </w:trPr>
        <w:tc>
          <w:tcPr>
            <w:tcW w:w="709" w:type="dxa"/>
            <w:tcMar>
              <w:top w:w="15" w:type="dxa"/>
              <w:left w:w="15" w:type="dxa"/>
              <w:bottom w:w="15" w:type="dxa"/>
              <w:right w:w="15" w:type="dxa"/>
            </w:tcMar>
            <w:vAlign w:val="center"/>
          </w:tcPr>
          <w:p w14:paraId="44ABA887" w14:textId="5F3B3861" w:rsidR="0088439A" w:rsidRPr="0088439A" w:rsidRDefault="0088439A" w:rsidP="00602E89">
            <w:pPr>
              <w:pStyle w:val="a5"/>
              <w:numPr>
                <w:ilvl w:val="0"/>
                <w:numId w:val="1"/>
              </w:numPr>
              <w:spacing w:after="0" w:line="240" w:lineRule="auto"/>
              <w:ind w:left="111" w:right="268" w:firstLine="16"/>
              <w:jc w:val="center"/>
              <w:rPr>
                <w:sz w:val="24"/>
                <w:szCs w:val="24"/>
                <w:lang w:val="ru-RU"/>
              </w:rPr>
            </w:pPr>
          </w:p>
        </w:tc>
        <w:tc>
          <w:tcPr>
            <w:tcW w:w="4252" w:type="dxa"/>
            <w:vAlign w:val="center"/>
          </w:tcPr>
          <w:p w14:paraId="3BFCEDD9" w14:textId="033DB72E" w:rsidR="0088439A" w:rsidRPr="0088439A" w:rsidRDefault="0088439A" w:rsidP="00D30398">
            <w:pPr>
              <w:spacing w:after="0" w:line="240" w:lineRule="auto"/>
              <w:ind w:left="14"/>
              <w:jc w:val="both"/>
              <w:rPr>
                <w:color w:val="000000"/>
                <w:sz w:val="24"/>
                <w:szCs w:val="24"/>
                <w:lang w:val="ru-RU"/>
              </w:rPr>
            </w:pPr>
            <w:r w:rsidRPr="00DD6747">
              <w:rPr>
                <w:color w:val="000000"/>
                <w:sz w:val="24"/>
                <w:szCs w:val="24"/>
                <w:lang w:val="ru-RU"/>
              </w:rPr>
              <w:t>Оның жетекшілігімен даярланған Дүниежүзілік универсиадалардың, Азия чемпионаттарының және Азия ойындарының чемпиондары, Еуропа, әлем және Олимпиада ойындарының чемпиондары немесе жүлдегерлері</w:t>
            </w:r>
          </w:p>
        </w:tc>
        <w:tc>
          <w:tcPr>
            <w:tcW w:w="5103" w:type="dxa"/>
            <w:tcMar>
              <w:top w:w="15" w:type="dxa"/>
              <w:left w:w="15" w:type="dxa"/>
              <w:bottom w:w="15" w:type="dxa"/>
              <w:right w:w="15" w:type="dxa"/>
            </w:tcMar>
            <w:vAlign w:val="center"/>
          </w:tcPr>
          <w:p w14:paraId="5F472143" w14:textId="77777777" w:rsidR="0088439A" w:rsidRPr="0088439A" w:rsidRDefault="0088439A" w:rsidP="00602E89">
            <w:pPr>
              <w:spacing w:after="0" w:line="240" w:lineRule="auto"/>
              <w:ind w:left="128" w:right="126"/>
              <w:rPr>
                <w:sz w:val="24"/>
                <w:szCs w:val="24"/>
                <w:lang w:val="ru-RU"/>
              </w:rPr>
            </w:pPr>
            <w:r w:rsidRPr="0088439A">
              <w:rPr>
                <w:sz w:val="24"/>
                <w:szCs w:val="24"/>
                <w:lang w:val="ru-RU"/>
              </w:rPr>
              <w:t>-</w:t>
            </w:r>
          </w:p>
          <w:p w14:paraId="46D3DFE8" w14:textId="77777777" w:rsidR="0088439A" w:rsidRPr="0088439A" w:rsidRDefault="0088439A" w:rsidP="00602E89">
            <w:pPr>
              <w:spacing w:after="0" w:line="240" w:lineRule="auto"/>
              <w:ind w:left="128" w:right="126"/>
              <w:rPr>
                <w:sz w:val="24"/>
                <w:szCs w:val="24"/>
                <w:lang w:val="ru-RU"/>
              </w:rPr>
            </w:pPr>
          </w:p>
        </w:tc>
      </w:tr>
      <w:tr w:rsidR="0088439A" w:rsidRPr="00900506" w14:paraId="4354AFF9" w14:textId="77777777" w:rsidTr="00602E89">
        <w:trPr>
          <w:trHeight w:val="30"/>
        </w:trPr>
        <w:tc>
          <w:tcPr>
            <w:tcW w:w="709" w:type="dxa"/>
            <w:tcMar>
              <w:top w:w="15" w:type="dxa"/>
              <w:left w:w="15" w:type="dxa"/>
              <w:bottom w:w="15" w:type="dxa"/>
              <w:right w:w="15" w:type="dxa"/>
            </w:tcMar>
            <w:vAlign w:val="center"/>
          </w:tcPr>
          <w:p w14:paraId="741447D9" w14:textId="77777777" w:rsidR="0088439A" w:rsidRPr="0088439A" w:rsidRDefault="0088439A" w:rsidP="00602E89">
            <w:pPr>
              <w:pStyle w:val="a5"/>
              <w:numPr>
                <w:ilvl w:val="0"/>
                <w:numId w:val="1"/>
              </w:numPr>
              <w:spacing w:after="0" w:line="240" w:lineRule="auto"/>
              <w:ind w:left="111" w:right="268" w:firstLine="16"/>
              <w:jc w:val="center"/>
              <w:rPr>
                <w:sz w:val="24"/>
                <w:szCs w:val="24"/>
              </w:rPr>
            </w:pPr>
          </w:p>
        </w:tc>
        <w:tc>
          <w:tcPr>
            <w:tcW w:w="4252" w:type="dxa"/>
            <w:vAlign w:val="center"/>
          </w:tcPr>
          <w:p w14:paraId="5E9D8DB9" w14:textId="71A90C5E" w:rsidR="0088439A" w:rsidRPr="0088439A" w:rsidRDefault="0088439A" w:rsidP="00D30398">
            <w:pPr>
              <w:spacing w:after="0" w:line="240" w:lineRule="auto"/>
              <w:ind w:left="14"/>
              <w:jc w:val="both"/>
              <w:rPr>
                <w:color w:val="000000"/>
                <w:sz w:val="24"/>
                <w:szCs w:val="24"/>
                <w:lang w:val="kk-KZ"/>
              </w:rPr>
            </w:pPr>
            <w:r w:rsidRPr="0088439A">
              <w:rPr>
                <w:color w:val="000000"/>
                <w:sz w:val="24"/>
                <w:szCs w:val="24"/>
              </w:rPr>
              <w:t>Қосымша ақпарат</w:t>
            </w:r>
          </w:p>
        </w:tc>
        <w:tc>
          <w:tcPr>
            <w:tcW w:w="5103" w:type="dxa"/>
            <w:tcMar>
              <w:top w:w="15" w:type="dxa"/>
              <w:left w:w="15" w:type="dxa"/>
              <w:bottom w:w="15" w:type="dxa"/>
              <w:right w:w="15" w:type="dxa"/>
            </w:tcMar>
            <w:vAlign w:val="center"/>
          </w:tcPr>
          <w:p w14:paraId="5EFD2062" w14:textId="1FA51B2C" w:rsidR="00902210" w:rsidRPr="00902210" w:rsidRDefault="00902210" w:rsidP="00602E89">
            <w:pPr>
              <w:pStyle w:val="a6"/>
              <w:pBdr>
                <w:top w:val="nil"/>
                <w:left w:val="nil"/>
                <w:bottom w:val="nil"/>
                <w:right w:val="nil"/>
                <w:between w:val="nil"/>
              </w:pBdr>
              <w:shd w:val="solid" w:color="FFFFFF" w:fill="auto"/>
              <w:tabs>
                <w:tab w:val="left" w:pos="206"/>
              </w:tabs>
              <w:spacing w:before="0" w:beforeAutospacing="0" w:after="0" w:afterAutospacing="0"/>
              <w:ind w:left="128" w:right="126"/>
              <w:rPr>
                <w:color w:val="000000"/>
                <w:lang w:val="kk-KZ"/>
              </w:rPr>
            </w:pPr>
            <w:r w:rsidRPr="00902210">
              <w:rPr>
                <w:color w:val="000000"/>
                <w:lang w:val="kk-KZ"/>
              </w:rPr>
              <w:t>Марапаттар:</w:t>
            </w:r>
          </w:p>
          <w:p w14:paraId="2FD04A30" w14:textId="21746A4D" w:rsidR="00902210" w:rsidRPr="00AA31F2" w:rsidRDefault="0066427A" w:rsidP="00602E89">
            <w:pPr>
              <w:pStyle w:val="a6"/>
              <w:numPr>
                <w:ilvl w:val="0"/>
                <w:numId w:val="3"/>
              </w:numPr>
              <w:pBdr>
                <w:top w:val="nil"/>
                <w:left w:val="nil"/>
                <w:bottom w:val="nil"/>
                <w:right w:val="nil"/>
                <w:between w:val="nil"/>
              </w:pBdr>
              <w:shd w:val="solid" w:color="FFFFFF" w:fill="auto"/>
              <w:tabs>
                <w:tab w:val="left" w:pos="393"/>
              </w:tabs>
              <w:spacing w:before="0" w:beforeAutospacing="0" w:after="0" w:afterAutospacing="0"/>
              <w:ind w:left="128" w:right="126" w:firstLine="0"/>
              <w:rPr>
                <w:color w:val="000000"/>
                <w:lang w:val="kk-KZ"/>
              </w:rPr>
            </w:pPr>
            <w:r>
              <w:rPr>
                <w:color w:val="000000"/>
                <w:lang w:val="kk-KZ"/>
              </w:rPr>
              <w:t xml:space="preserve">ҚР ЖБҒМ Құрмет Грамотасы </w:t>
            </w:r>
            <w:r w:rsidR="00AA31F2">
              <w:rPr>
                <w:color w:val="000000"/>
                <w:lang w:val="kk-KZ"/>
              </w:rPr>
              <w:t xml:space="preserve">Тәуелсіз Қазақстанның рухани және әлеуметтік жолында қол жеткізген табыстары мен білім беру саласына қосқан үлесі үшін </w:t>
            </w:r>
            <w:r w:rsidR="00AA31F2" w:rsidRPr="0066427A">
              <w:rPr>
                <w:color w:val="000000"/>
                <w:lang w:val="kk-KZ"/>
              </w:rPr>
              <w:t>– 20</w:t>
            </w:r>
            <w:r w:rsidR="00AA31F2">
              <w:rPr>
                <w:color w:val="000000"/>
                <w:lang w:val="kk-KZ"/>
              </w:rPr>
              <w:t>18</w:t>
            </w:r>
            <w:r w:rsidR="00AA31F2" w:rsidRPr="0066427A">
              <w:rPr>
                <w:color w:val="000000"/>
                <w:lang w:val="kk-KZ"/>
              </w:rPr>
              <w:t xml:space="preserve"> ж</w:t>
            </w:r>
            <w:r w:rsidR="00902210" w:rsidRPr="00902210">
              <w:rPr>
                <w:color w:val="000000"/>
                <w:lang w:val="kk-KZ"/>
              </w:rPr>
              <w:t>.</w:t>
            </w:r>
          </w:p>
          <w:p w14:paraId="64BAE435" w14:textId="27D9E0B8" w:rsidR="00902210" w:rsidRPr="00003A54" w:rsidRDefault="0066427A" w:rsidP="00602E89">
            <w:pPr>
              <w:pStyle w:val="a6"/>
              <w:numPr>
                <w:ilvl w:val="0"/>
                <w:numId w:val="3"/>
              </w:numPr>
              <w:pBdr>
                <w:top w:val="nil"/>
                <w:left w:val="nil"/>
                <w:bottom w:val="nil"/>
                <w:right w:val="nil"/>
                <w:between w:val="nil"/>
              </w:pBdr>
              <w:shd w:val="solid" w:color="FFFFFF" w:fill="auto"/>
              <w:tabs>
                <w:tab w:val="left" w:pos="393"/>
              </w:tabs>
              <w:spacing w:before="0" w:beforeAutospacing="0" w:after="0" w:afterAutospacing="0"/>
              <w:ind w:left="128" w:right="126" w:firstLine="0"/>
              <w:rPr>
                <w:color w:val="000000"/>
                <w:lang w:val="kk-KZ"/>
              </w:rPr>
            </w:pPr>
            <w:r>
              <w:rPr>
                <w:color w:val="000000"/>
                <w:lang w:val="kk-KZ"/>
              </w:rPr>
              <w:t xml:space="preserve"> </w:t>
            </w:r>
            <w:r w:rsidR="00003A54">
              <w:rPr>
                <w:color w:val="000000"/>
                <w:lang w:val="kk-KZ"/>
              </w:rPr>
              <w:t xml:space="preserve">ҚР </w:t>
            </w:r>
            <w:r w:rsidR="00902210" w:rsidRPr="00902210">
              <w:rPr>
                <w:color w:val="000000"/>
                <w:lang w:val="kk-KZ"/>
              </w:rPr>
              <w:t>Жоғары оқу орнының үздік оқытушысы – 2019 ж.</w:t>
            </w:r>
          </w:p>
          <w:p w14:paraId="44B3DDE7" w14:textId="72F4BF64" w:rsidR="0088439A" w:rsidRPr="0066427A" w:rsidRDefault="00902210" w:rsidP="00602E89">
            <w:pPr>
              <w:pStyle w:val="a5"/>
              <w:numPr>
                <w:ilvl w:val="0"/>
                <w:numId w:val="3"/>
              </w:numPr>
              <w:tabs>
                <w:tab w:val="left" w:pos="393"/>
              </w:tabs>
              <w:spacing w:after="0" w:line="240" w:lineRule="auto"/>
              <w:ind w:left="128" w:right="126" w:firstLine="0"/>
              <w:rPr>
                <w:sz w:val="24"/>
                <w:szCs w:val="24"/>
                <w:lang w:val="kk-KZ"/>
              </w:rPr>
            </w:pPr>
            <w:r w:rsidRPr="0066427A">
              <w:rPr>
                <w:color w:val="000000"/>
                <w:sz w:val="24"/>
                <w:szCs w:val="24"/>
                <w:lang w:val="kk-KZ"/>
              </w:rPr>
              <w:t>ҚР ҒЖБМ Құрмет Грамотасы ҚР білім және ғылым саласын дамытуға елеулі үлес қоса отырып, өркендеу жолында атқарған абыройлы еңбегі мен адал қызметі үшін – 2022 ж.</w:t>
            </w:r>
            <w:r w:rsidR="00D45D6A" w:rsidRPr="0066427A">
              <w:rPr>
                <w:sz w:val="24"/>
                <w:szCs w:val="24"/>
                <w:lang w:val="kk-KZ"/>
              </w:rPr>
              <w:t xml:space="preserve"> </w:t>
            </w:r>
          </w:p>
        </w:tc>
      </w:tr>
    </w:tbl>
    <w:p w14:paraId="77033F03" w14:textId="77777777" w:rsidR="00630572" w:rsidRDefault="00630572" w:rsidP="00630572">
      <w:pPr>
        <w:spacing w:after="0"/>
        <w:jc w:val="both"/>
        <w:rPr>
          <w:b/>
          <w:sz w:val="24"/>
          <w:szCs w:val="24"/>
          <w:lang w:val="kk-KZ"/>
        </w:rPr>
      </w:pPr>
    </w:p>
    <w:p w14:paraId="44562CF7" w14:textId="77777777" w:rsidR="00630572" w:rsidRDefault="00630572" w:rsidP="00D45D6A">
      <w:pPr>
        <w:spacing w:after="0"/>
        <w:ind w:firstLine="709"/>
        <w:jc w:val="both"/>
        <w:rPr>
          <w:b/>
          <w:sz w:val="24"/>
          <w:szCs w:val="24"/>
          <w:lang w:val="kk-KZ"/>
        </w:rPr>
      </w:pPr>
      <w:r w:rsidRPr="00D74DF2">
        <w:rPr>
          <w:b/>
          <w:sz w:val="24"/>
          <w:szCs w:val="24"/>
          <w:lang w:val="kk-KZ"/>
        </w:rPr>
        <w:t xml:space="preserve">Ғылым және ғылыми жобаларды коммерцияландыру </w:t>
      </w:r>
    </w:p>
    <w:p w14:paraId="191D7615" w14:textId="2D4E7206" w:rsidR="00630572" w:rsidRPr="00D74DF2" w:rsidRDefault="00630572" w:rsidP="00D45D6A">
      <w:pPr>
        <w:spacing w:after="0"/>
        <w:ind w:firstLine="709"/>
        <w:jc w:val="both"/>
        <w:rPr>
          <w:b/>
          <w:sz w:val="24"/>
          <w:szCs w:val="24"/>
          <w:lang w:val="kk-KZ"/>
        </w:rPr>
      </w:pPr>
      <w:r>
        <w:rPr>
          <w:b/>
          <w:sz w:val="24"/>
          <w:szCs w:val="24"/>
          <w:lang w:val="kk-KZ"/>
        </w:rPr>
        <w:t xml:space="preserve">бөлімінің </w:t>
      </w:r>
      <w:r w:rsidRPr="00D74DF2">
        <w:rPr>
          <w:b/>
          <w:sz w:val="24"/>
          <w:szCs w:val="24"/>
          <w:lang w:val="kk-KZ"/>
        </w:rPr>
        <w:t xml:space="preserve">жетекшісі                                                                   </w:t>
      </w:r>
      <w:r>
        <w:rPr>
          <w:b/>
          <w:sz w:val="24"/>
          <w:szCs w:val="24"/>
          <w:lang w:val="kk-KZ"/>
        </w:rPr>
        <w:t xml:space="preserve">          </w:t>
      </w:r>
      <w:r w:rsidRPr="00D74DF2">
        <w:rPr>
          <w:b/>
          <w:sz w:val="24"/>
          <w:szCs w:val="24"/>
          <w:lang w:val="kk-KZ"/>
        </w:rPr>
        <w:t>Шарапиева Г.Д.</w:t>
      </w:r>
    </w:p>
    <w:p w14:paraId="6FBD67FA" w14:textId="77777777" w:rsidR="007E5285" w:rsidRDefault="007E5285" w:rsidP="00D45D6A">
      <w:pPr>
        <w:spacing w:after="0"/>
        <w:ind w:firstLine="709"/>
        <w:jc w:val="both"/>
        <w:rPr>
          <w:i/>
          <w:sz w:val="24"/>
          <w:szCs w:val="24"/>
          <w:lang w:val="kk-KZ"/>
        </w:rPr>
      </w:pPr>
    </w:p>
    <w:p w14:paraId="502AEBBC" w14:textId="77777777" w:rsidR="00630572" w:rsidRPr="00D74DF2" w:rsidRDefault="00630572" w:rsidP="00D45D6A">
      <w:pPr>
        <w:spacing w:after="0"/>
        <w:ind w:firstLine="709"/>
        <w:jc w:val="both"/>
        <w:rPr>
          <w:i/>
          <w:sz w:val="24"/>
          <w:szCs w:val="24"/>
          <w:lang w:val="kk-KZ"/>
        </w:rPr>
      </w:pPr>
      <w:r w:rsidRPr="00D74DF2">
        <w:rPr>
          <w:i/>
          <w:sz w:val="24"/>
          <w:szCs w:val="24"/>
          <w:lang w:val="kk-KZ"/>
        </w:rPr>
        <w:t>Г.Д. Шарапиеваның  қолын растаймын:</w:t>
      </w:r>
    </w:p>
    <w:p w14:paraId="19A25E3F" w14:textId="77777777" w:rsidR="00630572" w:rsidRDefault="00630572" w:rsidP="00D45D6A">
      <w:pPr>
        <w:spacing w:after="0"/>
        <w:ind w:firstLine="709"/>
        <w:rPr>
          <w:b/>
          <w:sz w:val="24"/>
          <w:szCs w:val="24"/>
          <w:lang w:val="kk-KZ" w:eastAsia="ru-RU"/>
        </w:rPr>
      </w:pPr>
    </w:p>
    <w:p w14:paraId="441E12B2" w14:textId="77777777" w:rsidR="00630572" w:rsidRDefault="00630572" w:rsidP="00D45D6A">
      <w:pPr>
        <w:spacing w:after="0"/>
        <w:ind w:firstLine="709"/>
        <w:rPr>
          <w:b/>
          <w:sz w:val="24"/>
          <w:szCs w:val="24"/>
          <w:lang w:val="kk-KZ" w:eastAsia="ru-RU"/>
        </w:rPr>
      </w:pPr>
      <w:r w:rsidRPr="00D74DF2">
        <w:rPr>
          <w:b/>
          <w:sz w:val="24"/>
          <w:szCs w:val="24"/>
          <w:lang w:val="kk-KZ" w:eastAsia="ru-RU"/>
        </w:rPr>
        <w:t>«С.Аманжолов атындағы ШҚУ»</w:t>
      </w:r>
      <w:r>
        <w:rPr>
          <w:b/>
          <w:sz w:val="24"/>
          <w:szCs w:val="24"/>
          <w:lang w:val="kk-KZ" w:eastAsia="ru-RU"/>
        </w:rPr>
        <w:t xml:space="preserve"> </w:t>
      </w:r>
      <w:r w:rsidRPr="00D74DF2">
        <w:rPr>
          <w:b/>
          <w:sz w:val="24"/>
          <w:szCs w:val="24"/>
          <w:lang w:val="kk-KZ" w:eastAsia="ru-RU"/>
        </w:rPr>
        <w:t xml:space="preserve">КЕАҚ  </w:t>
      </w:r>
    </w:p>
    <w:p w14:paraId="5DCFBE69" w14:textId="3D15D4EE" w:rsidR="00630572" w:rsidRPr="00D74DF2" w:rsidRDefault="00630572" w:rsidP="00D45D6A">
      <w:pPr>
        <w:spacing w:after="0"/>
        <w:ind w:firstLine="709"/>
        <w:rPr>
          <w:b/>
          <w:sz w:val="24"/>
          <w:szCs w:val="24"/>
          <w:lang w:val="kk-KZ" w:eastAsia="ru-RU"/>
        </w:rPr>
      </w:pPr>
      <w:r w:rsidRPr="00D74DF2">
        <w:rPr>
          <w:b/>
          <w:sz w:val="24"/>
          <w:szCs w:val="24"/>
          <w:lang w:val="kk-KZ" w:eastAsia="ru-RU"/>
        </w:rPr>
        <w:t xml:space="preserve">ғылыми хатшысы                                    </w:t>
      </w:r>
      <w:r>
        <w:rPr>
          <w:b/>
          <w:sz w:val="24"/>
          <w:szCs w:val="24"/>
          <w:lang w:val="kk-KZ" w:eastAsia="ru-RU"/>
        </w:rPr>
        <w:t xml:space="preserve">        </w:t>
      </w:r>
      <w:r w:rsidRPr="00D74DF2">
        <w:rPr>
          <w:b/>
          <w:sz w:val="24"/>
          <w:szCs w:val="24"/>
          <w:lang w:val="kk-KZ" w:eastAsia="ru-RU"/>
        </w:rPr>
        <w:t xml:space="preserve">      </w:t>
      </w:r>
      <w:r>
        <w:rPr>
          <w:b/>
          <w:sz w:val="24"/>
          <w:szCs w:val="24"/>
          <w:lang w:val="kk-KZ" w:eastAsia="ru-RU"/>
        </w:rPr>
        <w:t xml:space="preserve">                               </w:t>
      </w:r>
      <w:r w:rsidRPr="00D74DF2">
        <w:rPr>
          <w:b/>
          <w:sz w:val="24"/>
          <w:szCs w:val="24"/>
          <w:lang w:val="kk-KZ" w:eastAsia="ru-RU"/>
        </w:rPr>
        <w:t>Есқалиев А.С.</w:t>
      </w:r>
    </w:p>
    <w:p w14:paraId="1E443DA9" w14:textId="3C4D92FC" w:rsidR="00F12027" w:rsidRPr="0088439A" w:rsidRDefault="007E5285" w:rsidP="00D45D6A">
      <w:pPr>
        <w:spacing w:after="0" w:line="240" w:lineRule="auto"/>
        <w:ind w:firstLine="709"/>
        <w:rPr>
          <w:sz w:val="24"/>
          <w:szCs w:val="24"/>
          <w:lang w:val="ru-RU"/>
        </w:rPr>
      </w:pPr>
      <w:r>
        <w:rPr>
          <w:color w:val="000000" w:themeColor="text1"/>
          <w:sz w:val="24"/>
          <w:szCs w:val="24"/>
          <w:lang w:val="kk-KZ" w:eastAsia="ru-RU"/>
        </w:rPr>
        <w:t>1</w:t>
      </w:r>
      <w:r w:rsidR="00CB1A3A">
        <w:rPr>
          <w:color w:val="000000" w:themeColor="text1"/>
          <w:sz w:val="24"/>
          <w:szCs w:val="24"/>
          <w:lang w:val="kk-KZ" w:eastAsia="ru-RU"/>
        </w:rPr>
        <w:t>2</w:t>
      </w:r>
      <w:r w:rsidR="00630572" w:rsidRPr="00D74DF2">
        <w:rPr>
          <w:color w:val="000000" w:themeColor="text1"/>
          <w:sz w:val="24"/>
          <w:szCs w:val="24"/>
          <w:lang w:val="kk-KZ" w:eastAsia="ru-RU"/>
        </w:rPr>
        <w:t xml:space="preserve">  </w:t>
      </w:r>
      <w:r w:rsidR="00F53CD2">
        <w:rPr>
          <w:color w:val="000000" w:themeColor="text1"/>
          <w:sz w:val="24"/>
          <w:szCs w:val="24"/>
          <w:lang w:val="kk-KZ" w:eastAsia="ru-RU"/>
        </w:rPr>
        <w:t>желто</w:t>
      </w:r>
      <w:r w:rsidR="00D30398">
        <w:rPr>
          <w:color w:val="000000" w:themeColor="text1"/>
          <w:sz w:val="24"/>
          <w:szCs w:val="24"/>
          <w:lang w:val="kk-KZ" w:eastAsia="ru-RU"/>
        </w:rPr>
        <w:t>қ</w:t>
      </w:r>
      <w:r w:rsidR="00F53CD2">
        <w:rPr>
          <w:color w:val="000000" w:themeColor="text1"/>
          <w:sz w:val="24"/>
          <w:szCs w:val="24"/>
          <w:lang w:val="kk-KZ" w:eastAsia="ru-RU"/>
        </w:rPr>
        <w:t>сан</w:t>
      </w:r>
      <w:r w:rsidR="00630572" w:rsidRPr="00D74DF2">
        <w:rPr>
          <w:color w:val="000000" w:themeColor="text1"/>
          <w:sz w:val="24"/>
          <w:szCs w:val="24"/>
          <w:lang w:val="kk-KZ" w:eastAsia="ru-RU"/>
        </w:rPr>
        <w:t xml:space="preserve"> </w:t>
      </w:r>
      <w:r w:rsidR="00630572" w:rsidRPr="00D74DF2">
        <w:rPr>
          <w:sz w:val="24"/>
          <w:szCs w:val="24"/>
          <w:lang w:val="kk-KZ" w:eastAsia="ru-RU"/>
        </w:rPr>
        <w:t>2024 ж.</w:t>
      </w:r>
      <w:r w:rsidR="00D45D6A" w:rsidRPr="0088439A">
        <w:rPr>
          <w:sz w:val="24"/>
          <w:szCs w:val="24"/>
          <w:lang w:val="ru-RU"/>
        </w:rPr>
        <w:t xml:space="preserve"> </w:t>
      </w:r>
    </w:p>
    <w:sectPr w:rsidR="00F12027" w:rsidRPr="0088439A" w:rsidSect="008843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C4737"/>
    <w:multiLevelType w:val="hybridMultilevel"/>
    <w:tmpl w:val="EB98C070"/>
    <w:lvl w:ilvl="0" w:tplc="0419000F">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37AB57E3"/>
    <w:multiLevelType w:val="hybridMultilevel"/>
    <w:tmpl w:val="7C4274C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1C80938"/>
    <w:multiLevelType w:val="hybridMultilevel"/>
    <w:tmpl w:val="975E9C12"/>
    <w:lvl w:ilvl="0" w:tplc="CF5488DA">
      <w:start w:val="5"/>
      <w:numFmt w:val="bullet"/>
      <w:lvlText w:val="-"/>
      <w:lvlJc w:val="left"/>
      <w:pPr>
        <w:ind w:left="492" w:hanging="360"/>
      </w:pPr>
      <w:rPr>
        <w:rFonts w:ascii="Times New Roman" w:eastAsia="Times New Roman" w:hAnsi="Times New Roman" w:cs="Times New Roman" w:hint="default"/>
      </w:rPr>
    </w:lvl>
    <w:lvl w:ilvl="1" w:tplc="04190003" w:tentative="1">
      <w:start w:val="1"/>
      <w:numFmt w:val="bullet"/>
      <w:lvlText w:val="o"/>
      <w:lvlJc w:val="left"/>
      <w:pPr>
        <w:ind w:left="1212" w:hanging="360"/>
      </w:pPr>
      <w:rPr>
        <w:rFonts w:ascii="Courier New" w:hAnsi="Courier New" w:cs="Courier New" w:hint="default"/>
      </w:rPr>
    </w:lvl>
    <w:lvl w:ilvl="2" w:tplc="04190005" w:tentative="1">
      <w:start w:val="1"/>
      <w:numFmt w:val="bullet"/>
      <w:lvlText w:val=""/>
      <w:lvlJc w:val="left"/>
      <w:pPr>
        <w:ind w:left="1932" w:hanging="360"/>
      </w:pPr>
      <w:rPr>
        <w:rFonts w:ascii="Wingdings" w:hAnsi="Wingdings" w:hint="default"/>
      </w:rPr>
    </w:lvl>
    <w:lvl w:ilvl="3" w:tplc="04190001" w:tentative="1">
      <w:start w:val="1"/>
      <w:numFmt w:val="bullet"/>
      <w:lvlText w:val=""/>
      <w:lvlJc w:val="left"/>
      <w:pPr>
        <w:ind w:left="2652" w:hanging="360"/>
      </w:pPr>
      <w:rPr>
        <w:rFonts w:ascii="Symbol" w:hAnsi="Symbol" w:hint="default"/>
      </w:rPr>
    </w:lvl>
    <w:lvl w:ilvl="4" w:tplc="04190003" w:tentative="1">
      <w:start w:val="1"/>
      <w:numFmt w:val="bullet"/>
      <w:lvlText w:val="o"/>
      <w:lvlJc w:val="left"/>
      <w:pPr>
        <w:ind w:left="3372" w:hanging="360"/>
      </w:pPr>
      <w:rPr>
        <w:rFonts w:ascii="Courier New" w:hAnsi="Courier New" w:cs="Courier New" w:hint="default"/>
      </w:rPr>
    </w:lvl>
    <w:lvl w:ilvl="5" w:tplc="04190005" w:tentative="1">
      <w:start w:val="1"/>
      <w:numFmt w:val="bullet"/>
      <w:lvlText w:val=""/>
      <w:lvlJc w:val="left"/>
      <w:pPr>
        <w:ind w:left="4092" w:hanging="360"/>
      </w:pPr>
      <w:rPr>
        <w:rFonts w:ascii="Wingdings" w:hAnsi="Wingdings" w:hint="default"/>
      </w:rPr>
    </w:lvl>
    <w:lvl w:ilvl="6" w:tplc="04190001" w:tentative="1">
      <w:start w:val="1"/>
      <w:numFmt w:val="bullet"/>
      <w:lvlText w:val=""/>
      <w:lvlJc w:val="left"/>
      <w:pPr>
        <w:ind w:left="4812" w:hanging="360"/>
      </w:pPr>
      <w:rPr>
        <w:rFonts w:ascii="Symbol" w:hAnsi="Symbol" w:hint="default"/>
      </w:rPr>
    </w:lvl>
    <w:lvl w:ilvl="7" w:tplc="04190003" w:tentative="1">
      <w:start w:val="1"/>
      <w:numFmt w:val="bullet"/>
      <w:lvlText w:val="o"/>
      <w:lvlJc w:val="left"/>
      <w:pPr>
        <w:ind w:left="5532" w:hanging="360"/>
      </w:pPr>
      <w:rPr>
        <w:rFonts w:ascii="Courier New" w:hAnsi="Courier New" w:cs="Courier New" w:hint="default"/>
      </w:rPr>
    </w:lvl>
    <w:lvl w:ilvl="8" w:tplc="04190005" w:tentative="1">
      <w:start w:val="1"/>
      <w:numFmt w:val="bullet"/>
      <w:lvlText w:val=""/>
      <w:lvlJc w:val="left"/>
      <w:pPr>
        <w:ind w:left="6252"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968"/>
    <w:rsid w:val="00003A54"/>
    <w:rsid w:val="00030642"/>
    <w:rsid w:val="000337FE"/>
    <w:rsid w:val="00043A2A"/>
    <w:rsid w:val="00062287"/>
    <w:rsid w:val="000717B8"/>
    <w:rsid w:val="00076A82"/>
    <w:rsid w:val="000947AF"/>
    <w:rsid w:val="00096405"/>
    <w:rsid w:val="00096FE7"/>
    <w:rsid w:val="000C1EDA"/>
    <w:rsid w:val="000D1A1C"/>
    <w:rsid w:val="000D62F1"/>
    <w:rsid w:val="000E162B"/>
    <w:rsid w:val="000F0A69"/>
    <w:rsid w:val="0010067F"/>
    <w:rsid w:val="00114DC3"/>
    <w:rsid w:val="00141DE8"/>
    <w:rsid w:val="00142AB9"/>
    <w:rsid w:val="00147F7A"/>
    <w:rsid w:val="001546BB"/>
    <w:rsid w:val="00171C1D"/>
    <w:rsid w:val="00174D30"/>
    <w:rsid w:val="001B231F"/>
    <w:rsid w:val="001D46C0"/>
    <w:rsid w:val="001D78E4"/>
    <w:rsid w:val="001E2293"/>
    <w:rsid w:val="0020489E"/>
    <w:rsid w:val="00233705"/>
    <w:rsid w:val="002441BB"/>
    <w:rsid w:val="002607F4"/>
    <w:rsid w:val="002A1075"/>
    <w:rsid w:val="00391321"/>
    <w:rsid w:val="00397FE5"/>
    <w:rsid w:val="003A16A0"/>
    <w:rsid w:val="003A223F"/>
    <w:rsid w:val="003A68E3"/>
    <w:rsid w:val="003D3E70"/>
    <w:rsid w:val="003D446B"/>
    <w:rsid w:val="003D460C"/>
    <w:rsid w:val="003D70DD"/>
    <w:rsid w:val="003E2781"/>
    <w:rsid w:val="003E36F0"/>
    <w:rsid w:val="00424830"/>
    <w:rsid w:val="004724A2"/>
    <w:rsid w:val="004C2A04"/>
    <w:rsid w:val="00504225"/>
    <w:rsid w:val="00506C2A"/>
    <w:rsid w:val="00530BFF"/>
    <w:rsid w:val="00532403"/>
    <w:rsid w:val="0054044F"/>
    <w:rsid w:val="00545AEE"/>
    <w:rsid w:val="0056244E"/>
    <w:rsid w:val="005A3278"/>
    <w:rsid w:val="005A4D9C"/>
    <w:rsid w:val="005B5311"/>
    <w:rsid w:val="005F451E"/>
    <w:rsid w:val="00602E89"/>
    <w:rsid w:val="00612FB7"/>
    <w:rsid w:val="00630572"/>
    <w:rsid w:val="0065279E"/>
    <w:rsid w:val="00656AE4"/>
    <w:rsid w:val="00662CE9"/>
    <w:rsid w:val="0066427A"/>
    <w:rsid w:val="00667F99"/>
    <w:rsid w:val="00680094"/>
    <w:rsid w:val="006828AD"/>
    <w:rsid w:val="006845E9"/>
    <w:rsid w:val="00692A6D"/>
    <w:rsid w:val="006F1505"/>
    <w:rsid w:val="006F2AA9"/>
    <w:rsid w:val="006F75F1"/>
    <w:rsid w:val="00707117"/>
    <w:rsid w:val="007110FE"/>
    <w:rsid w:val="00711A74"/>
    <w:rsid w:val="007351AB"/>
    <w:rsid w:val="007517AF"/>
    <w:rsid w:val="00754551"/>
    <w:rsid w:val="007760DA"/>
    <w:rsid w:val="00781126"/>
    <w:rsid w:val="00785E57"/>
    <w:rsid w:val="00792D0C"/>
    <w:rsid w:val="007C6381"/>
    <w:rsid w:val="007C6524"/>
    <w:rsid w:val="007D31D1"/>
    <w:rsid w:val="007D5DB1"/>
    <w:rsid w:val="007E5285"/>
    <w:rsid w:val="007E5B0E"/>
    <w:rsid w:val="00821E39"/>
    <w:rsid w:val="0082691C"/>
    <w:rsid w:val="00832158"/>
    <w:rsid w:val="00843DA7"/>
    <w:rsid w:val="00844E1F"/>
    <w:rsid w:val="00856E83"/>
    <w:rsid w:val="00871CA8"/>
    <w:rsid w:val="0088439A"/>
    <w:rsid w:val="00892FD3"/>
    <w:rsid w:val="00893417"/>
    <w:rsid w:val="008B3D1C"/>
    <w:rsid w:val="008C7622"/>
    <w:rsid w:val="008F4DD4"/>
    <w:rsid w:val="00900506"/>
    <w:rsid w:val="00902210"/>
    <w:rsid w:val="009025E9"/>
    <w:rsid w:val="009222A4"/>
    <w:rsid w:val="00926968"/>
    <w:rsid w:val="00954804"/>
    <w:rsid w:val="00975DFF"/>
    <w:rsid w:val="0098660D"/>
    <w:rsid w:val="00987E5C"/>
    <w:rsid w:val="009A0510"/>
    <w:rsid w:val="00A30BCF"/>
    <w:rsid w:val="00A31D55"/>
    <w:rsid w:val="00A327B3"/>
    <w:rsid w:val="00A33044"/>
    <w:rsid w:val="00A773E5"/>
    <w:rsid w:val="00A85725"/>
    <w:rsid w:val="00A90393"/>
    <w:rsid w:val="00AA31F2"/>
    <w:rsid w:val="00AB6258"/>
    <w:rsid w:val="00AC3320"/>
    <w:rsid w:val="00AE3A2D"/>
    <w:rsid w:val="00B16379"/>
    <w:rsid w:val="00B23182"/>
    <w:rsid w:val="00B83F00"/>
    <w:rsid w:val="00B85486"/>
    <w:rsid w:val="00B9227A"/>
    <w:rsid w:val="00BB55FB"/>
    <w:rsid w:val="00BC1B03"/>
    <w:rsid w:val="00BE4919"/>
    <w:rsid w:val="00C06281"/>
    <w:rsid w:val="00C231EB"/>
    <w:rsid w:val="00C34F24"/>
    <w:rsid w:val="00C67537"/>
    <w:rsid w:val="00C67881"/>
    <w:rsid w:val="00C719A2"/>
    <w:rsid w:val="00C80C3F"/>
    <w:rsid w:val="00C817D3"/>
    <w:rsid w:val="00C87560"/>
    <w:rsid w:val="00CA0146"/>
    <w:rsid w:val="00CB1A3A"/>
    <w:rsid w:val="00CB7C0B"/>
    <w:rsid w:val="00CC1870"/>
    <w:rsid w:val="00CC4277"/>
    <w:rsid w:val="00CD3736"/>
    <w:rsid w:val="00CF15A3"/>
    <w:rsid w:val="00D025AD"/>
    <w:rsid w:val="00D02BEE"/>
    <w:rsid w:val="00D04BB4"/>
    <w:rsid w:val="00D124EC"/>
    <w:rsid w:val="00D30398"/>
    <w:rsid w:val="00D43721"/>
    <w:rsid w:val="00D45D6A"/>
    <w:rsid w:val="00D50B5E"/>
    <w:rsid w:val="00DB63C6"/>
    <w:rsid w:val="00DB7BBD"/>
    <w:rsid w:val="00DD5CE7"/>
    <w:rsid w:val="00DD6747"/>
    <w:rsid w:val="00DD7F0B"/>
    <w:rsid w:val="00DE0F0D"/>
    <w:rsid w:val="00DE3DEC"/>
    <w:rsid w:val="00DE5923"/>
    <w:rsid w:val="00E003E4"/>
    <w:rsid w:val="00E01AA7"/>
    <w:rsid w:val="00E236B4"/>
    <w:rsid w:val="00E2384D"/>
    <w:rsid w:val="00E7119C"/>
    <w:rsid w:val="00E76B40"/>
    <w:rsid w:val="00EC58BA"/>
    <w:rsid w:val="00EE45F7"/>
    <w:rsid w:val="00F02D55"/>
    <w:rsid w:val="00F06A02"/>
    <w:rsid w:val="00F079F9"/>
    <w:rsid w:val="00F12027"/>
    <w:rsid w:val="00F21E81"/>
    <w:rsid w:val="00F53CD2"/>
    <w:rsid w:val="00F576BD"/>
    <w:rsid w:val="00F6233A"/>
    <w:rsid w:val="00F8052D"/>
    <w:rsid w:val="00FA59F9"/>
    <w:rsid w:val="00FB0356"/>
    <w:rsid w:val="00FF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B467"/>
  <w15:docId w15:val="{4045D71F-8B0E-42A3-8D10-1EE64E34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96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491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E4919"/>
    <w:rPr>
      <w:rFonts w:ascii="Segoe UI" w:eastAsia="Times New Roman" w:hAnsi="Segoe UI" w:cs="Segoe UI"/>
      <w:sz w:val="18"/>
      <w:szCs w:val="18"/>
      <w:lang w:val="en-US"/>
    </w:rPr>
  </w:style>
  <w:style w:type="paragraph" w:styleId="a5">
    <w:name w:val="List Paragraph"/>
    <w:basedOn w:val="a"/>
    <w:uiPriority w:val="34"/>
    <w:qFormat/>
    <w:rsid w:val="00707117"/>
    <w:pPr>
      <w:ind w:left="720"/>
      <w:contextualSpacing/>
    </w:pPr>
  </w:style>
  <w:style w:type="paragraph" w:customStyle="1" w:styleId="TableParagraph">
    <w:name w:val="Table Paragraph"/>
    <w:basedOn w:val="a"/>
    <w:uiPriority w:val="1"/>
    <w:qFormat/>
    <w:rsid w:val="006F75F1"/>
    <w:pPr>
      <w:widowControl w:val="0"/>
      <w:autoSpaceDE w:val="0"/>
      <w:autoSpaceDN w:val="0"/>
      <w:spacing w:after="0" w:line="240" w:lineRule="auto"/>
    </w:pPr>
    <w:rPr>
      <w:lang w:val="ru-RU"/>
    </w:rPr>
  </w:style>
  <w:style w:type="paragraph" w:styleId="a6">
    <w:name w:val="Normal (Web)"/>
    <w:basedOn w:val="a"/>
    <w:qFormat/>
    <w:rsid w:val="00902210"/>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901176">
      <w:bodyDiv w:val="1"/>
      <w:marLeft w:val="0"/>
      <w:marRight w:val="0"/>
      <w:marTop w:val="0"/>
      <w:marBottom w:val="0"/>
      <w:divBdr>
        <w:top w:val="none" w:sz="0" w:space="0" w:color="auto"/>
        <w:left w:val="none" w:sz="0" w:space="0" w:color="auto"/>
        <w:bottom w:val="none" w:sz="0" w:space="0" w:color="auto"/>
        <w:right w:val="none" w:sz="0" w:space="0" w:color="auto"/>
      </w:divBdr>
    </w:div>
    <w:div w:id="770249163">
      <w:bodyDiv w:val="1"/>
      <w:marLeft w:val="0"/>
      <w:marRight w:val="0"/>
      <w:marTop w:val="0"/>
      <w:marBottom w:val="0"/>
      <w:divBdr>
        <w:top w:val="none" w:sz="0" w:space="0" w:color="auto"/>
        <w:left w:val="none" w:sz="0" w:space="0" w:color="auto"/>
        <w:bottom w:val="none" w:sz="0" w:space="0" w:color="auto"/>
        <w:right w:val="none" w:sz="0" w:space="0" w:color="auto"/>
      </w:divBdr>
    </w:div>
    <w:div w:id="1748916657">
      <w:bodyDiv w:val="1"/>
      <w:marLeft w:val="0"/>
      <w:marRight w:val="0"/>
      <w:marTop w:val="0"/>
      <w:marBottom w:val="0"/>
      <w:divBdr>
        <w:top w:val="none" w:sz="0" w:space="0" w:color="auto"/>
        <w:left w:val="none" w:sz="0" w:space="0" w:color="auto"/>
        <w:bottom w:val="none" w:sz="0" w:space="0" w:color="auto"/>
        <w:right w:val="none" w:sz="0" w:space="0" w:color="auto"/>
      </w:divBdr>
    </w:div>
    <w:div w:id="20368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16</cp:revision>
  <cp:lastPrinted>2024-10-08T07:13:00Z</cp:lastPrinted>
  <dcterms:created xsi:type="dcterms:W3CDTF">2024-12-03T06:54:00Z</dcterms:created>
  <dcterms:modified xsi:type="dcterms:W3CDTF">2024-12-12T06:15:00Z</dcterms:modified>
</cp:coreProperties>
</file>