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-14"/>
        <w:tblW w:w="10910" w:type="dxa"/>
        <w:tblLook w:val="04A0" w:firstRow="1" w:lastRow="0" w:firstColumn="1" w:lastColumn="0" w:noHBand="0" w:noVBand="1"/>
      </w:tblPr>
      <w:tblGrid>
        <w:gridCol w:w="2689"/>
        <w:gridCol w:w="4110"/>
        <w:gridCol w:w="4111"/>
      </w:tblGrid>
      <w:tr w:rsidR="00342CBC" w:rsidRPr="00DE4141" w:rsidTr="00737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3"/>
            <w:shd w:val="clear" w:color="auto" w:fill="2CE1F4"/>
          </w:tcPr>
          <w:p w:rsidR="00342CBC" w:rsidRPr="00DE4141" w:rsidRDefault="00155011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DE414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C9465A" wp14:editId="5A9CB1E0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88900</wp:posOffset>
                      </wp:positionV>
                      <wp:extent cx="4959985" cy="1828800"/>
                      <wp:effectExtent l="0" t="0" r="0" b="8890"/>
                      <wp:wrapSquare wrapText="bothSides"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998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55011" w:rsidRPr="00737A49" w:rsidRDefault="00155011" w:rsidP="00155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  <w:sz w:val="40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37A49"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  <w:sz w:val="40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АЛГОРИТМ РАБОТЫ КУРАТОРА ПО РАЗРЕШЕНИЮ ПРОБЛЕМ, ВОЗНИКАЮЩИХ В АКАДЕМИЧЕСКОЙ ГРУППЕ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EC946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133.05pt;margin-top:7pt;width:390.5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" filled="f" stroked="f">
                      <v:fill o:detectmouseclick="t"/>
                      <v:textbox style="mso-fit-shape-to-text:t">
                        <w:txbxContent>
                          <w:p w:rsidR="00155011" w:rsidRPr="00737A49" w:rsidRDefault="00155011" w:rsidP="001550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72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7A4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72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АЛГОРИТМ РАБОТЫ КУРАТОРА ПО РАЗРЕШЕНИЮ ПРОБЛЕМ, ВОЗНИКАЮЩИХ В АКАДЕМИЧЕСКОЙ ГРУППЕ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E4141">
              <w:rPr>
                <w:rFonts w:ascii="Times New Roman" w:hAnsi="Times New Roman" w:cs="Times New Roman"/>
                <w:noProof/>
                <w:color w:val="FF000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B7CCE6E" wp14:editId="5E082847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685925" cy="1297305"/>
                  <wp:effectExtent l="0" t="0" r="0" b="0"/>
                  <wp:wrapSquare wrapText="bothSides"/>
                  <wp:docPr id="2" name="Рисунок 2" descr="C:\Users\Tech\Downloads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ech\Downloads\Без названия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667"/>
                          <a:stretch/>
                        </pic:blipFill>
                        <pic:spPr bwMode="auto">
                          <a:xfrm>
                            <a:off x="0" y="0"/>
                            <a:ext cx="1685925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2CBC" w:rsidRPr="00DE4141" w:rsidTr="00DE48DD">
        <w:trPr>
          <w:trHeight w:val="1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3"/>
            <w:shd w:val="clear" w:color="auto" w:fill="D3F5F7" w:themeFill="accent3" w:themeFillTint="33"/>
          </w:tcPr>
          <w:p w:rsidR="00737A49" w:rsidRPr="00DE4141" w:rsidRDefault="00342CBC" w:rsidP="00737A4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Уважаемые коллеги!</w:t>
            </w:r>
          </w:p>
          <w:p w:rsidR="00342CBC" w:rsidRPr="00DE4141" w:rsidRDefault="00342CBC" w:rsidP="00737A4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Вашему вниманию предлагается памятка для кураторов по различным ситуациям в академической студенческой группе. Общий алгоритм действии может быть использован Вами в процессе профилактической работы со студентами, группой, а также родителями. При этом важно постоянно поддерживать с ними контакт, развивать отношения сотрудничества и в каждом конкретном случае вырабатывать способы решения трудных ситуации с их участием с учетом действующего законодательства.</w:t>
            </w:r>
          </w:p>
        </w:tc>
        <w:bookmarkStart w:id="0" w:name="_GoBack"/>
        <w:bookmarkEnd w:id="0"/>
      </w:tr>
      <w:tr w:rsidR="00342CBC" w:rsidRPr="00DE4141" w:rsidTr="00737A49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B050"/>
          </w:tcPr>
          <w:p w:rsidR="00342CBC" w:rsidRPr="00DE4141" w:rsidRDefault="00342CBC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7030A0"/>
              </w:rPr>
            </w:pPr>
            <w:r w:rsidRPr="00DE4141">
              <w:rPr>
                <w:rFonts w:ascii="Times New Roman" w:hAnsi="Times New Roman" w:cs="Times New Roman"/>
                <w:color w:val="7030A0"/>
              </w:rPr>
              <w:t>ПРОБЛЕМА</w:t>
            </w:r>
          </w:p>
        </w:tc>
        <w:tc>
          <w:tcPr>
            <w:tcW w:w="4110" w:type="dxa"/>
            <w:shd w:val="clear" w:color="auto" w:fill="00B050"/>
          </w:tcPr>
          <w:p w:rsidR="00342CBC" w:rsidRPr="00DE4141" w:rsidRDefault="00342CBC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</w:rPr>
            </w:pPr>
            <w:r w:rsidRPr="00DE4141">
              <w:rPr>
                <w:rFonts w:ascii="Times New Roman" w:hAnsi="Times New Roman" w:cs="Times New Roman"/>
                <w:b/>
                <w:color w:val="7030A0"/>
              </w:rPr>
              <w:t>АЛГОРИТМ ДЕЙСТВИЙ</w:t>
            </w:r>
          </w:p>
        </w:tc>
        <w:tc>
          <w:tcPr>
            <w:tcW w:w="4111" w:type="dxa"/>
            <w:shd w:val="clear" w:color="auto" w:fill="00B050"/>
          </w:tcPr>
          <w:p w:rsidR="00342CBC" w:rsidRPr="00DE4141" w:rsidRDefault="00342CBC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</w:rPr>
            </w:pPr>
            <w:r w:rsidRPr="00DE4141">
              <w:rPr>
                <w:rFonts w:ascii="Times New Roman" w:hAnsi="Times New Roman" w:cs="Times New Roman"/>
                <w:b/>
                <w:color w:val="7030A0"/>
              </w:rPr>
              <w:t>СОВМЕСТНАЯ РАБОТА</w:t>
            </w:r>
          </w:p>
        </w:tc>
      </w:tr>
      <w:tr w:rsidR="00342CBC" w:rsidRPr="00DE4141" w:rsidTr="00737A4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2CE1F4"/>
          </w:tcPr>
          <w:p w:rsidR="00342CBC" w:rsidRPr="00DE4141" w:rsidRDefault="00342CBC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Низкая успеваемость по одному из предметов</w:t>
            </w:r>
          </w:p>
        </w:tc>
        <w:tc>
          <w:tcPr>
            <w:tcW w:w="4110" w:type="dxa"/>
            <w:shd w:val="clear" w:color="auto" w:fill="2CE1F4"/>
          </w:tcPr>
          <w:p w:rsidR="00342CBC" w:rsidRPr="00DE4141" w:rsidRDefault="00342CBC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Выяснение причины неуспеваемости; координация совместной работы участников процесса по разрешению проблем</w:t>
            </w:r>
          </w:p>
        </w:tc>
        <w:tc>
          <w:tcPr>
            <w:tcW w:w="4111" w:type="dxa"/>
            <w:shd w:val="clear" w:color="auto" w:fill="2CE1F4"/>
          </w:tcPr>
          <w:p w:rsidR="00342CBC" w:rsidRPr="00DE4141" w:rsidRDefault="00155011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Беседа с преподавателем; студентом; старостой группы; психологом центра психолого-педагогической службы; заместителем директора/декана по учебной работе</w:t>
            </w:r>
          </w:p>
        </w:tc>
      </w:tr>
      <w:tr w:rsidR="00342CBC" w:rsidRPr="00DE4141" w:rsidTr="00737A4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3F5F7" w:themeFill="accent3" w:themeFillTint="33"/>
          </w:tcPr>
          <w:p w:rsidR="00342CBC" w:rsidRPr="00DE4141" w:rsidRDefault="00155011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Низкая посещаемость занятий</w:t>
            </w:r>
          </w:p>
        </w:tc>
        <w:tc>
          <w:tcPr>
            <w:tcW w:w="4110" w:type="dxa"/>
            <w:shd w:val="clear" w:color="auto" w:fill="D3F5F7" w:themeFill="accent3" w:themeFillTint="33"/>
          </w:tcPr>
          <w:p w:rsidR="00342CBC" w:rsidRPr="00DE4141" w:rsidRDefault="00155011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 xml:space="preserve">Выяснение причины многочисленных пропусков; координация работы </w:t>
            </w:r>
            <w:proofErr w:type="gramStart"/>
            <w:r w:rsidRPr="00DE4141">
              <w:rPr>
                <w:rFonts w:ascii="Times New Roman" w:hAnsi="Times New Roman" w:cs="Times New Roman"/>
              </w:rPr>
              <w:t>со студентами</w:t>
            </w:r>
            <w:proofErr w:type="gramEnd"/>
            <w:r w:rsidRPr="00DE4141">
              <w:rPr>
                <w:rFonts w:ascii="Times New Roman" w:hAnsi="Times New Roman" w:cs="Times New Roman"/>
              </w:rPr>
              <w:t xml:space="preserve"> проживающими в общежитиях (контроль посещаемости); контроль куратором посещаемости занятий студентом; информирование родителей студента</w:t>
            </w:r>
          </w:p>
        </w:tc>
        <w:tc>
          <w:tcPr>
            <w:tcW w:w="4111" w:type="dxa"/>
            <w:shd w:val="clear" w:color="auto" w:fill="D3F5F7" w:themeFill="accent3" w:themeFillTint="33"/>
          </w:tcPr>
          <w:p w:rsidR="00342CBC" w:rsidRPr="00DE4141" w:rsidRDefault="00155011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Беседа со старостой группы; студентом; заместителями директора/декана по воспитательной и учебной работе; психологом центра психолого-педагогической службы</w:t>
            </w:r>
          </w:p>
        </w:tc>
      </w:tr>
      <w:tr w:rsidR="00342CBC" w:rsidRPr="00DE4141" w:rsidTr="00737A49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2CE1F4"/>
          </w:tcPr>
          <w:p w:rsidR="00342CBC" w:rsidRPr="00DE4141" w:rsidRDefault="00155011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Низкая академическая успеваемость по всем предметам</w:t>
            </w:r>
          </w:p>
        </w:tc>
        <w:tc>
          <w:tcPr>
            <w:tcW w:w="4110" w:type="dxa"/>
            <w:shd w:val="clear" w:color="auto" w:fill="2CE1F4"/>
          </w:tcPr>
          <w:p w:rsidR="00342CBC" w:rsidRPr="00DE4141" w:rsidRDefault="00155011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 xml:space="preserve">Выяснение причины неуспеваемости; координация работы </w:t>
            </w:r>
            <w:proofErr w:type="gramStart"/>
            <w:r w:rsidRPr="00DE4141">
              <w:rPr>
                <w:rFonts w:ascii="Times New Roman" w:hAnsi="Times New Roman" w:cs="Times New Roman"/>
              </w:rPr>
              <w:t>со студентами</w:t>
            </w:r>
            <w:proofErr w:type="gramEnd"/>
            <w:r w:rsidRPr="00DE4141">
              <w:rPr>
                <w:rFonts w:ascii="Times New Roman" w:hAnsi="Times New Roman" w:cs="Times New Roman"/>
              </w:rPr>
              <w:t xml:space="preserve"> проживающими в общежитиях (контроль самоподготовки); информирование родителей студента</w:t>
            </w:r>
          </w:p>
        </w:tc>
        <w:tc>
          <w:tcPr>
            <w:tcW w:w="4111" w:type="dxa"/>
            <w:shd w:val="clear" w:color="auto" w:fill="2CE1F4"/>
          </w:tcPr>
          <w:p w:rsidR="00342CBC" w:rsidRPr="00DE4141" w:rsidRDefault="00155011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 xml:space="preserve">Беседа со студентом; преподавателями; </w:t>
            </w:r>
            <w:proofErr w:type="spellStart"/>
            <w:proofErr w:type="gramStart"/>
            <w:r w:rsidRPr="00DE4141">
              <w:rPr>
                <w:rFonts w:ascii="Times New Roman" w:hAnsi="Times New Roman" w:cs="Times New Roman"/>
              </w:rPr>
              <w:t>старостой;психологом</w:t>
            </w:r>
            <w:proofErr w:type="spellEnd"/>
            <w:proofErr w:type="gramEnd"/>
            <w:r w:rsidRPr="00DE4141">
              <w:rPr>
                <w:rFonts w:ascii="Times New Roman" w:hAnsi="Times New Roman" w:cs="Times New Roman"/>
              </w:rPr>
              <w:t xml:space="preserve"> центра </w:t>
            </w:r>
            <w:proofErr w:type="spellStart"/>
            <w:r w:rsidRPr="00DE4141">
              <w:rPr>
                <w:rFonts w:ascii="Times New Roman" w:hAnsi="Times New Roman" w:cs="Times New Roman"/>
              </w:rPr>
              <w:t>психологопедагогической</w:t>
            </w:r>
            <w:proofErr w:type="spellEnd"/>
            <w:r w:rsidRPr="00DE4141">
              <w:rPr>
                <w:rFonts w:ascii="Times New Roman" w:hAnsi="Times New Roman" w:cs="Times New Roman"/>
              </w:rPr>
              <w:t xml:space="preserve"> службы; заместителями директора/декана по воспитательной и учебной работе</w:t>
            </w:r>
          </w:p>
        </w:tc>
      </w:tr>
      <w:tr w:rsidR="00342CBC" w:rsidRPr="00DE4141" w:rsidTr="00DE48DD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3F5F7" w:themeFill="accent3" w:themeFillTint="33"/>
          </w:tcPr>
          <w:p w:rsidR="00342CBC" w:rsidRPr="00DE4141" w:rsidRDefault="00155011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Конфликт в учебной группе (ситуативного характера)</w:t>
            </w:r>
          </w:p>
        </w:tc>
        <w:tc>
          <w:tcPr>
            <w:tcW w:w="4110" w:type="dxa"/>
            <w:shd w:val="clear" w:color="auto" w:fill="D3F5F7" w:themeFill="accent3" w:themeFillTint="33"/>
          </w:tcPr>
          <w:p w:rsidR="00342CBC" w:rsidRPr="00DE4141" w:rsidRDefault="00155011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Беседа со сторонами - участниками конфликта; попытка примирения сторон, достижение компромисса</w:t>
            </w:r>
          </w:p>
        </w:tc>
        <w:tc>
          <w:tcPr>
            <w:tcW w:w="4111" w:type="dxa"/>
            <w:shd w:val="clear" w:color="auto" w:fill="D3F5F7" w:themeFill="accent3" w:themeFillTint="33"/>
          </w:tcPr>
          <w:p w:rsidR="00342CBC" w:rsidRPr="00DE4141" w:rsidRDefault="00155011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 xml:space="preserve">Консультация психолога центра </w:t>
            </w:r>
            <w:proofErr w:type="spellStart"/>
            <w:r w:rsidRPr="00DE4141">
              <w:rPr>
                <w:rFonts w:ascii="Times New Roman" w:hAnsi="Times New Roman" w:cs="Times New Roman"/>
              </w:rPr>
              <w:t>психологопедагогической</w:t>
            </w:r>
            <w:proofErr w:type="spellEnd"/>
            <w:r w:rsidRPr="00DE4141">
              <w:rPr>
                <w:rFonts w:ascii="Times New Roman" w:hAnsi="Times New Roman" w:cs="Times New Roman"/>
              </w:rPr>
              <w:t xml:space="preserve"> службы</w:t>
            </w:r>
          </w:p>
        </w:tc>
      </w:tr>
      <w:tr w:rsidR="00155011" w:rsidRPr="00DE4141" w:rsidTr="00DE48DD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2CE1F4"/>
          </w:tcPr>
          <w:p w:rsidR="00155011" w:rsidRPr="00DE4141" w:rsidRDefault="00155011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Систематические конфликты в учебной группе</w:t>
            </w:r>
          </w:p>
        </w:tc>
        <w:tc>
          <w:tcPr>
            <w:tcW w:w="4110" w:type="dxa"/>
            <w:shd w:val="clear" w:color="auto" w:fill="2CE1F4"/>
          </w:tcPr>
          <w:p w:rsidR="00155011" w:rsidRPr="00DE4141" w:rsidRDefault="00155011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 xml:space="preserve">Сбор информации о </w:t>
            </w:r>
            <w:proofErr w:type="spellStart"/>
            <w:proofErr w:type="gramStart"/>
            <w:r w:rsidRPr="00DE4141">
              <w:rPr>
                <w:rFonts w:ascii="Times New Roman" w:hAnsi="Times New Roman" w:cs="Times New Roman"/>
              </w:rPr>
              <w:t>конфликте;консультация</w:t>
            </w:r>
            <w:proofErr w:type="spellEnd"/>
            <w:proofErr w:type="gramEnd"/>
            <w:r w:rsidRPr="00DE4141">
              <w:rPr>
                <w:rFonts w:ascii="Times New Roman" w:hAnsi="Times New Roman" w:cs="Times New Roman"/>
              </w:rPr>
              <w:t xml:space="preserve"> у психолога центра психолого-педагогической службы; проведение кураторского часа с участием психолога факультета</w:t>
            </w:r>
          </w:p>
        </w:tc>
        <w:tc>
          <w:tcPr>
            <w:tcW w:w="4111" w:type="dxa"/>
            <w:shd w:val="clear" w:color="auto" w:fill="2CE1F4"/>
          </w:tcPr>
          <w:p w:rsidR="00155011" w:rsidRPr="00DE4141" w:rsidRDefault="00155011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Беседа со старостой; заместителем директора/декана по воспитательной работе; психологом центра психолого-педагогической службы (психодиагностика, консультации, кураторские часы, тренинги)</w:t>
            </w:r>
          </w:p>
        </w:tc>
      </w:tr>
      <w:tr w:rsidR="00155011" w:rsidRPr="00DE4141" w:rsidTr="00DE48DD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3F5F7" w:themeFill="accent3" w:themeFillTint="33"/>
          </w:tcPr>
          <w:p w:rsidR="00155011" w:rsidRPr="00DE4141" w:rsidRDefault="00155011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Проблемы (конфликт) в общежитии</w:t>
            </w:r>
          </w:p>
        </w:tc>
        <w:tc>
          <w:tcPr>
            <w:tcW w:w="4110" w:type="dxa"/>
            <w:shd w:val="clear" w:color="auto" w:fill="D3F5F7" w:themeFill="accent3" w:themeFillTint="33"/>
          </w:tcPr>
          <w:p w:rsidR="00155011" w:rsidRPr="00DE4141" w:rsidRDefault="00155011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Посещение общежития; сбор информации; достижение компромисса</w:t>
            </w:r>
          </w:p>
        </w:tc>
        <w:tc>
          <w:tcPr>
            <w:tcW w:w="4111" w:type="dxa"/>
            <w:shd w:val="clear" w:color="auto" w:fill="D3F5F7" w:themeFill="accent3" w:themeFillTint="33"/>
          </w:tcPr>
          <w:p w:rsidR="00155011" w:rsidRPr="00DE4141" w:rsidRDefault="00155011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 xml:space="preserve">Беседа с участниками конфликта; участниками конфликта; психологом центра </w:t>
            </w:r>
            <w:proofErr w:type="spellStart"/>
            <w:r w:rsidRPr="00DE4141">
              <w:rPr>
                <w:rFonts w:ascii="Times New Roman" w:hAnsi="Times New Roman" w:cs="Times New Roman"/>
              </w:rPr>
              <w:t>психологопедагогической</w:t>
            </w:r>
            <w:proofErr w:type="spellEnd"/>
            <w:r w:rsidRPr="00DE4141">
              <w:rPr>
                <w:rFonts w:ascii="Times New Roman" w:hAnsi="Times New Roman" w:cs="Times New Roman"/>
              </w:rPr>
              <w:t xml:space="preserve"> службы; заместителем директора/декана по воспитательной работе</w:t>
            </w:r>
          </w:p>
        </w:tc>
      </w:tr>
      <w:tr w:rsidR="00342CBC" w:rsidRPr="00DE4141" w:rsidTr="00DE48DD">
        <w:trPr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2CE1F4"/>
          </w:tcPr>
          <w:p w:rsidR="00342CBC" w:rsidRPr="00DE4141" w:rsidRDefault="00155011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Совершение студентом правонарушения</w:t>
            </w:r>
          </w:p>
        </w:tc>
        <w:tc>
          <w:tcPr>
            <w:tcW w:w="4110" w:type="dxa"/>
            <w:shd w:val="clear" w:color="auto" w:fill="2CE1F4"/>
          </w:tcPr>
          <w:p w:rsidR="00342CBC" w:rsidRPr="00DE4141" w:rsidRDefault="00155011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Сбор информации; информирование родителей студента; работа дисциплинарной комиссии института/факультета профилактическая работа со студентом куратора, сотрудников директората/деканата</w:t>
            </w:r>
          </w:p>
        </w:tc>
        <w:tc>
          <w:tcPr>
            <w:tcW w:w="4111" w:type="dxa"/>
            <w:shd w:val="clear" w:color="auto" w:fill="2CE1F4"/>
          </w:tcPr>
          <w:p w:rsidR="00342CBC" w:rsidRPr="00DE4141" w:rsidRDefault="00155011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141">
              <w:rPr>
                <w:rFonts w:ascii="Times New Roman" w:hAnsi="Times New Roman" w:cs="Times New Roman"/>
              </w:rPr>
              <w:t>Беседа со студентом; старостой; заместителем директора/декана по воспитательной работе; социальным педагогом; психологом центра психолого-педагогической службы</w:t>
            </w:r>
          </w:p>
        </w:tc>
      </w:tr>
    </w:tbl>
    <w:p w:rsidR="00DE48DD" w:rsidRDefault="00DE48DD">
      <w:pPr>
        <w:rPr>
          <w:rFonts w:ascii="Times New Roman" w:hAnsi="Times New Roman" w:cs="Times New Roman"/>
          <w:i/>
          <w:color w:val="7030A0"/>
          <w:sz w:val="32"/>
        </w:rPr>
      </w:pPr>
    </w:p>
    <w:p w:rsidR="00E3050D" w:rsidRPr="00DE48DD" w:rsidRDefault="00155011">
      <w:pPr>
        <w:rPr>
          <w:rFonts w:ascii="Times New Roman" w:hAnsi="Times New Roman" w:cs="Times New Roman"/>
          <w:i/>
          <w:color w:val="7030A0"/>
          <w:sz w:val="32"/>
        </w:rPr>
      </w:pPr>
      <w:r w:rsidRPr="00DE48DD">
        <w:rPr>
          <w:rFonts w:ascii="Times New Roman" w:hAnsi="Times New Roman" w:cs="Times New Roman"/>
          <w:i/>
          <w:color w:val="7030A0"/>
          <w:sz w:val="32"/>
        </w:rPr>
        <w:t xml:space="preserve">Подготовлено отделом по воспитательной работе </w:t>
      </w:r>
    </w:p>
    <w:sectPr w:rsidR="00E3050D" w:rsidRPr="00DE48DD" w:rsidSect="001550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4B"/>
    <w:rsid w:val="00155011"/>
    <w:rsid w:val="00342CBC"/>
    <w:rsid w:val="0035574B"/>
    <w:rsid w:val="00737A49"/>
    <w:rsid w:val="00DE4141"/>
    <w:rsid w:val="00DE48DD"/>
    <w:rsid w:val="00E3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A323E-E6B3-44F4-9050-6846DE7D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4">
    <w:name w:val="Grid Table 1 Light Accent 4"/>
    <w:basedOn w:val="a1"/>
    <w:uiPriority w:val="46"/>
    <w:rsid w:val="00737A49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Назым Аманжолова</cp:lastModifiedBy>
  <cp:revision>5</cp:revision>
  <dcterms:created xsi:type="dcterms:W3CDTF">2023-01-06T08:45:00Z</dcterms:created>
  <dcterms:modified xsi:type="dcterms:W3CDTF">2024-02-14T03:10:00Z</dcterms:modified>
</cp:coreProperties>
</file>