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573A93"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Pr>
          <w:rFonts w:ascii="Andalus" w:hAnsi="Andalus" w:cs="Andalus"/>
          <w:noProof/>
          <w:sz w:val="20"/>
          <w:szCs w:val="16"/>
          <w:lang w:eastAsia="ru-RU"/>
        </w:rPr>
        <mc:AlternateContent>
          <mc:Choice Requires="wps">
            <w:drawing>
              <wp:anchor distT="0" distB="0" distL="114300" distR="114300" simplePos="0" relativeHeight="251666432" behindDoc="0" locked="0" layoutInCell="1" allowOverlap="1" wp14:anchorId="2630593C" wp14:editId="27DC0AB2">
                <wp:simplePos x="0" y="0"/>
                <wp:positionH relativeFrom="column">
                  <wp:posOffset>170180</wp:posOffset>
                </wp:positionH>
                <wp:positionV relativeFrom="paragraph">
                  <wp:posOffset>38735</wp:posOffset>
                </wp:positionV>
                <wp:extent cx="4401185" cy="5534660"/>
                <wp:effectExtent l="0" t="0" r="56515" b="27940"/>
                <wp:wrapNone/>
                <wp:docPr id="13" name="Загнутый угол 13"/>
                <wp:cNvGraphicFramePr/>
                <a:graphic xmlns:a="http://schemas.openxmlformats.org/drawingml/2006/main">
                  <a:graphicData uri="http://schemas.microsoft.com/office/word/2010/wordprocessingShape">
                    <wps:wsp>
                      <wps:cNvSpPr/>
                      <wps:spPr>
                        <a:xfrm>
                          <a:off x="0" y="0"/>
                          <a:ext cx="4401185" cy="5534660"/>
                        </a:xfrm>
                        <a:prstGeom prst="foldedCorner">
                          <a:avLst/>
                        </a:prstGeom>
                        <a:solidFill>
                          <a:srgbClr val="00FFCC"/>
                        </a:solidFill>
                      </wps:spPr>
                      <wps:style>
                        <a:lnRef idx="1">
                          <a:schemeClr val="accent6"/>
                        </a:lnRef>
                        <a:fillRef idx="2">
                          <a:schemeClr val="accent6"/>
                        </a:fillRef>
                        <a:effectRef idx="1">
                          <a:schemeClr val="accent6"/>
                        </a:effectRef>
                        <a:fontRef idx="minor">
                          <a:schemeClr val="dk1"/>
                        </a:fontRef>
                      </wps:style>
                      <wps:txbx>
                        <w:txbxContent>
                          <w:p w:rsidR="00573A93" w:rsidRPr="00A56148" w:rsidRDefault="00573A93" w:rsidP="00573A93">
                            <w:pPr>
                              <w:spacing w:after="0" w:line="240" w:lineRule="auto"/>
                              <w:contextualSpacing/>
                              <w:jc w:val="center"/>
                              <w:rPr>
                                <w:rFonts w:ascii="Andalus" w:hAnsi="Andalus" w:cs="Andalus"/>
                                <w:color w:val="7030A0"/>
                                <w:sz w:val="28"/>
                              </w:rPr>
                            </w:pPr>
                            <w:r w:rsidRPr="00A56148">
                              <w:rPr>
                                <w:rFonts w:ascii="Cambria" w:hAnsi="Cambria" w:cs="Cambria"/>
                                <w:color w:val="7030A0"/>
                                <w:sz w:val="28"/>
                              </w:rPr>
                              <w:t>Егер</w:t>
                            </w:r>
                            <w:r w:rsidRPr="00A56148">
                              <w:rPr>
                                <w:rFonts w:ascii="Andalus" w:hAnsi="Andalus" w:cs="Andalus"/>
                                <w:color w:val="7030A0"/>
                                <w:sz w:val="28"/>
                              </w:rPr>
                              <w:t xml:space="preserve"> </w:t>
                            </w:r>
                            <w:r>
                              <w:rPr>
                                <w:rFonts w:ascii="Cambria" w:hAnsi="Cambria" w:cs="Cambria"/>
                                <w:color w:val="7030A0"/>
                                <w:sz w:val="28"/>
                              </w:rPr>
                              <w:t>сізді</w:t>
                            </w:r>
                            <w:r w:rsidRPr="00A56148">
                              <w:rPr>
                                <w:rFonts w:ascii="Andalus" w:hAnsi="Andalus" w:cs="Andalus"/>
                                <w:color w:val="7030A0"/>
                                <w:sz w:val="28"/>
                              </w:rPr>
                              <w:t xml:space="preserve"> </w:t>
                            </w:r>
                            <w:r w:rsidRPr="00A56148">
                              <w:rPr>
                                <w:rFonts w:ascii="Cambria" w:hAnsi="Cambria" w:cs="Cambria"/>
                                <w:color w:val="7030A0"/>
                                <w:sz w:val="28"/>
                              </w:rPr>
                              <w:t>немесе</w:t>
                            </w:r>
                            <w:r w:rsidRPr="00A56148">
                              <w:rPr>
                                <w:rFonts w:ascii="Andalus" w:hAnsi="Andalus" w:cs="Andalus"/>
                                <w:color w:val="7030A0"/>
                                <w:sz w:val="28"/>
                              </w:rPr>
                              <w:t xml:space="preserve"> </w:t>
                            </w:r>
                            <w:r w:rsidRPr="00A56148">
                              <w:rPr>
                                <w:rFonts w:ascii="Cambria" w:hAnsi="Cambria" w:cs="Cambria"/>
                                <w:color w:val="7030A0"/>
                                <w:sz w:val="28"/>
                              </w:rPr>
                              <w:t>сіздің</w:t>
                            </w:r>
                            <w:r w:rsidRPr="00A56148">
                              <w:rPr>
                                <w:rFonts w:ascii="Andalus" w:hAnsi="Andalus" w:cs="Andalus"/>
                                <w:color w:val="7030A0"/>
                                <w:sz w:val="28"/>
                              </w:rPr>
                              <w:t xml:space="preserve"> </w:t>
                            </w:r>
                            <w:r w:rsidRPr="00A56148">
                              <w:rPr>
                                <w:rFonts w:ascii="Cambria" w:hAnsi="Cambria" w:cs="Cambria"/>
                                <w:color w:val="7030A0"/>
                                <w:sz w:val="28"/>
                                <w:lang w:val="kk-KZ"/>
                              </w:rPr>
                              <w:t>студентінізді</w:t>
                            </w:r>
                            <w:r w:rsidRPr="00A56148">
                              <w:rPr>
                                <w:rFonts w:ascii="Andalus" w:hAnsi="Andalus" w:cs="Andalus"/>
                                <w:color w:val="7030A0"/>
                                <w:sz w:val="28"/>
                              </w:rPr>
                              <w:t xml:space="preserve"> </w:t>
                            </w:r>
                            <w:r w:rsidRPr="00A56148">
                              <w:rPr>
                                <w:rFonts w:ascii="Cambria" w:hAnsi="Cambria" w:cs="Cambria"/>
                                <w:color w:val="7030A0"/>
                                <w:sz w:val="28"/>
                              </w:rPr>
                              <w:t>толғандырып</w:t>
                            </w:r>
                            <w:r w:rsidRPr="00A56148">
                              <w:rPr>
                                <w:rFonts w:ascii="Andalus" w:hAnsi="Andalus" w:cs="Andalus"/>
                                <w:color w:val="7030A0"/>
                                <w:sz w:val="28"/>
                              </w:rPr>
                              <w:t xml:space="preserve"> </w:t>
                            </w:r>
                            <w:r w:rsidRPr="00A56148">
                              <w:rPr>
                                <w:rFonts w:ascii="Cambria" w:hAnsi="Cambria" w:cs="Cambria"/>
                                <w:color w:val="7030A0"/>
                                <w:sz w:val="28"/>
                              </w:rPr>
                              <w:t>жүрген</w:t>
                            </w:r>
                            <w:r w:rsidRPr="00A56148">
                              <w:rPr>
                                <w:rFonts w:ascii="Andalus" w:hAnsi="Andalus" w:cs="Andalus"/>
                                <w:color w:val="7030A0"/>
                                <w:sz w:val="28"/>
                              </w:rPr>
                              <w:t xml:space="preserve"> </w:t>
                            </w:r>
                            <w:r>
                              <w:rPr>
                                <w:rFonts w:ascii="Cambria" w:hAnsi="Cambria" w:cs="Cambria"/>
                                <w:color w:val="7030A0"/>
                                <w:sz w:val="28"/>
                              </w:rPr>
                              <w:t>сұрақтар болса</w:t>
                            </w:r>
                            <w:r w:rsidRPr="00A56148">
                              <w:rPr>
                                <w:rFonts w:ascii="Andalus" w:hAnsi="Andalus" w:cs="Andalus"/>
                                <w:color w:val="7030A0"/>
                                <w:sz w:val="28"/>
                              </w:rPr>
                              <w:t xml:space="preserve">, </w:t>
                            </w:r>
                            <w:r w:rsidRPr="00A56148">
                              <w:rPr>
                                <w:rFonts w:ascii="Cambria" w:hAnsi="Cambria" w:cs="Cambria"/>
                                <w:color w:val="7030A0"/>
                                <w:sz w:val="28"/>
                              </w:rPr>
                              <w:t>кейбір</w:t>
                            </w:r>
                            <w:r w:rsidRPr="00A56148">
                              <w:rPr>
                                <w:rFonts w:ascii="Andalus" w:hAnsi="Andalus" w:cs="Andalus"/>
                                <w:color w:val="7030A0"/>
                                <w:sz w:val="28"/>
                              </w:rPr>
                              <w:t xml:space="preserve"> </w:t>
                            </w:r>
                            <w:r w:rsidRPr="00A56148">
                              <w:rPr>
                                <w:rFonts w:ascii="Cambria" w:hAnsi="Cambria" w:cs="Cambria"/>
                                <w:color w:val="7030A0"/>
                                <w:sz w:val="28"/>
                              </w:rPr>
                              <w:t>мәселелерді</w:t>
                            </w:r>
                            <w:r w:rsidRPr="00A56148">
                              <w:rPr>
                                <w:rFonts w:ascii="Andalus" w:hAnsi="Andalus" w:cs="Andalus"/>
                                <w:color w:val="7030A0"/>
                                <w:sz w:val="28"/>
                              </w:rPr>
                              <w:t xml:space="preserve"> </w:t>
                            </w:r>
                            <w:r w:rsidRPr="00A56148">
                              <w:rPr>
                                <w:rFonts w:ascii="Cambria" w:hAnsi="Cambria" w:cs="Cambria"/>
                                <w:color w:val="7030A0"/>
                                <w:sz w:val="28"/>
                              </w:rPr>
                              <w:t>шешу</w:t>
                            </w:r>
                            <w:r w:rsidRPr="00A56148">
                              <w:rPr>
                                <w:rFonts w:ascii="Andalus" w:hAnsi="Andalus" w:cs="Andalus"/>
                                <w:color w:val="7030A0"/>
                                <w:sz w:val="28"/>
                              </w:rPr>
                              <w:t xml:space="preserve"> </w:t>
                            </w:r>
                            <w:r w:rsidRPr="00A56148">
                              <w:rPr>
                                <w:rFonts w:ascii="Cambria" w:hAnsi="Cambria" w:cs="Cambria"/>
                                <w:color w:val="7030A0"/>
                                <w:sz w:val="28"/>
                              </w:rPr>
                              <w:t>үшін</w:t>
                            </w:r>
                            <w:r w:rsidRPr="00A56148">
                              <w:rPr>
                                <w:rFonts w:ascii="Andalus" w:hAnsi="Andalus" w:cs="Andalus"/>
                                <w:color w:val="7030A0"/>
                                <w:sz w:val="28"/>
                              </w:rPr>
                              <w:t xml:space="preserve"> </w:t>
                            </w:r>
                            <w:r w:rsidRPr="00A56148">
                              <w:rPr>
                                <w:rFonts w:ascii="Cambria" w:hAnsi="Cambria" w:cs="Cambria"/>
                                <w:color w:val="7030A0"/>
                                <w:sz w:val="28"/>
                              </w:rPr>
                              <w:t>кәсіби</w:t>
                            </w:r>
                            <w:r w:rsidRPr="00A56148">
                              <w:rPr>
                                <w:rFonts w:ascii="Andalus" w:hAnsi="Andalus" w:cs="Andalus"/>
                                <w:color w:val="7030A0"/>
                                <w:sz w:val="28"/>
                              </w:rPr>
                              <w:t xml:space="preserve"> </w:t>
                            </w:r>
                            <w:r w:rsidRPr="00A56148">
                              <w:rPr>
                                <w:rFonts w:ascii="Cambria" w:hAnsi="Cambria" w:cs="Cambria"/>
                                <w:color w:val="7030A0"/>
                                <w:sz w:val="28"/>
                              </w:rPr>
                              <w:t>көмек</w:t>
                            </w:r>
                            <w:r w:rsidRPr="00A56148">
                              <w:rPr>
                                <w:rFonts w:ascii="Andalus" w:hAnsi="Andalus" w:cs="Andalus"/>
                                <w:color w:val="7030A0"/>
                                <w:sz w:val="28"/>
                              </w:rPr>
                              <w:t xml:space="preserve"> </w:t>
                            </w:r>
                            <w:r w:rsidRPr="00A56148">
                              <w:rPr>
                                <w:rFonts w:ascii="Cambria" w:hAnsi="Cambria" w:cs="Cambria"/>
                                <w:color w:val="7030A0"/>
                                <w:sz w:val="28"/>
                              </w:rPr>
                              <w:t>қажет</w:t>
                            </w:r>
                            <w:r w:rsidRPr="00A56148">
                              <w:rPr>
                                <w:rFonts w:ascii="Andalus" w:hAnsi="Andalus" w:cs="Andalus"/>
                                <w:color w:val="7030A0"/>
                                <w:sz w:val="28"/>
                              </w:rPr>
                              <w:t xml:space="preserve"> </w:t>
                            </w:r>
                            <w:r w:rsidRPr="00A56148">
                              <w:rPr>
                                <w:rFonts w:ascii="Cambria" w:hAnsi="Cambria" w:cs="Cambria"/>
                                <w:color w:val="7030A0"/>
                                <w:sz w:val="28"/>
                              </w:rPr>
                              <w:t>деп</w:t>
                            </w:r>
                            <w:r w:rsidRPr="00A56148">
                              <w:rPr>
                                <w:rFonts w:ascii="Andalus" w:hAnsi="Andalus" w:cs="Andalus"/>
                                <w:color w:val="7030A0"/>
                                <w:sz w:val="28"/>
                              </w:rPr>
                              <w:t xml:space="preserve"> </w:t>
                            </w:r>
                            <w:r w:rsidRPr="00A56148">
                              <w:rPr>
                                <w:rFonts w:ascii="Cambria" w:hAnsi="Cambria" w:cs="Cambria"/>
                                <w:color w:val="7030A0"/>
                                <w:sz w:val="28"/>
                              </w:rPr>
                              <w:t>ойласаңыз</w:t>
                            </w:r>
                            <w:r w:rsidRPr="00A56148">
                              <w:rPr>
                                <w:rFonts w:ascii="Andalus" w:hAnsi="Andalus" w:cs="Andalus"/>
                                <w:color w:val="7030A0"/>
                                <w:sz w:val="28"/>
                              </w:rPr>
                              <w:t xml:space="preserve">, </w:t>
                            </w:r>
                            <w:r w:rsidRPr="00A56148">
                              <w:rPr>
                                <w:rFonts w:ascii="Cambria" w:hAnsi="Cambria" w:cs="Cambria"/>
                                <w:color w:val="7030A0"/>
                                <w:sz w:val="28"/>
                              </w:rPr>
                              <w:t>хабарласыңыз</w:t>
                            </w:r>
                            <w:r w:rsidRPr="00A56148">
                              <w:rPr>
                                <w:rFonts w:ascii="Andalus" w:hAnsi="Andalus" w:cs="Andalus"/>
                                <w:color w:val="7030A0"/>
                                <w:sz w:val="28"/>
                              </w:rPr>
                              <w:t>!</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Психолог</w:t>
                            </w:r>
                            <w:r w:rsidRPr="00A56148">
                              <w:rPr>
                                <w:rFonts w:ascii="Andalus" w:hAnsi="Andalus" w:cs="Andalus"/>
                                <w:b/>
                                <w:color w:val="7030A0"/>
                                <w:sz w:val="28"/>
                              </w:rPr>
                              <w:t>:</w:t>
                            </w:r>
                            <w:r w:rsidRPr="00A56148">
                              <w:rPr>
                                <w:rFonts w:ascii="Andalus" w:hAnsi="Andalus" w:cs="Andalus"/>
                                <w:color w:val="7030A0"/>
                                <w:sz w:val="28"/>
                              </w:rPr>
                              <w:t xml:space="preserve"> </w:t>
                            </w:r>
                            <w:r w:rsidRPr="00A56148">
                              <w:rPr>
                                <w:rFonts w:ascii="Cambria" w:hAnsi="Cambria" w:cs="Cambria"/>
                                <w:color w:val="7030A0"/>
                                <w:sz w:val="28"/>
                              </w:rPr>
                              <w:t>Кенжебаева</w:t>
                            </w:r>
                            <w:r w:rsidRPr="00A56148">
                              <w:rPr>
                                <w:rFonts w:ascii="Andalus" w:hAnsi="Andalus" w:cs="Andalus"/>
                                <w:color w:val="7030A0"/>
                                <w:sz w:val="28"/>
                              </w:rPr>
                              <w:t xml:space="preserve"> </w:t>
                            </w:r>
                            <w:r w:rsidRPr="00A56148">
                              <w:rPr>
                                <w:rFonts w:ascii="Cambria" w:hAnsi="Cambria" w:cs="Cambria"/>
                                <w:color w:val="7030A0"/>
                                <w:sz w:val="28"/>
                              </w:rPr>
                              <w:t>Айым</w:t>
                            </w:r>
                            <w:r w:rsidRPr="00A56148">
                              <w:rPr>
                                <w:rFonts w:ascii="Andalus" w:hAnsi="Andalus" w:cs="Andalus"/>
                                <w:color w:val="7030A0"/>
                                <w:sz w:val="28"/>
                              </w:rPr>
                              <w:t xml:space="preserve"> </w:t>
                            </w:r>
                            <w:r w:rsidRPr="00A56148">
                              <w:rPr>
                                <w:rFonts w:ascii="Cambria" w:hAnsi="Cambria" w:cs="Cambria"/>
                                <w:color w:val="7030A0"/>
                                <w:sz w:val="28"/>
                              </w:rPr>
                              <w:t>Рыскелдықызы</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Байланыс</w:t>
                            </w:r>
                            <w:r w:rsidRPr="00A56148">
                              <w:rPr>
                                <w:rFonts w:ascii="Andalus" w:hAnsi="Andalus" w:cs="Andalus"/>
                                <w:b/>
                                <w:color w:val="7030A0"/>
                                <w:sz w:val="28"/>
                              </w:rPr>
                              <w:t xml:space="preserve"> </w:t>
                            </w:r>
                            <w:r w:rsidRPr="00A56148">
                              <w:rPr>
                                <w:rFonts w:ascii="Cambria" w:hAnsi="Cambria" w:cs="Cambria"/>
                                <w:b/>
                                <w:color w:val="7030A0"/>
                                <w:sz w:val="28"/>
                              </w:rPr>
                              <w:t>телефоны</w:t>
                            </w:r>
                            <w:r w:rsidRPr="00A56148">
                              <w:rPr>
                                <w:rFonts w:ascii="Andalus" w:hAnsi="Andalus" w:cs="Andalus"/>
                                <w:color w:val="7030A0"/>
                                <w:sz w:val="28"/>
                              </w:rPr>
                              <w:t>: 8-775-828-00-40</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Психолог</w:t>
                            </w:r>
                            <w:r w:rsidRPr="00A56148">
                              <w:rPr>
                                <w:rFonts w:ascii="Andalus" w:hAnsi="Andalus" w:cs="Andalus"/>
                                <w:b/>
                                <w:color w:val="7030A0"/>
                                <w:sz w:val="28"/>
                              </w:rPr>
                              <w:t xml:space="preserve"> </w:t>
                            </w:r>
                            <w:proofErr w:type="gramStart"/>
                            <w:r w:rsidRPr="00A56148">
                              <w:rPr>
                                <w:rFonts w:ascii="Cambria" w:hAnsi="Cambria" w:cs="Cambria"/>
                                <w:b/>
                                <w:color w:val="7030A0"/>
                                <w:sz w:val="28"/>
                              </w:rPr>
                              <w:t>кабинеті</w:t>
                            </w:r>
                            <w:r w:rsidRPr="00A56148">
                              <w:rPr>
                                <w:rFonts w:ascii="Andalus" w:hAnsi="Andalus" w:cs="Andalus"/>
                                <w:b/>
                                <w:color w:val="7030A0"/>
                                <w:sz w:val="28"/>
                              </w:rPr>
                              <w:t>:</w:t>
                            </w:r>
                            <w:r w:rsidRPr="00A56148">
                              <w:rPr>
                                <w:rFonts w:ascii="Andalus" w:hAnsi="Andalus" w:cs="Andalus"/>
                                <w:color w:val="7030A0"/>
                                <w:sz w:val="28"/>
                              </w:rPr>
                              <w:t xml:space="preserve">  30</w:t>
                            </w:r>
                            <w:proofErr w:type="gramEnd"/>
                            <w:r w:rsidRPr="00A56148">
                              <w:rPr>
                                <w:rFonts w:ascii="Andalus" w:hAnsi="Andalus" w:cs="Andalus"/>
                                <w:color w:val="7030A0"/>
                                <w:sz w:val="28"/>
                              </w:rPr>
                              <w:t>-</w:t>
                            </w:r>
                            <w:r w:rsidRPr="00A56148">
                              <w:rPr>
                                <w:rFonts w:ascii="Cambria" w:hAnsi="Cambria" w:cs="Cambria"/>
                                <w:color w:val="7030A0"/>
                                <w:sz w:val="28"/>
                              </w:rPr>
                              <w:t>й</w:t>
                            </w:r>
                            <w:r w:rsidRPr="00A56148">
                              <w:rPr>
                                <w:rFonts w:ascii="Andalus" w:hAnsi="Andalus" w:cs="Andalus"/>
                                <w:color w:val="7030A0"/>
                                <w:sz w:val="28"/>
                              </w:rPr>
                              <w:t xml:space="preserve"> </w:t>
                            </w:r>
                            <w:r w:rsidRPr="00A56148">
                              <w:rPr>
                                <w:rFonts w:ascii="Cambria" w:hAnsi="Cambria" w:cs="Cambria"/>
                                <w:color w:val="7030A0"/>
                                <w:sz w:val="28"/>
                              </w:rPr>
                              <w:t>Гвардиялық</w:t>
                            </w:r>
                            <w:r w:rsidRPr="00A56148">
                              <w:rPr>
                                <w:rFonts w:ascii="Andalus" w:hAnsi="Andalus" w:cs="Andalus"/>
                                <w:color w:val="7030A0"/>
                                <w:sz w:val="28"/>
                              </w:rPr>
                              <w:t xml:space="preserve"> </w:t>
                            </w:r>
                            <w:r w:rsidRPr="00A56148">
                              <w:rPr>
                                <w:rFonts w:ascii="Cambria" w:hAnsi="Cambria" w:cs="Cambria"/>
                                <w:color w:val="7030A0"/>
                                <w:sz w:val="28"/>
                              </w:rPr>
                              <w:t>дивизия</w:t>
                            </w:r>
                            <w:r>
                              <w:rPr>
                                <w:rFonts w:ascii="Cambria" w:hAnsi="Cambria" w:cs="Cambria"/>
                                <w:color w:val="7030A0"/>
                                <w:sz w:val="28"/>
                                <w:lang w:val="kk-KZ"/>
                              </w:rPr>
                              <w:t>сы</w:t>
                            </w:r>
                            <w:r w:rsidRPr="00A56148">
                              <w:rPr>
                                <w:rFonts w:ascii="Andalus" w:hAnsi="Andalus" w:cs="Andalus"/>
                                <w:color w:val="7030A0"/>
                                <w:sz w:val="28"/>
                              </w:rPr>
                              <w:t xml:space="preserve"> </w:t>
                            </w:r>
                            <w:r w:rsidRPr="00A56148">
                              <w:rPr>
                                <w:rFonts w:ascii="Cambria" w:hAnsi="Cambria" w:cs="Cambria"/>
                                <w:color w:val="7030A0"/>
                                <w:sz w:val="28"/>
                              </w:rPr>
                              <w:t>көшесі</w:t>
                            </w:r>
                            <w:r w:rsidRPr="00A56148">
                              <w:rPr>
                                <w:rFonts w:ascii="Andalus" w:hAnsi="Andalus" w:cs="Andalus"/>
                                <w:color w:val="7030A0"/>
                                <w:sz w:val="28"/>
                              </w:rPr>
                              <w:t xml:space="preserve">, 34, </w:t>
                            </w:r>
                            <w:r w:rsidRPr="00A56148">
                              <w:rPr>
                                <w:rFonts w:ascii="Times New Roman" w:hAnsi="Times New Roman" w:cs="Times New Roman"/>
                                <w:color w:val="7030A0"/>
                                <w:sz w:val="28"/>
                              </w:rPr>
                              <w:t>№</w:t>
                            </w:r>
                            <w:r w:rsidRPr="00A56148">
                              <w:rPr>
                                <w:rFonts w:ascii="Andalus" w:hAnsi="Andalus" w:cs="Andalus"/>
                                <w:color w:val="7030A0"/>
                                <w:sz w:val="28"/>
                              </w:rPr>
                              <w:t xml:space="preserve"> </w:t>
                            </w:r>
                            <w:r w:rsidRPr="00A56148">
                              <w:rPr>
                                <w:rFonts w:ascii="Cambria" w:hAnsi="Cambria" w:cs="Cambria"/>
                                <w:color w:val="7030A0"/>
                                <w:sz w:val="28"/>
                              </w:rPr>
                              <w:t>оқу</w:t>
                            </w:r>
                            <w:r w:rsidRPr="00A56148">
                              <w:rPr>
                                <w:rFonts w:ascii="Andalus" w:hAnsi="Andalus" w:cs="Andalus"/>
                                <w:color w:val="7030A0"/>
                                <w:sz w:val="28"/>
                              </w:rPr>
                              <w:t xml:space="preserve"> </w:t>
                            </w:r>
                            <w:r w:rsidRPr="00A56148">
                              <w:rPr>
                                <w:rFonts w:ascii="Cambria" w:hAnsi="Cambria" w:cs="Cambria"/>
                                <w:color w:val="7030A0"/>
                                <w:sz w:val="28"/>
                              </w:rPr>
                              <w:t>ғимараты</w:t>
                            </w:r>
                            <w:r w:rsidRPr="00A56148">
                              <w:rPr>
                                <w:rFonts w:ascii="Andalus" w:hAnsi="Andalus" w:cs="Andalus"/>
                                <w:color w:val="7030A0"/>
                                <w:sz w:val="28"/>
                              </w:rPr>
                              <w:t xml:space="preserve">, 222 </w:t>
                            </w:r>
                            <w:r w:rsidRPr="00A56148">
                              <w:rPr>
                                <w:rFonts w:ascii="Cambria" w:hAnsi="Cambria" w:cs="Cambria"/>
                                <w:color w:val="7030A0"/>
                                <w:sz w:val="28"/>
                              </w:rPr>
                              <w:t>кабинеті</w:t>
                            </w:r>
                            <w:r w:rsidRPr="00A56148">
                              <w:rPr>
                                <w:rFonts w:ascii="Andalus" w:hAnsi="Andalus" w:cs="Andalus"/>
                                <w:color w:val="7030A0"/>
                                <w:sz w:val="28"/>
                              </w:rPr>
                              <w:t>.</w:t>
                            </w:r>
                          </w:p>
                          <w:p w:rsidR="00573A93" w:rsidRPr="00A56148" w:rsidRDefault="00573A93" w:rsidP="00573A93">
                            <w:pPr>
                              <w:spacing w:after="0" w:line="240" w:lineRule="auto"/>
                              <w:contextualSpacing/>
                              <w:rPr>
                                <w:rFonts w:cs="Andalus"/>
                                <w:color w:val="7030A0"/>
                                <w:sz w:val="28"/>
                              </w:rPr>
                            </w:pPr>
                          </w:p>
                          <w:p w:rsidR="00573A93" w:rsidRPr="002B3711" w:rsidRDefault="00573A93" w:rsidP="00573A93">
                            <w:pPr>
                              <w:spacing w:after="0" w:line="240" w:lineRule="auto"/>
                              <w:contextualSpacing/>
                              <w:rPr>
                                <w:rFonts w:ascii="Andalus" w:hAnsi="Andalus" w:cs="Andalus"/>
                                <w:i/>
                                <w:color w:val="7030A0"/>
                                <w:sz w:val="36"/>
                                <w:szCs w:val="40"/>
                              </w:rPr>
                            </w:pPr>
                            <w:r w:rsidRPr="002B3711">
                              <w:rPr>
                                <w:rFonts w:ascii="Andalus" w:hAnsi="Andalus" w:cs="Andalus"/>
                                <w:i/>
                                <w:color w:val="7030A0"/>
                                <w:sz w:val="36"/>
                                <w:szCs w:val="40"/>
                              </w:rPr>
                              <w:t>«</w:t>
                            </w:r>
                            <w:r w:rsidRPr="002B3711">
                              <w:rPr>
                                <w:rFonts w:ascii="Cambria" w:hAnsi="Cambria" w:cs="Cambria"/>
                                <w:i/>
                                <w:color w:val="7030A0"/>
                                <w:sz w:val="36"/>
                                <w:szCs w:val="40"/>
                              </w:rPr>
                              <w:t>Кез</w:t>
                            </w:r>
                            <w:r w:rsidRPr="002B3711">
                              <w:rPr>
                                <w:rFonts w:ascii="Andalus" w:hAnsi="Andalus" w:cs="Andalus"/>
                                <w:i/>
                                <w:color w:val="7030A0"/>
                                <w:sz w:val="36"/>
                                <w:szCs w:val="40"/>
                              </w:rPr>
                              <w:t xml:space="preserve"> </w:t>
                            </w:r>
                            <w:r w:rsidRPr="002B3711">
                              <w:rPr>
                                <w:rFonts w:ascii="Cambria" w:hAnsi="Cambria" w:cs="Cambria"/>
                                <w:i/>
                                <w:color w:val="7030A0"/>
                                <w:sz w:val="36"/>
                                <w:szCs w:val="40"/>
                              </w:rPr>
                              <w:t>келген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проблемалық</w:t>
                            </w:r>
                            <w:r w:rsidRPr="002B3711">
                              <w:rPr>
                                <w:rFonts w:ascii="Andalus" w:hAnsi="Andalus" w:cs="Andalus"/>
                                <w:i/>
                                <w:color w:val="7030A0"/>
                                <w:sz w:val="36"/>
                                <w:szCs w:val="40"/>
                              </w:rPr>
                              <w:t xml:space="preserve"> </w:t>
                            </w:r>
                            <w:r w:rsidRPr="002B3711">
                              <w:rPr>
                                <w:rFonts w:ascii="Cambria" w:hAnsi="Cambria" w:cs="Cambria"/>
                                <w:i/>
                                <w:color w:val="7030A0"/>
                                <w:sz w:val="36"/>
                                <w:szCs w:val="40"/>
                              </w:rPr>
                              <w:t>ситуацияның</w:t>
                            </w:r>
                            <w:r w:rsidRPr="002B3711">
                              <w:rPr>
                                <w:rFonts w:ascii="Andalus" w:hAnsi="Andalus" w:cs="Andalus"/>
                                <w:i/>
                                <w:color w:val="7030A0"/>
                                <w:sz w:val="36"/>
                                <w:szCs w:val="40"/>
                              </w:rPr>
                              <w:t xml:space="preserve"> </w:t>
                            </w:r>
                            <w:r w:rsidRPr="002B3711">
                              <w:rPr>
                                <w:rFonts w:ascii="Cambria" w:hAnsi="Cambria" w:cs="Cambria"/>
                                <w:i/>
                                <w:color w:val="7030A0"/>
                                <w:sz w:val="36"/>
                                <w:szCs w:val="40"/>
                              </w:rPr>
                              <w:t>шешімін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табатын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ол</w:t>
                            </w:r>
                            <w:r w:rsidRPr="002B3711">
                              <w:rPr>
                                <w:rFonts w:ascii="Andalus" w:hAnsi="Andalus" w:cs="Andalus"/>
                                <w:i/>
                                <w:color w:val="7030A0"/>
                                <w:sz w:val="36"/>
                                <w:szCs w:val="40"/>
                              </w:rPr>
                              <w:t xml:space="preserve"> –</w:t>
                            </w:r>
                            <w:r w:rsidRPr="002B3711">
                              <w:rPr>
                                <w:rFonts w:ascii="Cambria" w:hAnsi="Cambria" w:cs="Cambria"/>
                                <w:i/>
                                <w:color w:val="7030A0"/>
                                <w:sz w:val="36"/>
                                <w:szCs w:val="40"/>
                              </w:rPr>
                              <w:t>тілдесу</w:t>
                            </w:r>
                            <w:r w:rsidRPr="002B3711">
                              <w:rPr>
                                <w:rFonts w:ascii="Andalus" w:hAnsi="Andalus" w:cs="Andalus"/>
                                <w:i/>
                                <w:color w:val="7030A0"/>
                                <w:sz w:val="36"/>
                                <w:szCs w:val="40"/>
                              </w:rPr>
                              <w:t xml:space="preserve">, </w:t>
                            </w:r>
                            <w:r w:rsidRPr="002B3711">
                              <w:rPr>
                                <w:rFonts w:ascii="Cambria" w:hAnsi="Cambria" w:cs="Cambria"/>
                                <w:i/>
                                <w:color w:val="7030A0"/>
                                <w:sz w:val="36"/>
                                <w:szCs w:val="40"/>
                              </w:rPr>
                              <w:t>өз</w:t>
                            </w:r>
                            <w:r w:rsidRPr="002B3711">
                              <w:rPr>
                                <w:rFonts w:ascii="Andalus" w:hAnsi="Andalus" w:cs="Andalus"/>
                                <w:i/>
                                <w:color w:val="7030A0"/>
                                <w:sz w:val="36"/>
                                <w:szCs w:val="40"/>
                              </w:rPr>
                              <w:t xml:space="preserve"> </w:t>
                            </w:r>
                            <w:r w:rsidRPr="002B3711">
                              <w:rPr>
                                <w:rFonts w:ascii="Cambria" w:hAnsi="Cambria" w:cs="Cambria"/>
                                <w:i/>
                                <w:color w:val="7030A0"/>
                                <w:sz w:val="36"/>
                                <w:szCs w:val="40"/>
                              </w:rPr>
                              <w:t>ішінізден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жалған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сценарий</w:t>
                            </w:r>
                            <w:r w:rsidRPr="002B3711">
                              <w:rPr>
                                <w:rFonts w:ascii="Andalus" w:hAnsi="Andalus" w:cs="Andalus"/>
                                <w:i/>
                                <w:color w:val="7030A0"/>
                                <w:sz w:val="36"/>
                                <w:szCs w:val="40"/>
                              </w:rPr>
                              <w:t xml:space="preserve"> </w:t>
                            </w:r>
                            <w:r w:rsidRPr="002B3711">
                              <w:rPr>
                                <w:rFonts w:ascii="Cambria" w:hAnsi="Cambria" w:cs="Cambria"/>
                                <w:i/>
                                <w:color w:val="7030A0"/>
                                <w:sz w:val="36"/>
                                <w:szCs w:val="40"/>
                              </w:rPr>
                              <w:t>құрып</w:t>
                            </w:r>
                            <w:r w:rsidRPr="002B3711">
                              <w:rPr>
                                <w:rFonts w:ascii="Andalus" w:hAnsi="Andalus" w:cs="Andalus"/>
                                <w:i/>
                                <w:color w:val="7030A0"/>
                                <w:sz w:val="36"/>
                                <w:szCs w:val="40"/>
                              </w:rPr>
                              <w:t xml:space="preserve">, </w:t>
                            </w:r>
                            <w:r w:rsidRPr="002B3711">
                              <w:rPr>
                                <w:rFonts w:ascii="Cambria" w:hAnsi="Cambria" w:cs="Cambria"/>
                                <w:i/>
                                <w:color w:val="7030A0"/>
                                <w:sz w:val="36"/>
                                <w:szCs w:val="40"/>
                              </w:rPr>
                              <w:t>ойда</w:t>
                            </w:r>
                            <w:r w:rsidRPr="002B3711">
                              <w:rPr>
                                <w:rFonts w:ascii="Andalus" w:hAnsi="Andalus" w:cs="Andalus"/>
                                <w:i/>
                                <w:color w:val="7030A0"/>
                                <w:sz w:val="36"/>
                                <w:szCs w:val="40"/>
                              </w:rPr>
                              <w:t xml:space="preserve"> </w:t>
                            </w:r>
                            <w:r w:rsidRPr="002B3711">
                              <w:rPr>
                                <w:rFonts w:ascii="Cambria" w:hAnsi="Cambria" w:cs="Cambria"/>
                                <w:i/>
                                <w:color w:val="7030A0"/>
                                <w:sz w:val="36"/>
                                <w:szCs w:val="40"/>
                              </w:rPr>
                              <w:t>ғана</w:t>
                            </w:r>
                            <w:r w:rsidRPr="002B3711">
                              <w:rPr>
                                <w:rFonts w:ascii="Andalus" w:hAnsi="Andalus" w:cs="Andalus"/>
                                <w:i/>
                                <w:color w:val="7030A0"/>
                                <w:sz w:val="36"/>
                                <w:szCs w:val="40"/>
                              </w:rPr>
                              <w:t xml:space="preserve"> </w:t>
                            </w:r>
                            <w:r w:rsidRPr="002B3711">
                              <w:rPr>
                                <w:rFonts w:ascii="Cambria" w:hAnsi="Cambria" w:cs="Cambria"/>
                                <w:i/>
                                <w:color w:val="7030A0"/>
                                <w:sz w:val="36"/>
                                <w:szCs w:val="40"/>
                              </w:rPr>
                              <w:t>жүзеге</w:t>
                            </w:r>
                            <w:r w:rsidRPr="002B3711">
                              <w:rPr>
                                <w:rFonts w:ascii="Andalus" w:hAnsi="Andalus" w:cs="Andalus"/>
                                <w:i/>
                                <w:color w:val="7030A0"/>
                                <w:sz w:val="36"/>
                                <w:szCs w:val="40"/>
                              </w:rPr>
                              <w:t xml:space="preserve"> </w:t>
                            </w:r>
                            <w:r w:rsidRPr="002B3711">
                              <w:rPr>
                                <w:rFonts w:ascii="Cambria" w:hAnsi="Cambria" w:cs="Cambria"/>
                                <w:i/>
                                <w:color w:val="7030A0"/>
                                <w:sz w:val="36"/>
                                <w:szCs w:val="40"/>
                              </w:rPr>
                              <w:t>асырмай</w:t>
                            </w:r>
                            <w:r w:rsidRPr="002B3711">
                              <w:rPr>
                                <w:rFonts w:ascii="Andalus" w:hAnsi="Andalus" w:cs="Andalus"/>
                                <w:i/>
                                <w:color w:val="7030A0"/>
                                <w:sz w:val="36"/>
                                <w:szCs w:val="40"/>
                              </w:rPr>
                              <w:t xml:space="preserve"> </w:t>
                            </w:r>
                            <w:r>
                              <w:rPr>
                                <w:rFonts w:cs="Andalus"/>
                                <w:i/>
                                <w:color w:val="7030A0"/>
                                <w:sz w:val="36"/>
                                <w:szCs w:val="40"/>
                                <w:lang w:val="kk-KZ"/>
                              </w:rPr>
                              <w:t xml:space="preserve">- </w:t>
                            </w:r>
                            <w:r w:rsidRPr="002B3711">
                              <w:rPr>
                                <w:rFonts w:ascii="Cambria" w:hAnsi="Cambria" w:cs="Cambria"/>
                                <w:i/>
                                <w:color w:val="7030A0"/>
                                <w:sz w:val="36"/>
                                <w:szCs w:val="40"/>
                              </w:rPr>
                              <w:t>тілдесіңіз</w:t>
                            </w:r>
                            <w:r w:rsidRPr="002B3711">
                              <w:rPr>
                                <w:rFonts w:ascii="Andalus" w:hAnsi="Andalus" w:cs="Andalus"/>
                                <w:i/>
                                <w:color w:val="7030A0"/>
                                <w:sz w:val="36"/>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059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13" o:spid="_x0000_s1026" type="#_x0000_t65" style="position:absolute;left:0;text-align:left;margin-left:13.4pt;margin-top:3.05pt;width:346.55pt;height:4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j5pQIAAHAFAAAOAAAAZHJzL2Uyb0RvYy54bWysVM1uEzEQviPxDpbvdLNpEkrUTRWlCkKq&#10;2ooW9ex47WSF12NsJ5twpEcegNdA4oQQPEPyRoy9m21UkECIi3dm53/mmzk9W5eKrIR1BeiMpkcd&#10;SoTmkBd6ntE3t9NnJ5Q4z3TOFGiR0Y1w9Gz09MlpZYaiCwtQubAEnWg3rExGF96bYZI4vhAlc0dg&#10;hEahBFsyj6ydJ7llFXovVdLtdAZJBTY3FrhwDv+e10I6iv6lFNxfSemEJyqjmJuPr43vLLzJ6JQN&#10;55aZRcGbNNg/ZFGyQmPQ1tU584wsbfGLq7LgFhxIf8ShTEDKgotYA1aTdh5Vc7NgRsRasDnOtG1y&#10;/88tv1xdW1LkOLtjSjQrcUbbT9vP2y/b77v73Yfdx+1XsrtH9sf2G0EdbFhl3BDtbsy1bTiHZKh+&#10;LW0ZvlgXWccmb9omi7UnHH/2ep00PelTwlHW7x/3BoM4huTB3FjnXwooSSAyKgNI8glYLWxsMltd&#10;OI+h0WSvGqI6UEU+LZSKjJ3PJsqSFQuT70ynk0nIHU0O1JJQSp18pPxGiWCs9GshsSuYbhojRjyK&#10;1h/jXGg/aBxG7WAmMXZr2P2zYaMfTEXEamv8F1FbixgZtG+Ny0JD3ahHaedv0yZlWetjPw7qDqRf&#10;z9bNUGeQbxAbFuqlcYZPC5zHBXP+mlncEtwn3Hx/hY9UUGUUGoqSBdj3v/sf9BG8KKWkwq3LqHu3&#10;ZFZQol5phPWLFOGBaxqZXv95Fxl7KJkdSvSynACON8UbY3gkg75Xe1JaKO/wQIxDVBQxzTF2Rrm3&#10;e2bi62uAJ4aL8Tiq4Woa5i/0jeF7AASc3a7vmDUNKD3i+RL2G8qGjzBZ64bRaBgvPcgiAja0uO5r&#10;03pc6wjK5gSFu3HIR62HQzn6CQAA//8DAFBLAwQUAAYACAAAACEA5vpY0eAAAAAIAQAADwAAAGRy&#10;cy9kb3ducmV2LnhtbEyPQUvDQBSE74L/YXmCF7GbVEjSmJdSBMGDFawe2tsm+5oEs29DdtOm/971&#10;ZI/DDDPfFOvZ9OJEo+ssI8SLCARxbXXHDcL31+tjBsJ5xVr1lgnhQg7W5e1NoXJtz/xJp51vRChh&#10;lyuE1vshl9LVLRnlFnYgDt7Rjkb5IMdG6lGdQ7np5TKKEmlUx2GhVQO9tFT/7CaD8HZ4z5425uL3&#10;ejset1ZO1cfDhHh/N2+eQXia/X8Y/vADOpSBqbITayd6hGUSyD1CEoMIdhqvViAqhCxNU5BlIa8P&#10;lL8AAAD//wMAUEsBAi0AFAAGAAgAAAAhALaDOJL+AAAA4QEAABMAAAAAAAAAAAAAAAAAAAAAAFtD&#10;b250ZW50X1R5cGVzXS54bWxQSwECLQAUAAYACAAAACEAOP0h/9YAAACUAQAACwAAAAAAAAAAAAAA&#10;AAAvAQAAX3JlbHMvLnJlbHNQSwECLQAUAAYACAAAACEA5jDY+aUCAABwBQAADgAAAAAAAAAAAAAA&#10;AAAuAgAAZHJzL2Uyb0RvYy54bWxQSwECLQAUAAYACAAAACEA5vpY0eAAAAAIAQAADwAAAAAAAAAA&#10;AAAAAAD/BAAAZHJzL2Rvd25yZXYueG1sUEsFBgAAAAAEAAQA8wAAAAwGAAAAAA==&#10;" adj="18000" fillcolor="#0fc" strokecolor="#70ad47 [3209]" strokeweight=".5pt">
                <v:stroke joinstyle="miter"/>
                <v:textbox>
                  <w:txbxContent>
                    <w:p w:rsidR="00573A93" w:rsidRPr="00A56148" w:rsidRDefault="00573A93" w:rsidP="00573A93">
                      <w:pPr>
                        <w:spacing w:after="0" w:line="240" w:lineRule="auto"/>
                        <w:contextualSpacing/>
                        <w:jc w:val="center"/>
                        <w:rPr>
                          <w:rFonts w:ascii="Andalus" w:hAnsi="Andalus" w:cs="Andalus"/>
                          <w:color w:val="7030A0"/>
                          <w:sz w:val="28"/>
                        </w:rPr>
                      </w:pPr>
                      <w:r w:rsidRPr="00A56148">
                        <w:rPr>
                          <w:rFonts w:ascii="Cambria" w:hAnsi="Cambria" w:cs="Cambria"/>
                          <w:color w:val="7030A0"/>
                          <w:sz w:val="28"/>
                        </w:rPr>
                        <w:t>Егер</w:t>
                      </w:r>
                      <w:r w:rsidRPr="00A56148">
                        <w:rPr>
                          <w:rFonts w:ascii="Andalus" w:hAnsi="Andalus" w:cs="Andalus"/>
                          <w:color w:val="7030A0"/>
                          <w:sz w:val="28"/>
                        </w:rPr>
                        <w:t xml:space="preserve"> </w:t>
                      </w:r>
                      <w:r>
                        <w:rPr>
                          <w:rFonts w:ascii="Cambria" w:hAnsi="Cambria" w:cs="Cambria"/>
                          <w:color w:val="7030A0"/>
                          <w:sz w:val="28"/>
                        </w:rPr>
                        <w:t>сізді</w:t>
                      </w:r>
                      <w:r w:rsidRPr="00A56148">
                        <w:rPr>
                          <w:rFonts w:ascii="Andalus" w:hAnsi="Andalus" w:cs="Andalus"/>
                          <w:color w:val="7030A0"/>
                          <w:sz w:val="28"/>
                        </w:rPr>
                        <w:t xml:space="preserve"> </w:t>
                      </w:r>
                      <w:r w:rsidRPr="00A56148">
                        <w:rPr>
                          <w:rFonts w:ascii="Cambria" w:hAnsi="Cambria" w:cs="Cambria"/>
                          <w:color w:val="7030A0"/>
                          <w:sz w:val="28"/>
                        </w:rPr>
                        <w:t>немесе</w:t>
                      </w:r>
                      <w:r w:rsidRPr="00A56148">
                        <w:rPr>
                          <w:rFonts w:ascii="Andalus" w:hAnsi="Andalus" w:cs="Andalus"/>
                          <w:color w:val="7030A0"/>
                          <w:sz w:val="28"/>
                        </w:rPr>
                        <w:t xml:space="preserve"> </w:t>
                      </w:r>
                      <w:r w:rsidRPr="00A56148">
                        <w:rPr>
                          <w:rFonts w:ascii="Cambria" w:hAnsi="Cambria" w:cs="Cambria"/>
                          <w:color w:val="7030A0"/>
                          <w:sz w:val="28"/>
                        </w:rPr>
                        <w:t>сіздің</w:t>
                      </w:r>
                      <w:r w:rsidRPr="00A56148">
                        <w:rPr>
                          <w:rFonts w:ascii="Andalus" w:hAnsi="Andalus" w:cs="Andalus"/>
                          <w:color w:val="7030A0"/>
                          <w:sz w:val="28"/>
                        </w:rPr>
                        <w:t xml:space="preserve"> </w:t>
                      </w:r>
                      <w:r w:rsidRPr="00A56148">
                        <w:rPr>
                          <w:rFonts w:ascii="Cambria" w:hAnsi="Cambria" w:cs="Cambria"/>
                          <w:color w:val="7030A0"/>
                          <w:sz w:val="28"/>
                          <w:lang w:val="kk-KZ"/>
                        </w:rPr>
                        <w:t>студентінізді</w:t>
                      </w:r>
                      <w:r w:rsidRPr="00A56148">
                        <w:rPr>
                          <w:rFonts w:ascii="Andalus" w:hAnsi="Andalus" w:cs="Andalus"/>
                          <w:color w:val="7030A0"/>
                          <w:sz w:val="28"/>
                        </w:rPr>
                        <w:t xml:space="preserve"> </w:t>
                      </w:r>
                      <w:r w:rsidRPr="00A56148">
                        <w:rPr>
                          <w:rFonts w:ascii="Cambria" w:hAnsi="Cambria" w:cs="Cambria"/>
                          <w:color w:val="7030A0"/>
                          <w:sz w:val="28"/>
                        </w:rPr>
                        <w:t>толғандырып</w:t>
                      </w:r>
                      <w:r w:rsidRPr="00A56148">
                        <w:rPr>
                          <w:rFonts w:ascii="Andalus" w:hAnsi="Andalus" w:cs="Andalus"/>
                          <w:color w:val="7030A0"/>
                          <w:sz w:val="28"/>
                        </w:rPr>
                        <w:t xml:space="preserve"> </w:t>
                      </w:r>
                      <w:r w:rsidRPr="00A56148">
                        <w:rPr>
                          <w:rFonts w:ascii="Cambria" w:hAnsi="Cambria" w:cs="Cambria"/>
                          <w:color w:val="7030A0"/>
                          <w:sz w:val="28"/>
                        </w:rPr>
                        <w:t>жүрген</w:t>
                      </w:r>
                      <w:r w:rsidRPr="00A56148">
                        <w:rPr>
                          <w:rFonts w:ascii="Andalus" w:hAnsi="Andalus" w:cs="Andalus"/>
                          <w:color w:val="7030A0"/>
                          <w:sz w:val="28"/>
                        </w:rPr>
                        <w:t xml:space="preserve"> </w:t>
                      </w:r>
                      <w:r>
                        <w:rPr>
                          <w:rFonts w:ascii="Cambria" w:hAnsi="Cambria" w:cs="Cambria"/>
                          <w:color w:val="7030A0"/>
                          <w:sz w:val="28"/>
                        </w:rPr>
                        <w:t>сұрақтар болса</w:t>
                      </w:r>
                      <w:r w:rsidRPr="00A56148">
                        <w:rPr>
                          <w:rFonts w:ascii="Andalus" w:hAnsi="Andalus" w:cs="Andalus"/>
                          <w:color w:val="7030A0"/>
                          <w:sz w:val="28"/>
                        </w:rPr>
                        <w:t xml:space="preserve">, </w:t>
                      </w:r>
                      <w:r w:rsidRPr="00A56148">
                        <w:rPr>
                          <w:rFonts w:ascii="Cambria" w:hAnsi="Cambria" w:cs="Cambria"/>
                          <w:color w:val="7030A0"/>
                          <w:sz w:val="28"/>
                        </w:rPr>
                        <w:t>кейбір</w:t>
                      </w:r>
                      <w:r w:rsidRPr="00A56148">
                        <w:rPr>
                          <w:rFonts w:ascii="Andalus" w:hAnsi="Andalus" w:cs="Andalus"/>
                          <w:color w:val="7030A0"/>
                          <w:sz w:val="28"/>
                        </w:rPr>
                        <w:t xml:space="preserve"> </w:t>
                      </w:r>
                      <w:r w:rsidRPr="00A56148">
                        <w:rPr>
                          <w:rFonts w:ascii="Cambria" w:hAnsi="Cambria" w:cs="Cambria"/>
                          <w:color w:val="7030A0"/>
                          <w:sz w:val="28"/>
                        </w:rPr>
                        <w:t>мәселелерді</w:t>
                      </w:r>
                      <w:r w:rsidRPr="00A56148">
                        <w:rPr>
                          <w:rFonts w:ascii="Andalus" w:hAnsi="Andalus" w:cs="Andalus"/>
                          <w:color w:val="7030A0"/>
                          <w:sz w:val="28"/>
                        </w:rPr>
                        <w:t xml:space="preserve"> </w:t>
                      </w:r>
                      <w:r w:rsidRPr="00A56148">
                        <w:rPr>
                          <w:rFonts w:ascii="Cambria" w:hAnsi="Cambria" w:cs="Cambria"/>
                          <w:color w:val="7030A0"/>
                          <w:sz w:val="28"/>
                        </w:rPr>
                        <w:t>шешу</w:t>
                      </w:r>
                      <w:r w:rsidRPr="00A56148">
                        <w:rPr>
                          <w:rFonts w:ascii="Andalus" w:hAnsi="Andalus" w:cs="Andalus"/>
                          <w:color w:val="7030A0"/>
                          <w:sz w:val="28"/>
                        </w:rPr>
                        <w:t xml:space="preserve"> </w:t>
                      </w:r>
                      <w:r w:rsidRPr="00A56148">
                        <w:rPr>
                          <w:rFonts w:ascii="Cambria" w:hAnsi="Cambria" w:cs="Cambria"/>
                          <w:color w:val="7030A0"/>
                          <w:sz w:val="28"/>
                        </w:rPr>
                        <w:t>үшін</w:t>
                      </w:r>
                      <w:r w:rsidRPr="00A56148">
                        <w:rPr>
                          <w:rFonts w:ascii="Andalus" w:hAnsi="Andalus" w:cs="Andalus"/>
                          <w:color w:val="7030A0"/>
                          <w:sz w:val="28"/>
                        </w:rPr>
                        <w:t xml:space="preserve"> </w:t>
                      </w:r>
                      <w:r w:rsidRPr="00A56148">
                        <w:rPr>
                          <w:rFonts w:ascii="Cambria" w:hAnsi="Cambria" w:cs="Cambria"/>
                          <w:color w:val="7030A0"/>
                          <w:sz w:val="28"/>
                        </w:rPr>
                        <w:t>кәсіби</w:t>
                      </w:r>
                      <w:r w:rsidRPr="00A56148">
                        <w:rPr>
                          <w:rFonts w:ascii="Andalus" w:hAnsi="Andalus" w:cs="Andalus"/>
                          <w:color w:val="7030A0"/>
                          <w:sz w:val="28"/>
                        </w:rPr>
                        <w:t xml:space="preserve"> </w:t>
                      </w:r>
                      <w:r w:rsidRPr="00A56148">
                        <w:rPr>
                          <w:rFonts w:ascii="Cambria" w:hAnsi="Cambria" w:cs="Cambria"/>
                          <w:color w:val="7030A0"/>
                          <w:sz w:val="28"/>
                        </w:rPr>
                        <w:t>көмек</w:t>
                      </w:r>
                      <w:r w:rsidRPr="00A56148">
                        <w:rPr>
                          <w:rFonts w:ascii="Andalus" w:hAnsi="Andalus" w:cs="Andalus"/>
                          <w:color w:val="7030A0"/>
                          <w:sz w:val="28"/>
                        </w:rPr>
                        <w:t xml:space="preserve"> </w:t>
                      </w:r>
                      <w:r w:rsidRPr="00A56148">
                        <w:rPr>
                          <w:rFonts w:ascii="Cambria" w:hAnsi="Cambria" w:cs="Cambria"/>
                          <w:color w:val="7030A0"/>
                          <w:sz w:val="28"/>
                        </w:rPr>
                        <w:t>қажет</w:t>
                      </w:r>
                      <w:r w:rsidRPr="00A56148">
                        <w:rPr>
                          <w:rFonts w:ascii="Andalus" w:hAnsi="Andalus" w:cs="Andalus"/>
                          <w:color w:val="7030A0"/>
                          <w:sz w:val="28"/>
                        </w:rPr>
                        <w:t xml:space="preserve"> </w:t>
                      </w:r>
                      <w:r w:rsidRPr="00A56148">
                        <w:rPr>
                          <w:rFonts w:ascii="Cambria" w:hAnsi="Cambria" w:cs="Cambria"/>
                          <w:color w:val="7030A0"/>
                          <w:sz w:val="28"/>
                        </w:rPr>
                        <w:t>деп</w:t>
                      </w:r>
                      <w:r w:rsidRPr="00A56148">
                        <w:rPr>
                          <w:rFonts w:ascii="Andalus" w:hAnsi="Andalus" w:cs="Andalus"/>
                          <w:color w:val="7030A0"/>
                          <w:sz w:val="28"/>
                        </w:rPr>
                        <w:t xml:space="preserve"> </w:t>
                      </w:r>
                      <w:r w:rsidRPr="00A56148">
                        <w:rPr>
                          <w:rFonts w:ascii="Cambria" w:hAnsi="Cambria" w:cs="Cambria"/>
                          <w:color w:val="7030A0"/>
                          <w:sz w:val="28"/>
                        </w:rPr>
                        <w:t>ойласаңыз</w:t>
                      </w:r>
                      <w:r w:rsidRPr="00A56148">
                        <w:rPr>
                          <w:rFonts w:ascii="Andalus" w:hAnsi="Andalus" w:cs="Andalus"/>
                          <w:color w:val="7030A0"/>
                          <w:sz w:val="28"/>
                        </w:rPr>
                        <w:t xml:space="preserve">, </w:t>
                      </w:r>
                      <w:r w:rsidRPr="00A56148">
                        <w:rPr>
                          <w:rFonts w:ascii="Cambria" w:hAnsi="Cambria" w:cs="Cambria"/>
                          <w:color w:val="7030A0"/>
                          <w:sz w:val="28"/>
                        </w:rPr>
                        <w:t>хабарласыңыз</w:t>
                      </w:r>
                      <w:r w:rsidRPr="00A56148">
                        <w:rPr>
                          <w:rFonts w:ascii="Andalus" w:hAnsi="Andalus" w:cs="Andalus"/>
                          <w:color w:val="7030A0"/>
                          <w:sz w:val="28"/>
                        </w:rPr>
                        <w:t>!</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Психолог</w:t>
                      </w:r>
                      <w:r w:rsidRPr="00A56148">
                        <w:rPr>
                          <w:rFonts w:ascii="Andalus" w:hAnsi="Andalus" w:cs="Andalus"/>
                          <w:b/>
                          <w:color w:val="7030A0"/>
                          <w:sz w:val="28"/>
                        </w:rPr>
                        <w:t>:</w:t>
                      </w:r>
                      <w:r w:rsidRPr="00A56148">
                        <w:rPr>
                          <w:rFonts w:ascii="Andalus" w:hAnsi="Andalus" w:cs="Andalus"/>
                          <w:color w:val="7030A0"/>
                          <w:sz w:val="28"/>
                        </w:rPr>
                        <w:t xml:space="preserve"> </w:t>
                      </w:r>
                      <w:r w:rsidRPr="00A56148">
                        <w:rPr>
                          <w:rFonts w:ascii="Cambria" w:hAnsi="Cambria" w:cs="Cambria"/>
                          <w:color w:val="7030A0"/>
                          <w:sz w:val="28"/>
                        </w:rPr>
                        <w:t>Кенжебаева</w:t>
                      </w:r>
                      <w:r w:rsidRPr="00A56148">
                        <w:rPr>
                          <w:rFonts w:ascii="Andalus" w:hAnsi="Andalus" w:cs="Andalus"/>
                          <w:color w:val="7030A0"/>
                          <w:sz w:val="28"/>
                        </w:rPr>
                        <w:t xml:space="preserve"> </w:t>
                      </w:r>
                      <w:r w:rsidRPr="00A56148">
                        <w:rPr>
                          <w:rFonts w:ascii="Cambria" w:hAnsi="Cambria" w:cs="Cambria"/>
                          <w:color w:val="7030A0"/>
                          <w:sz w:val="28"/>
                        </w:rPr>
                        <w:t>Айым</w:t>
                      </w:r>
                      <w:r w:rsidRPr="00A56148">
                        <w:rPr>
                          <w:rFonts w:ascii="Andalus" w:hAnsi="Andalus" w:cs="Andalus"/>
                          <w:color w:val="7030A0"/>
                          <w:sz w:val="28"/>
                        </w:rPr>
                        <w:t xml:space="preserve"> </w:t>
                      </w:r>
                      <w:r w:rsidRPr="00A56148">
                        <w:rPr>
                          <w:rFonts w:ascii="Cambria" w:hAnsi="Cambria" w:cs="Cambria"/>
                          <w:color w:val="7030A0"/>
                          <w:sz w:val="28"/>
                        </w:rPr>
                        <w:t>Рыскелдықызы</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Байланыс</w:t>
                      </w:r>
                      <w:r w:rsidRPr="00A56148">
                        <w:rPr>
                          <w:rFonts w:ascii="Andalus" w:hAnsi="Andalus" w:cs="Andalus"/>
                          <w:b/>
                          <w:color w:val="7030A0"/>
                          <w:sz w:val="28"/>
                        </w:rPr>
                        <w:t xml:space="preserve"> </w:t>
                      </w:r>
                      <w:r w:rsidRPr="00A56148">
                        <w:rPr>
                          <w:rFonts w:ascii="Cambria" w:hAnsi="Cambria" w:cs="Cambria"/>
                          <w:b/>
                          <w:color w:val="7030A0"/>
                          <w:sz w:val="28"/>
                        </w:rPr>
                        <w:t>телефоны</w:t>
                      </w:r>
                      <w:r w:rsidRPr="00A56148">
                        <w:rPr>
                          <w:rFonts w:ascii="Andalus" w:hAnsi="Andalus" w:cs="Andalus"/>
                          <w:color w:val="7030A0"/>
                          <w:sz w:val="28"/>
                        </w:rPr>
                        <w:t>: 8-775-828-00-40</w:t>
                      </w:r>
                    </w:p>
                    <w:p w:rsidR="00573A93" w:rsidRPr="00A56148" w:rsidRDefault="00573A93" w:rsidP="00573A93">
                      <w:pPr>
                        <w:spacing w:after="0" w:line="240" w:lineRule="auto"/>
                        <w:contextualSpacing/>
                        <w:rPr>
                          <w:rFonts w:ascii="Andalus" w:hAnsi="Andalus" w:cs="Andalus"/>
                          <w:color w:val="7030A0"/>
                          <w:sz w:val="28"/>
                        </w:rPr>
                      </w:pPr>
                      <w:r w:rsidRPr="00A56148">
                        <w:rPr>
                          <w:rFonts w:ascii="Cambria" w:hAnsi="Cambria" w:cs="Cambria"/>
                          <w:b/>
                          <w:color w:val="7030A0"/>
                          <w:sz w:val="28"/>
                        </w:rPr>
                        <w:t>Психолог</w:t>
                      </w:r>
                      <w:r w:rsidRPr="00A56148">
                        <w:rPr>
                          <w:rFonts w:ascii="Andalus" w:hAnsi="Andalus" w:cs="Andalus"/>
                          <w:b/>
                          <w:color w:val="7030A0"/>
                          <w:sz w:val="28"/>
                        </w:rPr>
                        <w:t xml:space="preserve"> </w:t>
                      </w:r>
                      <w:proofErr w:type="gramStart"/>
                      <w:r w:rsidRPr="00A56148">
                        <w:rPr>
                          <w:rFonts w:ascii="Cambria" w:hAnsi="Cambria" w:cs="Cambria"/>
                          <w:b/>
                          <w:color w:val="7030A0"/>
                          <w:sz w:val="28"/>
                        </w:rPr>
                        <w:t>кабинеті</w:t>
                      </w:r>
                      <w:r w:rsidRPr="00A56148">
                        <w:rPr>
                          <w:rFonts w:ascii="Andalus" w:hAnsi="Andalus" w:cs="Andalus"/>
                          <w:b/>
                          <w:color w:val="7030A0"/>
                          <w:sz w:val="28"/>
                        </w:rPr>
                        <w:t>:</w:t>
                      </w:r>
                      <w:r w:rsidRPr="00A56148">
                        <w:rPr>
                          <w:rFonts w:ascii="Andalus" w:hAnsi="Andalus" w:cs="Andalus"/>
                          <w:color w:val="7030A0"/>
                          <w:sz w:val="28"/>
                        </w:rPr>
                        <w:t xml:space="preserve">  30</w:t>
                      </w:r>
                      <w:proofErr w:type="gramEnd"/>
                      <w:r w:rsidRPr="00A56148">
                        <w:rPr>
                          <w:rFonts w:ascii="Andalus" w:hAnsi="Andalus" w:cs="Andalus"/>
                          <w:color w:val="7030A0"/>
                          <w:sz w:val="28"/>
                        </w:rPr>
                        <w:t>-</w:t>
                      </w:r>
                      <w:r w:rsidRPr="00A56148">
                        <w:rPr>
                          <w:rFonts w:ascii="Cambria" w:hAnsi="Cambria" w:cs="Cambria"/>
                          <w:color w:val="7030A0"/>
                          <w:sz w:val="28"/>
                        </w:rPr>
                        <w:t>й</w:t>
                      </w:r>
                      <w:r w:rsidRPr="00A56148">
                        <w:rPr>
                          <w:rFonts w:ascii="Andalus" w:hAnsi="Andalus" w:cs="Andalus"/>
                          <w:color w:val="7030A0"/>
                          <w:sz w:val="28"/>
                        </w:rPr>
                        <w:t xml:space="preserve"> </w:t>
                      </w:r>
                      <w:r w:rsidRPr="00A56148">
                        <w:rPr>
                          <w:rFonts w:ascii="Cambria" w:hAnsi="Cambria" w:cs="Cambria"/>
                          <w:color w:val="7030A0"/>
                          <w:sz w:val="28"/>
                        </w:rPr>
                        <w:t>Гвардиялық</w:t>
                      </w:r>
                      <w:r w:rsidRPr="00A56148">
                        <w:rPr>
                          <w:rFonts w:ascii="Andalus" w:hAnsi="Andalus" w:cs="Andalus"/>
                          <w:color w:val="7030A0"/>
                          <w:sz w:val="28"/>
                        </w:rPr>
                        <w:t xml:space="preserve"> </w:t>
                      </w:r>
                      <w:r w:rsidRPr="00A56148">
                        <w:rPr>
                          <w:rFonts w:ascii="Cambria" w:hAnsi="Cambria" w:cs="Cambria"/>
                          <w:color w:val="7030A0"/>
                          <w:sz w:val="28"/>
                        </w:rPr>
                        <w:t>дивизия</w:t>
                      </w:r>
                      <w:r>
                        <w:rPr>
                          <w:rFonts w:ascii="Cambria" w:hAnsi="Cambria" w:cs="Cambria"/>
                          <w:color w:val="7030A0"/>
                          <w:sz w:val="28"/>
                          <w:lang w:val="kk-KZ"/>
                        </w:rPr>
                        <w:t>сы</w:t>
                      </w:r>
                      <w:r w:rsidRPr="00A56148">
                        <w:rPr>
                          <w:rFonts w:ascii="Andalus" w:hAnsi="Andalus" w:cs="Andalus"/>
                          <w:color w:val="7030A0"/>
                          <w:sz w:val="28"/>
                        </w:rPr>
                        <w:t xml:space="preserve"> </w:t>
                      </w:r>
                      <w:r w:rsidRPr="00A56148">
                        <w:rPr>
                          <w:rFonts w:ascii="Cambria" w:hAnsi="Cambria" w:cs="Cambria"/>
                          <w:color w:val="7030A0"/>
                          <w:sz w:val="28"/>
                        </w:rPr>
                        <w:t>көшесі</w:t>
                      </w:r>
                      <w:r w:rsidRPr="00A56148">
                        <w:rPr>
                          <w:rFonts w:ascii="Andalus" w:hAnsi="Andalus" w:cs="Andalus"/>
                          <w:color w:val="7030A0"/>
                          <w:sz w:val="28"/>
                        </w:rPr>
                        <w:t xml:space="preserve">, 34, </w:t>
                      </w:r>
                      <w:r w:rsidRPr="00A56148">
                        <w:rPr>
                          <w:rFonts w:ascii="Times New Roman" w:hAnsi="Times New Roman" w:cs="Times New Roman"/>
                          <w:color w:val="7030A0"/>
                          <w:sz w:val="28"/>
                        </w:rPr>
                        <w:t>№</w:t>
                      </w:r>
                      <w:r w:rsidRPr="00A56148">
                        <w:rPr>
                          <w:rFonts w:ascii="Andalus" w:hAnsi="Andalus" w:cs="Andalus"/>
                          <w:color w:val="7030A0"/>
                          <w:sz w:val="28"/>
                        </w:rPr>
                        <w:t xml:space="preserve"> </w:t>
                      </w:r>
                      <w:r w:rsidRPr="00A56148">
                        <w:rPr>
                          <w:rFonts w:ascii="Cambria" w:hAnsi="Cambria" w:cs="Cambria"/>
                          <w:color w:val="7030A0"/>
                          <w:sz w:val="28"/>
                        </w:rPr>
                        <w:t>оқу</w:t>
                      </w:r>
                      <w:r w:rsidRPr="00A56148">
                        <w:rPr>
                          <w:rFonts w:ascii="Andalus" w:hAnsi="Andalus" w:cs="Andalus"/>
                          <w:color w:val="7030A0"/>
                          <w:sz w:val="28"/>
                        </w:rPr>
                        <w:t xml:space="preserve"> </w:t>
                      </w:r>
                      <w:r w:rsidRPr="00A56148">
                        <w:rPr>
                          <w:rFonts w:ascii="Cambria" w:hAnsi="Cambria" w:cs="Cambria"/>
                          <w:color w:val="7030A0"/>
                          <w:sz w:val="28"/>
                        </w:rPr>
                        <w:t>ғимараты</w:t>
                      </w:r>
                      <w:r w:rsidRPr="00A56148">
                        <w:rPr>
                          <w:rFonts w:ascii="Andalus" w:hAnsi="Andalus" w:cs="Andalus"/>
                          <w:color w:val="7030A0"/>
                          <w:sz w:val="28"/>
                        </w:rPr>
                        <w:t xml:space="preserve">, 222 </w:t>
                      </w:r>
                      <w:r w:rsidRPr="00A56148">
                        <w:rPr>
                          <w:rFonts w:ascii="Cambria" w:hAnsi="Cambria" w:cs="Cambria"/>
                          <w:color w:val="7030A0"/>
                          <w:sz w:val="28"/>
                        </w:rPr>
                        <w:t>кабинеті</w:t>
                      </w:r>
                      <w:r w:rsidRPr="00A56148">
                        <w:rPr>
                          <w:rFonts w:ascii="Andalus" w:hAnsi="Andalus" w:cs="Andalus"/>
                          <w:color w:val="7030A0"/>
                          <w:sz w:val="28"/>
                        </w:rPr>
                        <w:t>.</w:t>
                      </w:r>
                    </w:p>
                    <w:p w:rsidR="00573A93" w:rsidRPr="00A56148" w:rsidRDefault="00573A93" w:rsidP="00573A93">
                      <w:pPr>
                        <w:spacing w:after="0" w:line="240" w:lineRule="auto"/>
                        <w:contextualSpacing/>
                        <w:rPr>
                          <w:rFonts w:cs="Andalus"/>
                          <w:color w:val="7030A0"/>
                          <w:sz w:val="28"/>
                        </w:rPr>
                      </w:pPr>
                    </w:p>
                    <w:p w:rsidR="00573A93" w:rsidRPr="002B3711" w:rsidRDefault="00573A93" w:rsidP="00573A93">
                      <w:pPr>
                        <w:spacing w:after="0" w:line="240" w:lineRule="auto"/>
                        <w:contextualSpacing/>
                        <w:rPr>
                          <w:rFonts w:ascii="Andalus" w:hAnsi="Andalus" w:cs="Andalus"/>
                          <w:i/>
                          <w:color w:val="7030A0"/>
                          <w:sz w:val="36"/>
                          <w:szCs w:val="40"/>
                        </w:rPr>
                      </w:pPr>
                      <w:r w:rsidRPr="002B3711">
                        <w:rPr>
                          <w:rFonts w:ascii="Andalus" w:hAnsi="Andalus" w:cs="Andalus"/>
                          <w:i/>
                          <w:color w:val="7030A0"/>
                          <w:sz w:val="36"/>
                          <w:szCs w:val="40"/>
                        </w:rPr>
                        <w:t>«</w:t>
                      </w:r>
                      <w:r w:rsidRPr="002B3711">
                        <w:rPr>
                          <w:rFonts w:ascii="Cambria" w:hAnsi="Cambria" w:cs="Cambria"/>
                          <w:i/>
                          <w:color w:val="7030A0"/>
                          <w:sz w:val="36"/>
                          <w:szCs w:val="40"/>
                        </w:rPr>
                        <w:t>Кез</w:t>
                      </w:r>
                      <w:r w:rsidRPr="002B3711">
                        <w:rPr>
                          <w:rFonts w:ascii="Andalus" w:hAnsi="Andalus" w:cs="Andalus"/>
                          <w:i/>
                          <w:color w:val="7030A0"/>
                          <w:sz w:val="36"/>
                          <w:szCs w:val="40"/>
                        </w:rPr>
                        <w:t xml:space="preserve"> </w:t>
                      </w:r>
                      <w:r w:rsidRPr="002B3711">
                        <w:rPr>
                          <w:rFonts w:ascii="Cambria" w:hAnsi="Cambria" w:cs="Cambria"/>
                          <w:i/>
                          <w:color w:val="7030A0"/>
                          <w:sz w:val="36"/>
                          <w:szCs w:val="40"/>
                        </w:rPr>
                        <w:t>келген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проблемалық</w:t>
                      </w:r>
                      <w:r w:rsidRPr="002B3711">
                        <w:rPr>
                          <w:rFonts w:ascii="Andalus" w:hAnsi="Andalus" w:cs="Andalus"/>
                          <w:i/>
                          <w:color w:val="7030A0"/>
                          <w:sz w:val="36"/>
                          <w:szCs w:val="40"/>
                        </w:rPr>
                        <w:t xml:space="preserve"> </w:t>
                      </w:r>
                      <w:r w:rsidRPr="002B3711">
                        <w:rPr>
                          <w:rFonts w:ascii="Cambria" w:hAnsi="Cambria" w:cs="Cambria"/>
                          <w:i/>
                          <w:color w:val="7030A0"/>
                          <w:sz w:val="36"/>
                          <w:szCs w:val="40"/>
                        </w:rPr>
                        <w:t>ситуацияның</w:t>
                      </w:r>
                      <w:r w:rsidRPr="002B3711">
                        <w:rPr>
                          <w:rFonts w:ascii="Andalus" w:hAnsi="Andalus" w:cs="Andalus"/>
                          <w:i/>
                          <w:color w:val="7030A0"/>
                          <w:sz w:val="36"/>
                          <w:szCs w:val="40"/>
                        </w:rPr>
                        <w:t xml:space="preserve"> </w:t>
                      </w:r>
                      <w:r w:rsidRPr="002B3711">
                        <w:rPr>
                          <w:rFonts w:ascii="Cambria" w:hAnsi="Cambria" w:cs="Cambria"/>
                          <w:i/>
                          <w:color w:val="7030A0"/>
                          <w:sz w:val="36"/>
                          <w:szCs w:val="40"/>
                        </w:rPr>
                        <w:t>шешімін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табатын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ол</w:t>
                      </w:r>
                      <w:r w:rsidRPr="002B3711">
                        <w:rPr>
                          <w:rFonts w:ascii="Andalus" w:hAnsi="Andalus" w:cs="Andalus"/>
                          <w:i/>
                          <w:color w:val="7030A0"/>
                          <w:sz w:val="36"/>
                          <w:szCs w:val="40"/>
                        </w:rPr>
                        <w:t xml:space="preserve"> –</w:t>
                      </w:r>
                      <w:r w:rsidRPr="002B3711">
                        <w:rPr>
                          <w:rFonts w:ascii="Cambria" w:hAnsi="Cambria" w:cs="Cambria"/>
                          <w:i/>
                          <w:color w:val="7030A0"/>
                          <w:sz w:val="36"/>
                          <w:szCs w:val="40"/>
                        </w:rPr>
                        <w:t>тілдесу</w:t>
                      </w:r>
                      <w:r w:rsidRPr="002B3711">
                        <w:rPr>
                          <w:rFonts w:ascii="Andalus" w:hAnsi="Andalus" w:cs="Andalus"/>
                          <w:i/>
                          <w:color w:val="7030A0"/>
                          <w:sz w:val="36"/>
                          <w:szCs w:val="40"/>
                        </w:rPr>
                        <w:t xml:space="preserve">, </w:t>
                      </w:r>
                      <w:r w:rsidRPr="002B3711">
                        <w:rPr>
                          <w:rFonts w:ascii="Cambria" w:hAnsi="Cambria" w:cs="Cambria"/>
                          <w:i/>
                          <w:color w:val="7030A0"/>
                          <w:sz w:val="36"/>
                          <w:szCs w:val="40"/>
                        </w:rPr>
                        <w:t>өз</w:t>
                      </w:r>
                      <w:r w:rsidRPr="002B3711">
                        <w:rPr>
                          <w:rFonts w:ascii="Andalus" w:hAnsi="Andalus" w:cs="Andalus"/>
                          <w:i/>
                          <w:color w:val="7030A0"/>
                          <w:sz w:val="36"/>
                          <w:szCs w:val="40"/>
                        </w:rPr>
                        <w:t xml:space="preserve"> </w:t>
                      </w:r>
                      <w:r w:rsidRPr="002B3711">
                        <w:rPr>
                          <w:rFonts w:ascii="Cambria" w:hAnsi="Cambria" w:cs="Cambria"/>
                          <w:i/>
                          <w:color w:val="7030A0"/>
                          <w:sz w:val="36"/>
                          <w:szCs w:val="40"/>
                        </w:rPr>
                        <w:t>ішінізден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жалған</w:t>
                      </w:r>
                      <w:r w:rsidRPr="002B3711">
                        <w:rPr>
                          <w:rFonts w:ascii="Andalus" w:hAnsi="Andalus" w:cs="Andalus"/>
                          <w:i/>
                          <w:color w:val="7030A0"/>
                          <w:sz w:val="36"/>
                          <w:szCs w:val="40"/>
                        </w:rPr>
                        <w:t xml:space="preserve"> </w:t>
                      </w:r>
                      <w:r w:rsidRPr="002B3711">
                        <w:rPr>
                          <w:rFonts w:ascii="Cambria" w:hAnsi="Cambria" w:cs="Cambria"/>
                          <w:i/>
                          <w:color w:val="7030A0"/>
                          <w:sz w:val="36"/>
                          <w:szCs w:val="40"/>
                        </w:rPr>
                        <w:t>сценарий</w:t>
                      </w:r>
                      <w:r w:rsidRPr="002B3711">
                        <w:rPr>
                          <w:rFonts w:ascii="Andalus" w:hAnsi="Andalus" w:cs="Andalus"/>
                          <w:i/>
                          <w:color w:val="7030A0"/>
                          <w:sz w:val="36"/>
                          <w:szCs w:val="40"/>
                        </w:rPr>
                        <w:t xml:space="preserve"> </w:t>
                      </w:r>
                      <w:r w:rsidRPr="002B3711">
                        <w:rPr>
                          <w:rFonts w:ascii="Cambria" w:hAnsi="Cambria" w:cs="Cambria"/>
                          <w:i/>
                          <w:color w:val="7030A0"/>
                          <w:sz w:val="36"/>
                          <w:szCs w:val="40"/>
                        </w:rPr>
                        <w:t>құрып</w:t>
                      </w:r>
                      <w:r w:rsidRPr="002B3711">
                        <w:rPr>
                          <w:rFonts w:ascii="Andalus" w:hAnsi="Andalus" w:cs="Andalus"/>
                          <w:i/>
                          <w:color w:val="7030A0"/>
                          <w:sz w:val="36"/>
                          <w:szCs w:val="40"/>
                        </w:rPr>
                        <w:t xml:space="preserve">, </w:t>
                      </w:r>
                      <w:r w:rsidRPr="002B3711">
                        <w:rPr>
                          <w:rFonts w:ascii="Cambria" w:hAnsi="Cambria" w:cs="Cambria"/>
                          <w:i/>
                          <w:color w:val="7030A0"/>
                          <w:sz w:val="36"/>
                          <w:szCs w:val="40"/>
                        </w:rPr>
                        <w:t>ойда</w:t>
                      </w:r>
                      <w:r w:rsidRPr="002B3711">
                        <w:rPr>
                          <w:rFonts w:ascii="Andalus" w:hAnsi="Andalus" w:cs="Andalus"/>
                          <w:i/>
                          <w:color w:val="7030A0"/>
                          <w:sz w:val="36"/>
                          <w:szCs w:val="40"/>
                        </w:rPr>
                        <w:t xml:space="preserve"> </w:t>
                      </w:r>
                      <w:r w:rsidRPr="002B3711">
                        <w:rPr>
                          <w:rFonts w:ascii="Cambria" w:hAnsi="Cambria" w:cs="Cambria"/>
                          <w:i/>
                          <w:color w:val="7030A0"/>
                          <w:sz w:val="36"/>
                          <w:szCs w:val="40"/>
                        </w:rPr>
                        <w:t>ғана</w:t>
                      </w:r>
                      <w:r w:rsidRPr="002B3711">
                        <w:rPr>
                          <w:rFonts w:ascii="Andalus" w:hAnsi="Andalus" w:cs="Andalus"/>
                          <w:i/>
                          <w:color w:val="7030A0"/>
                          <w:sz w:val="36"/>
                          <w:szCs w:val="40"/>
                        </w:rPr>
                        <w:t xml:space="preserve"> </w:t>
                      </w:r>
                      <w:r w:rsidRPr="002B3711">
                        <w:rPr>
                          <w:rFonts w:ascii="Cambria" w:hAnsi="Cambria" w:cs="Cambria"/>
                          <w:i/>
                          <w:color w:val="7030A0"/>
                          <w:sz w:val="36"/>
                          <w:szCs w:val="40"/>
                        </w:rPr>
                        <w:t>жүзеге</w:t>
                      </w:r>
                      <w:r w:rsidRPr="002B3711">
                        <w:rPr>
                          <w:rFonts w:ascii="Andalus" w:hAnsi="Andalus" w:cs="Andalus"/>
                          <w:i/>
                          <w:color w:val="7030A0"/>
                          <w:sz w:val="36"/>
                          <w:szCs w:val="40"/>
                        </w:rPr>
                        <w:t xml:space="preserve"> </w:t>
                      </w:r>
                      <w:r w:rsidRPr="002B3711">
                        <w:rPr>
                          <w:rFonts w:ascii="Cambria" w:hAnsi="Cambria" w:cs="Cambria"/>
                          <w:i/>
                          <w:color w:val="7030A0"/>
                          <w:sz w:val="36"/>
                          <w:szCs w:val="40"/>
                        </w:rPr>
                        <w:t>асырмай</w:t>
                      </w:r>
                      <w:r w:rsidRPr="002B3711">
                        <w:rPr>
                          <w:rFonts w:ascii="Andalus" w:hAnsi="Andalus" w:cs="Andalus"/>
                          <w:i/>
                          <w:color w:val="7030A0"/>
                          <w:sz w:val="36"/>
                          <w:szCs w:val="40"/>
                        </w:rPr>
                        <w:t xml:space="preserve"> </w:t>
                      </w:r>
                      <w:r>
                        <w:rPr>
                          <w:rFonts w:cs="Andalus"/>
                          <w:i/>
                          <w:color w:val="7030A0"/>
                          <w:sz w:val="36"/>
                          <w:szCs w:val="40"/>
                          <w:lang w:val="kk-KZ"/>
                        </w:rPr>
                        <w:t xml:space="preserve">- </w:t>
                      </w:r>
                      <w:r w:rsidRPr="002B3711">
                        <w:rPr>
                          <w:rFonts w:ascii="Cambria" w:hAnsi="Cambria" w:cs="Cambria"/>
                          <w:i/>
                          <w:color w:val="7030A0"/>
                          <w:sz w:val="36"/>
                          <w:szCs w:val="40"/>
                        </w:rPr>
                        <w:t>тілдесіңіз</w:t>
                      </w:r>
                      <w:r w:rsidRPr="002B3711">
                        <w:rPr>
                          <w:rFonts w:ascii="Andalus" w:hAnsi="Andalus" w:cs="Andalus"/>
                          <w:i/>
                          <w:color w:val="7030A0"/>
                          <w:sz w:val="36"/>
                          <w:szCs w:val="40"/>
                        </w:rPr>
                        <w:t>!»</w:t>
                      </w:r>
                    </w:p>
                  </w:txbxContent>
                </v:textbox>
              </v:shape>
            </w:pict>
          </mc:Fallback>
        </mc:AlternateContent>
      </w: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573A93"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sidRPr="002B3711">
        <w:rPr>
          <w:rFonts w:cs="Andalus"/>
          <w:noProof/>
          <w:sz w:val="20"/>
          <w:szCs w:val="16"/>
          <w:lang w:eastAsia="ru-RU"/>
        </w:rPr>
        <w:drawing>
          <wp:anchor distT="0" distB="0" distL="114300" distR="114300" simplePos="0" relativeHeight="251668480" behindDoc="0" locked="0" layoutInCell="1" allowOverlap="1" wp14:anchorId="47C4E2B8" wp14:editId="673A8BB3">
            <wp:simplePos x="0" y="0"/>
            <wp:positionH relativeFrom="margin">
              <wp:posOffset>402336</wp:posOffset>
            </wp:positionH>
            <wp:positionV relativeFrom="margin">
              <wp:posOffset>4670044</wp:posOffset>
            </wp:positionV>
            <wp:extent cx="3376930" cy="1767840"/>
            <wp:effectExtent l="0" t="0" r="0" b="0"/>
            <wp:wrapSquare wrapText="bothSides"/>
            <wp:docPr id="15" name="Рисунок 15" descr="D:\Users\NAmanzholov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manzholova\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693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BA4EC0"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Pr>
          <w:rFonts w:ascii="Times New Roman" w:hAnsi="Times New Roman" w:cs="Times New Roman"/>
          <w:noProof/>
          <w:color w:val="5B9BD5" w:themeColor="accent1"/>
          <w:sz w:val="16"/>
          <w:szCs w:val="16"/>
          <w:lang w:eastAsia="ru-RU"/>
        </w:rPr>
        <w:drawing>
          <wp:inline distT="0" distB="0" distL="0" distR="0" wp14:anchorId="48B71A99" wp14:editId="33843D78">
            <wp:extent cx="781050" cy="781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ropped-vkgu_logo_v-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BA4EC0" w:rsidRPr="00045DEF" w:rsidRDefault="006C0D96"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r w:rsidRPr="00045DEF">
        <w:rPr>
          <w:rFonts w:ascii="Times New Roman" w:hAnsi="Times New Roman" w:cs="Times New Roman"/>
          <w:color w:val="5B9BD5" w:themeColor="accent1"/>
          <w:sz w:val="40"/>
          <w:szCs w:val="16"/>
        </w:rPr>
        <w:t>БІРІНШІ КУРС СТУДЕНТТЕРІНІҢ БЕЙІМДЕЛУ КЕЗЕҢІНДЕ</w:t>
      </w:r>
      <w:r w:rsidRPr="00045DEF">
        <w:rPr>
          <w:rFonts w:ascii="Times New Roman" w:hAnsi="Times New Roman" w:cs="Times New Roman"/>
          <w:color w:val="5B9BD5" w:themeColor="accent1"/>
          <w:sz w:val="40"/>
          <w:szCs w:val="16"/>
          <w:lang w:val="kk-KZ"/>
        </w:rPr>
        <w:t>ГІ</w:t>
      </w:r>
      <w:r w:rsidRPr="00045DEF">
        <w:rPr>
          <w:rFonts w:ascii="Times New Roman" w:hAnsi="Times New Roman" w:cs="Times New Roman"/>
          <w:color w:val="5B9BD5" w:themeColor="accent1"/>
          <w:sz w:val="40"/>
          <w:szCs w:val="16"/>
        </w:rPr>
        <w:t xml:space="preserve"> ЖҰМЫСТЫ ҰЙЫМДАСТЫРУ </w:t>
      </w:r>
    </w:p>
    <w:p w:rsidR="00BA4EC0" w:rsidRPr="00045DEF" w:rsidRDefault="00045DEF"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r w:rsidRPr="00045DEF">
        <w:rPr>
          <w:rFonts w:ascii="Times New Roman" w:hAnsi="Times New Roman" w:cs="Times New Roman"/>
          <w:noProof/>
          <w:color w:val="5B9BD5" w:themeColor="accent1"/>
          <w:szCs w:val="16"/>
          <w:lang w:eastAsia="ru-RU"/>
        </w:rPr>
        <w:drawing>
          <wp:anchor distT="0" distB="0" distL="114300" distR="114300" simplePos="0" relativeHeight="251662336" behindDoc="0" locked="0" layoutInCell="1" allowOverlap="1" wp14:anchorId="32160C69" wp14:editId="12E6EA6B">
            <wp:simplePos x="0" y="0"/>
            <wp:positionH relativeFrom="margin">
              <wp:posOffset>6191250</wp:posOffset>
            </wp:positionH>
            <wp:positionV relativeFrom="margin">
              <wp:posOffset>2781300</wp:posOffset>
            </wp:positionV>
            <wp:extent cx="2371090" cy="2124075"/>
            <wp:effectExtent l="0" t="0" r="0"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daptacziya.jpg"/>
                    <pic:cNvPicPr/>
                  </pic:nvPicPr>
                  <pic:blipFill rotWithShape="1">
                    <a:blip r:embed="rId7" cstate="print">
                      <a:extLst>
                        <a:ext uri="{28A0092B-C50C-407E-A947-70E740481C1C}">
                          <a14:useLocalDpi xmlns:a14="http://schemas.microsoft.com/office/drawing/2010/main" val="0"/>
                        </a:ext>
                      </a:extLst>
                    </a:blip>
                    <a:srcRect b="4237"/>
                    <a:stretch/>
                  </pic:blipFill>
                  <pic:spPr bwMode="auto">
                    <a:xfrm rot="10800000" flipV="1">
                      <a:off x="0" y="0"/>
                      <a:ext cx="2371090" cy="2124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BA4EC0" w:rsidRPr="00045DEF" w:rsidRDefault="00BA4EC0"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p>
    <w:p w:rsidR="006C0D96" w:rsidRPr="00045DEF" w:rsidRDefault="006C0D96" w:rsidP="006C0D96">
      <w:pPr>
        <w:spacing w:before="100" w:beforeAutospacing="1" w:after="100" w:afterAutospacing="1" w:line="240" w:lineRule="auto"/>
        <w:contextualSpacing/>
        <w:jc w:val="center"/>
        <w:rPr>
          <w:rFonts w:ascii="Times New Roman" w:hAnsi="Times New Roman" w:cs="Times New Roman"/>
          <w:color w:val="5B9BD5" w:themeColor="accent1"/>
          <w:sz w:val="40"/>
          <w:szCs w:val="16"/>
        </w:rPr>
      </w:pPr>
      <w:r w:rsidRPr="00045DEF">
        <w:rPr>
          <w:rFonts w:ascii="Times New Roman" w:hAnsi="Times New Roman" w:cs="Times New Roman"/>
          <w:color w:val="5B9BD5" w:themeColor="accent1"/>
          <w:sz w:val="40"/>
          <w:szCs w:val="16"/>
        </w:rPr>
        <w:t>БОЙЫНША КУРАТОР</w:t>
      </w:r>
      <w:r w:rsidRPr="00045DEF">
        <w:rPr>
          <w:rFonts w:ascii="Times New Roman" w:hAnsi="Times New Roman" w:cs="Times New Roman"/>
          <w:color w:val="5B9BD5" w:themeColor="accent1"/>
          <w:sz w:val="40"/>
          <w:szCs w:val="16"/>
          <w:lang w:val="kk-KZ"/>
        </w:rPr>
        <w:t>ЛАР</w:t>
      </w:r>
      <w:r w:rsidRPr="00045DEF">
        <w:rPr>
          <w:rFonts w:ascii="Times New Roman" w:hAnsi="Times New Roman" w:cs="Times New Roman"/>
          <w:color w:val="5B9BD5" w:themeColor="accent1"/>
          <w:sz w:val="40"/>
          <w:szCs w:val="16"/>
        </w:rPr>
        <w:t>ҒА ЖАДЫНАМА</w:t>
      </w: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BA4EC0" w:rsidRDefault="00BA4EC0"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noProof/>
          <w:sz w:val="18"/>
          <w:szCs w:val="16"/>
          <w:lang w:eastAsia="ru-RU"/>
        </w:rPr>
        <w:lastRenderedPageBreak/>
        <w:drawing>
          <wp:anchor distT="0" distB="0" distL="114300" distR="114300" simplePos="0" relativeHeight="251659264" behindDoc="0" locked="0" layoutInCell="1" allowOverlap="1" wp14:anchorId="4E495E28" wp14:editId="6FAE12D3">
            <wp:simplePos x="0" y="0"/>
            <wp:positionH relativeFrom="margin">
              <wp:posOffset>0</wp:posOffset>
            </wp:positionH>
            <wp:positionV relativeFrom="margin">
              <wp:posOffset>0</wp:posOffset>
            </wp:positionV>
            <wp:extent cx="1152525" cy="11525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96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margin">
              <wp14:pctWidth>0</wp14:pctWidth>
            </wp14:sizeRelH>
            <wp14:sizeRelV relativeFrom="margin">
              <wp14:pctHeight>0</wp14:pctHeight>
            </wp14:sizeRelV>
          </wp:anchor>
        </w:drawing>
      </w:r>
    </w:p>
    <w:p w:rsidR="005804F5" w:rsidRPr="009030D8" w:rsidRDefault="005804F5"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rFonts w:ascii="Times New Roman" w:hAnsi="Times New Roman" w:cs="Times New Roman"/>
          <w:sz w:val="18"/>
          <w:szCs w:val="16"/>
        </w:rPr>
        <w:t>Бейімделу, адамның өзгеретін өмір сүру жағдайларына бейімделуі ретінде, оның өмірінің негізгі сәтін білдіреді. Екінші жағынан, бейімделу адамның қоршаған ортамен сәтті қарым-қатынас жасау қабілетін тежейтін және психикалық бұзылулардың себебі болуы мүмкін ішкі ыңғайсыздық, шиеленіс, мазасыздық, өзін-өзі бағалаудың төмендігі және өзіне деген сенімділік сезімдерінде көрінеді.</w:t>
      </w:r>
    </w:p>
    <w:p w:rsidR="009030D8" w:rsidRPr="009030D8" w:rsidRDefault="005804F5"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rFonts w:ascii="Times New Roman" w:hAnsi="Times New Roman" w:cs="Times New Roman"/>
          <w:sz w:val="18"/>
          <w:szCs w:val="16"/>
        </w:rPr>
        <w:t>Бейімделу мәселесі бірінші курс студенттері үшін өте өзекті. Студенттің табысты жұмысының қажетті шарты ол үшін ЖОО-да оқудың жаңа ерекшеліктерін игеру болып табылады. Оқудың бірінші жылында бірінші курс студенті Студенттер ұжымына кіреді, ақыл-ой қызметін ұтымды ұйымдастыру дағдылары</w:t>
      </w:r>
      <w:r w:rsidR="00A71BD5" w:rsidRPr="009030D8">
        <w:rPr>
          <w:rFonts w:ascii="Times New Roman" w:hAnsi="Times New Roman" w:cs="Times New Roman"/>
          <w:sz w:val="18"/>
          <w:szCs w:val="16"/>
        </w:rPr>
        <w:t xml:space="preserve"> қалыптасады, таңда</w:t>
      </w:r>
      <w:r w:rsidRPr="009030D8">
        <w:rPr>
          <w:rFonts w:ascii="Times New Roman" w:hAnsi="Times New Roman" w:cs="Times New Roman"/>
          <w:sz w:val="18"/>
          <w:szCs w:val="16"/>
        </w:rPr>
        <w:t>ған</w:t>
      </w:r>
      <w:r w:rsidR="00A71BD5" w:rsidRPr="009030D8">
        <w:rPr>
          <w:rFonts w:ascii="Times New Roman" w:hAnsi="Times New Roman" w:cs="Times New Roman"/>
          <w:sz w:val="18"/>
          <w:szCs w:val="16"/>
        </w:rPr>
        <w:t xml:space="preserve"> мамандығын</w:t>
      </w:r>
      <w:r w:rsidRPr="009030D8">
        <w:rPr>
          <w:rFonts w:ascii="Times New Roman" w:hAnsi="Times New Roman" w:cs="Times New Roman"/>
          <w:sz w:val="18"/>
          <w:szCs w:val="16"/>
        </w:rPr>
        <w:t xml:space="preserve"> </w:t>
      </w:r>
      <w:r w:rsidR="00A71BD5" w:rsidRPr="009030D8">
        <w:rPr>
          <w:rFonts w:ascii="Times New Roman" w:hAnsi="Times New Roman" w:cs="Times New Roman"/>
          <w:sz w:val="18"/>
          <w:szCs w:val="16"/>
          <w:lang w:val="kk-KZ"/>
        </w:rPr>
        <w:t>саналы түрде қабылдап</w:t>
      </w:r>
      <w:r w:rsidRPr="009030D8">
        <w:rPr>
          <w:rFonts w:ascii="Times New Roman" w:hAnsi="Times New Roman" w:cs="Times New Roman"/>
          <w:sz w:val="18"/>
          <w:szCs w:val="16"/>
        </w:rPr>
        <w:t xml:space="preserve">, оңтайлы жұмыс режимі, бос уақыт пен өмір дамиды, тұлғаның кәсіби маңызды қасиеттері дамиды және тәрбиеленеді. </w:t>
      </w:r>
    </w:p>
    <w:p w:rsidR="00333BBF" w:rsidRPr="009030D8" w:rsidRDefault="009030D8"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noProof/>
          <w:sz w:val="18"/>
          <w:szCs w:val="16"/>
          <w:lang w:eastAsia="ru-RU"/>
        </w:rPr>
        <w:drawing>
          <wp:anchor distT="0" distB="0" distL="114300" distR="114300" simplePos="0" relativeHeight="251661312" behindDoc="0" locked="0" layoutInCell="1" allowOverlap="1" wp14:anchorId="54F35F9A" wp14:editId="17A77EA6">
            <wp:simplePos x="0" y="0"/>
            <wp:positionH relativeFrom="margin">
              <wp:posOffset>0</wp:posOffset>
            </wp:positionH>
            <wp:positionV relativeFrom="margin">
              <wp:posOffset>1981200</wp:posOffset>
            </wp:positionV>
            <wp:extent cx="1209675" cy="140970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41975381.jpg"/>
                    <pic:cNvPicPr/>
                  </pic:nvPicPr>
                  <pic:blipFill rotWithShape="1">
                    <a:blip r:embed="rId9" cstate="print">
                      <a:extLst>
                        <a:ext uri="{BEBA8EAE-BF5A-486C-A8C5-ECC9F3942E4B}">
                          <a14:imgProps xmlns:a14="http://schemas.microsoft.com/office/drawing/2010/main">
                            <a14:imgLayer r:embed="rId10">
                              <a14:imgEffect>
                                <a14:backgroundRemoval t="3063" b="98009" l="5000" r="50816"/>
                              </a14:imgEffect>
                            </a14:imgLayer>
                          </a14:imgProps>
                        </a:ext>
                        <a:ext uri="{28A0092B-C50C-407E-A947-70E740481C1C}">
                          <a14:useLocalDpi xmlns:a14="http://schemas.microsoft.com/office/drawing/2010/main" val="0"/>
                        </a:ext>
                      </a:extLst>
                    </a:blip>
                    <a:srcRect r="48214"/>
                    <a:stretch/>
                  </pic:blipFill>
                  <pic:spPr bwMode="auto">
                    <a:xfrm>
                      <a:off x="0" y="0"/>
                      <a:ext cx="1209675" cy="1409700"/>
                    </a:xfrm>
                    <a:prstGeom prst="rect">
                      <a:avLst/>
                    </a:prstGeom>
                    <a:ln>
                      <a:noFill/>
                    </a:ln>
                    <a:extLst>
                      <a:ext uri="{53640926-AAD7-44D8-BBD7-CCE9431645EC}">
                        <a14:shadowObscured xmlns:a14="http://schemas.microsoft.com/office/drawing/2010/main"/>
                      </a:ext>
                    </a:extLst>
                  </pic:spPr>
                </pic:pic>
              </a:graphicData>
            </a:graphic>
          </wp:anchor>
        </w:drawing>
      </w:r>
      <w:r w:rsidR="00333BBF" w:rsidRPr="009030D8">
        <w:rPr>
          <w:rFonts w:ascii="Times New Roman" w:hAnsi="Times New Roman" w:cs="Times New Roman"/>
          <w:sz w:val="18"/>
          <w:szCs w:val="16"/>
        </w:rPr>
        <w:t xml:space="preserve">Академиялық </w:t>
      </w:r>
      <w:r w:rsidR="0089502E" w:rsidRPr="009030D8">
        <w:rPr>
          <w:rFonts w:ascii="Times New Roman" w:hAnsi="Times New Roman" w:cs="Times New Roman"/>
          <w:sz w:val="18"/>
          <w:szCs w:val="16"/>
        </w:rPr>
        <w:t xml:space="preserve">топ </w:t>
      </w:r>
      <w:r w:rsidR="00333BBF" w:rsidRPr="009030D8">
        <w:rPr>
          <w:rFonts w:ascii="Times New Roman" w:hAnsi="Times New Roman" w:cs="Times New Roman"/>
          <w:sz w:val="18"/>
          <w:szCs w:val="16"/>
        </w:rPr>
        <w:t>кураторы-</w:t>
      </w:r>
      <w:r w:rsidR="00FA1445">
        <w:rPr>
          <w:rFonts w:ascii="Times New Roman" w:hAnsi="Times New Roman" w:cs="Times New Roman"/>
          <w:sz w:val="18"/>
          <w:szCs w:val="16"/>
        </w:rPr>
        <w:t xml:space="preserve"> студенттік топтағы тәрбие үрді</w:t>
      </w:r>
      <w:r w:rsidR="00333BBF" w:rsidRPr="009030D8">
        <w:rPr>
          <w:rFonts w:ascii="Times New Roman" w:hAnsi="Times New Roman" w:cs="Times New Roman"/>
          <w:sz w:val="18"/>
          <w:szCs w:val="16"/>
        </w:rPr>
        <w:t>сін ұйымдастырады және бағыттайды, оқытушылардың, студенттік қоғамдық ұйымдардың, ата-аналардың тәрбиелік күш-жігерін біріктіреді, өзіне бекітілген топта тәрбие жұмысын ұйымдастыруға жауап береді.</w:t>
      </w:r>
      <w:r w:rsidR="0089502E" w:rsidRPr="009030D8">
        <w:rPr>
          <w:rFonts w:ascii="Times New Roman" w:hAnsi="Times New Roman" w:cs="Times New Roman"/>
          <w:sz w:val="18"/>
          <w:szCs w:val="16"/>
          <w:lang w:val="kk-KZ"/>
        </w:rPr>
        <w:t xml:space="preserve"> </w:t>
      </w:r>
      <w:r w:rsidR="00333BBF" w:rsidRPr="009030D8">
        <w:rPr>
          <w:rFonts w:ascii="Times New Roman" w:hAnsi="Times New Roman" w:cs="Times New Roman"/>
          <w:sz w:val="18"/>
          <w:szCs w:val="16"/>
        </w:rPr>
        <w:t>Кураторлардың қызметі оқудың алғашқы екі жылында, студенттер мен оқытушылардың мақсатты өзара әрекеттесуі жағдайында кәсіби бейімделудің ең қарқынды процесі жүріп жатқан кезде өте орынды.</w:t>
      </w:r>
    </w:p>
    <w:p w:rsidR="00333BBF" w:rsidRPr="009030D8" w:rsidRDefault="00333BBF"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rFonts w:ascii="Times New Roman" w:hAnsi="Times New Roman" w:cs="Times New Roman"/>
          <w:sz w:val="18"/>
          <w:szCs w:val="16"/>
        </w:rPr>
        <w:t xml:space="preserve">Куратор-университеттің педагогикалық ұжымының мүшесі. Ол </w:t>
      </w:r>
      <w:r w:rsidR="0089502E" w:rsidRPr="009030D8">
        <w:rPr>
          <w:rFonts w:ascii="Times New Roman" w:hAnsi="Times New Roman" w:cs="Times New Roman"/>
          <w:sz w:val="18"/>
          <w:szCs w:val="16"/>
          <w:lang w:val="kk-KZ"/>
        </w:rPr>
        <w:t>тәрбие және ұйымдастыру жұмыстарын</w:t>
      </w:r>
      <w:r w:rsidRPr="009030D8">
        <w:rPr>
          <w:rFonts w:ascii="Times New Roman" w:hAnsi="Times New Roman" w:cs="Times New Roman"/>
          <w:sz w:val="18"/>
          <w:szCs w:val="16"/>
        </w:rPr>
        <w:t xml:space="preserve"> </w:t>
      </w:r>
      <w:r w:rsidR="0089502E" w:rsidRPr="009030D8">
        <w:rPr>
          <w:rFonts w:ascii="Times New Roman" w:hAnsi="Times New Roman" w:cs="Times New Roman"/>
          <w:sz w:val="18"/>
          <w:szCs w:val="16"/>
          <w:lang w:val="kk-KZ"/>
        </w:rPr>
        <w:t>деканның</w:t>
      </w:r>
      <w:r w:rsidRPr="009030D8">
        <w:rPr>
          <w:rFonts w:ascii="Times New Roman" w:hAnsi="Times New Roman" w:cs="Times New Roman"/>
          <w:sz w:val="18"/>
          <w:szCs w:val="16"/>
        </w:rPr>
        <w:t xml:space="preserve"> тәрбие жөніндегі орынбасарының басшылығымен, басқа оқытушылармен және студенттік қоғамдық ұ</w:t>
      </w:r>
      <w:r w:rsidR="0089502E" w:rsidRPr="009030D8">
        <w:rPr>
          <w:rFonts w:ascii="Times New Roman" w:hAnsi="Times New Roman" w:cs="Times New Roman"/>
          <w:sz w:val="18"/>
          <w:szCs w:val="16"/>
        </w:rPr>
        <w:t>йымдармен тығыз байланыста жүр</w:t>
      </w:r>
      <w:r w:rsidRPr="009030D8">
        <w:rPr>
          <w:rFonts w:ascii="Times New Roman" w:hAnsi="Times New Roman" w:cs="Times New Roman"/>
          <w:sz w:val="18"/>
          <w:szCs w:val="16"/>
        </w:rPr>
        <w:t>еді.</w:t>
      </w:r>
    </w:p>
    <w:p w:rsidR="009030D8" w:rsidRDefault="00333BBF" w:rsidP="009030D8">
      <w:pPr>
        <w:spacing w:before="100" w:beforeAutospacing="1" w:after="100" w:afterAutospacing="1" w:line="240" w:lineRule="auto"/>
        <w:contextualSpacing/>
        <w:jc w:val="both"/>
        <w:rPr>
          <w:rFonts w:ascii="Times New Roman" w:hAnsi="Times New Roman" w:cs="Times New Roman"/>
          <w:sz w:val="18"/>
          <w:szCs w:val="16"/>
        </w:rPr>
      </w:pPr>
      <w:r w:rsidRPr="009030D8">
        <w:rPr>
          <w:rFonts w:ascii="Times New Roman" w:hAnsi="Times New Roman" w:cs="Times New Roman"/>
          <w:sz w:val="18"/>
          <w:szCs w:val="16"/>
        </w:rPr>
        <w:t xml:space="preserve">Куратордың негізгі қызметі студенттік топтың мықты, тату, еңбекке қабілетті ұжымын құру болып табылады, өйткені мұндай ұжымда ғана студенттің жеке басының әлеуетті мүмкіндіктері толық ашылып, </w:t>
      </w:r>
      <w:r w:rsidR="0089502E" w:rsidRPr="009030D8">
        <w:rPr>
          <w:rFonts w:ascii="Times New Roman" w:hAnsi="Times New Roman" w:cs="Times New Roman"/>
          <w:sz w:val="18"/>
          <w:szCs w:val="16"/>
        </w:rPr>
        <w:t>іске асырыла алады. Куратор</w:t>
      </w:r>
      <w:r w:rsidRPr="009030D8">
        <w:rPr>
          <w:rFonts w:ascii="Times New Roman" w:hAnsi="Times New Roman" w:cs="Times New Roman"/>
          <w:sz w:val="18"/>
          <w:szCs w:val="16"/>
        </w:rPr>
        <w:t xml:space="preserve"> бекітілген топпен алғашқы кездесуді қалай өткізеді? Оны қандай формада жүргізу керек, қандай тақырыптарды қозғау керек? Оқу тобының жұмысын қалай бастау керек? Кездесулер топ студенттеріне қуаныш сыйлау үшін не істеу керек?</w:t>
      </w:r>
    </w:p>
    <w:p w:rsidR="00BA4EC0" w:rsidRDefault="00BA4EC0" w:rsidP="009030D8">
      <w:pPr>
        <w:spacing w:before="100" w:beforeAutospacing="1" w:after="100" w:afterAutospacing="1" w:line="240" w:lineRule="auto"/>
        <w:contextualSpacing/>
        <w:jc w:val="both"/>
        <w:rPr>
          <w:rFonts w:ascii="Times New Roman" w:hAnsi="Times New Roman" w:cs="Times New Roman"/>
          <w:sz w:val="18"/>
          <w:szCs w:val="16"/>
        </w:rPr>
      </w:pPr>
    </w:p>
    <w:p w:rsidR="00BA4EC0" w:rsidRPr="009030D8" w:rsidRDefault="00BA4EC0" w:rsidP="009030D8">
      <w:pPr>
        <w:spacing w:before="100" w:beforeAutospacing="1" w:after="100" w:afterAutospacing="1" w:line="240" w:lineRule="auto"/>
        <w:contextualSpacing/>
        <w:jc w:val="both"/>
        <w:rPr>
          <w:rFonts w:ascii="Times New Roman" w:hAnsi="Times New Roman" w:cs="Times New Roman"/>
          <w:sz w:val="18"/>
          <w:szCs w:val="16"/>
        </w:rPr>
      </w:pPr>
    </w:p>
    <w:tbl>
      <w:tblPr>
        <w:tblStyle w:val="a3"/>
        <w:tblW w:w="0" w:type="auto"/>
        <w:tblLook w:val="04A0" w:firstRow="1" w:lastRow="0" w:firstColumn="1" w:lastColumn="0" w:noHBand="0" w:noVBand="1"/>
      </w:tblPr>
      <w:tblGrid>
        <w:gridCol w:w="7335"/>
      </w:tblGrid>
      <w:tr w:rsidR="009030D8" w:rsidRPr="009030D8" w:rsidTr="009030D8">
        <w:tc>
          <w:tcPr>
            <w:tcW w:w="7335" w:type="dxa"/>
            <w:shd w:val="clear" w:color="auto" w:fill="2FC9FF"/>
          </w:tcPr>
          <w:p w:rsidR="009030D8" w:rsidRPr="009030D8" w:rsidRDefault="009030D8" w:rsidP="00FA1445">
            <w:pPr>
              <w:spacing w:before="100" w:beforeAutospacing="1" w:after="100" w:afterAutospacing="1"/>
              <w:contextualSpacing/>
              <w:jc w:val="both"/>
              <w:rPr>
                <w:rFonts w:ascii="Times New Roman" w:hAnsi="Times New Roman" w:cs="Times New Roman"/>
                <w:sz w:val="18"/>
                <w:szCs w:val="16"/>
              </w:rPr>
            </w:pPr>
            <w:r w:rsidRPr="009030D8">
              <w:rPr>
                <w:rFonts w:ascii="Times New Roman" w:hAnsi="Times New Roman" w:cs="Times New Roman"/>
                <w:sz w:val="18"/>
                <w:szCs w:val="16"/>
              </w:rPr>
              <w:t xml:space="preserve">Студенттік топ (бірінші кезеңінде) әлі команда емес, топқа 6 айдан 1 жылға дейін уақыт кетеді. Жұмыстың бірінші кезеңінде топта ұйымшылдық пен сенім атмосферасын құру, қатысушылардың шығармашылық </w:t>
            </w:r>
            <w:r w:rsidRPr="009030D8">
              <w:rPr>
                <w:rFonts w:ascii="Times New Roman" w:hAnsi="Times New Roman" w:cs="Times New Roman"/>
                <w:sz w:val="18"/>
                <w:szCs w:val="16"/>
                <w:lang w:val="kk-KZ"/>
              </w:rPr>
              <w:t>қабіл</w:t>
            </w:r>
            <w:r w:rsidRPr="009030D8">
              <w:rPr>
                <w:rFonts w:ascii="Times New Roman" w:hAnsi="Times New Roman" w:cs="Times New Roman"/>
                <w:sz w:val="18"/>
                <w:szCs w:val="16"/>
              </w:rPr>
              <w:t>етін ашу, топтың барлық мүшелеріне толерантты көзқарас қалыптастыру, бағдарлар белгілеу. Топ мүшелерінің қызығушылығын ояту керек, сондықтан практикалық жұмыстың басталуын ұзақ уақытқа кейінге қалдыруға болмайды. Психологтардың пікірінше, топта жайлы микроклимат құрылған кезде оның қатысушылары сенімділікке ие болады, үйренуге және жасауға ұмтылады. Ойындар-осындай атмосфераны құрудың тиімді әдістерінің бірі. Ойындар кураторға ойынның психологиялық энергиясын жоспарланған оқу мақсаттары үшін пайдалануға мүмкіндік береді. Ойындар қатысушылардың мотивациясын едәуір арттыра алады, олар күрделі қатынастарды түсінуге ықпал етеді, қатысушылардың әлеуметтенуіне және жеке басының дамуына көмектеседі және әртүрлі сенімдерді, Дағдылар мен қабілеттерді іс жүзінде тексеруге, дамытуға және біріктіруге мүмкіндік береді.</w:t>
            </w:r>
          </w:p>
        </w:tc>
      </w:tr>
    </w:tbl>
    <w:p w:rsidR="006C0D96" w:rsidRDefault="006C0D96"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BA4EC0" w:rsidRDefault="00BA4EC0"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BA4EC0" w:rsidRDefault="00BA4EC0"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045DEF" w:rsidRDefault="00045DEF"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2B3711" w:rsidRDefault="002B3711"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9030D8" w:rsidRPr="00045DEF" w:rsidRDefault="009030D8" w:rsidP="009030D8">
      <w:pPr>
        <w:spacing w:before="100" w:beforeAutospacing="1" w:after="100" w:afterAutospacing="1" w:line="240" w:lineRule="auto"/>
        <w:contextualSpacing/>
        <w:jc w:val="center"/>
        <w:rPr>
          <w:rFonts w:ascii="Times New Roman" w:hAnsi="Times New Roman" w:cs="Times New Roman"/>
          <w:color w:val="5B9BD5" w:themeColor="accent1"/>
          <w:sz w:val="16"/>
          <w:szCs w:val="16"/>
          <w:lang w:val="kk-KZ"/>
        </w:rPr>
      </w:pPr>
      <w:r w:rsidRPr="00473780">
        <w:rPr>
          <w:rFonts w:ascii="Times New Roman" w:hAnsi="Times New Roman" w:cs="Times New Roman"/>
          <w:color w:val="5B9BD5" w:themeColor="accent1"/>
          <w:sz w:val="16"/>
          <w:szCs w:val="16"/>
        </w:rPr>
        <w:lastRenderedPageBreak/>
        <w:t xml:space="preserve">КУРАТОРЛАРДЫҢ ЖҰМЫС ТӘРТІБІ МЕН </w:t>
      </w:r>
      <w:r w:rsidRPr="00473780">
        <w:rPr>
          <w:rFonts w:ascii="Times New Roman" w:hAnsi="Times New Roman" w:cs="Times New Roman"/>
          <w:color w:val="5B9BD5" w:themeColor="accent1"/>
          <w:sz w:val="16"/>
          <w:szCs w:val="16"/>
          <w:lang w:val="kk-KZ"/>
        </w:rPr>
        <w:t>ФОРМАЛАРЫ</w:t>
      </w:r>
    </w:p>
    <w:p w:rsidR="009030D8" w:rsidRPr="007E6E63" w:rsidRDefault="009030D8" w:rsidP="009030D8">
      <w:pPr>
        <w:spacing w:before="100" w:beforeAutospacing="1" w:after="100" w:afterAutospacing="1" w:line="240" w:lineRule="auto"/>
        <w:contextualSpacing/>
        <w:rPr>
          <w:rFonts w:ascii="Times New Roman" w:hAnsi="Times New Roman" w:cs="Times New Roman"/>
          <w:sz w:val="16"/>
          <w:szCs w:val="16"/>
          <w:lang w:val="kk-KZ"/>
        </w:rPr>
      </w:pPr>
      <w:r>
        <w:rPr>
          <w:noProof/>
          <w:sz w:val="16"/>
          <w:szCs w:val="16"/>
          <w:lang w:eastAsia="ru-RU"/>
        </w:rPr>
        <w:drawing>
          <wp:inline distT="0" distB="0" distL="0" distR="0" wp14:anchorId="78F59A44" wp14:editId="012C1D4A">
            <wp:extent cx="4648200" cy="108585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44AC3" w:rsidRDefault="00344AC3" w:rsidP="00344AC3">
      <w:pPr>
        <w:spacing w:before="100" w:beforeAutospacing="1" w:after="100" w:afterAutospacing="1" w:line="240" w:lineRule="auto"/>
        <w:contextualSpacing/>
        <w:rPr>
          <w:rFonts w:ascii="Times New Roman" w:hAnsi="Times New Roman" w:cs="Times New Roman"/>
          <w:sz w:val="16"/>
          <w:szCs w:val="16"/>
        </w:rPr>
      </w:pPr>
    </w:p>
    <w:p w:rsidR="00344AC3" w:rsidRPr="007E6E63" w:rsidRDefault="00344AC3" w:rsidP="00344AC3">
      <w:pPr>
        <w:spacing w:before="100" w:beforeAutospacing="1" w:after="100" w:afterAutospacing="1" w:line="240" w:lineRule="auto"/>
        <w:contextualSpacing/>
        <w:rPr>
          <w:rFonts w:ascii="Times New Roman" w:hAnsi="Times New Roman" w:cs="Times New Roman"/>
          <w:sz w:val="16"/>
          <w:szCs w:val="16"/>
          <w:lang w:val="kk-KZ"/>
        </w:rPr>
      </w:pPr>
      <w:r w:rsidRPr="007E6E63">
        <w:rPr>
          <w:rFonts w:ascii="Times New Roman" w:hAnsi="Times New Roman" w:cs="Times New Roman"/>
          <w:sz w:val="16"/>
          <w:szCs w:val="16"/>
        </w:rPr>
        <w:t>1 қыркүйек. КҮННІҢ ҰРАНЫ – «БІЗ БІРГЕМІЗ</w:t>
      </w:r>
      <w:r w:rsidRPr="007E6E63">
        <w:rPr>
          <w:rFonts w:ascii="Times New Roman" w:hAnsi="Times New Roman" w:cs="Times New Roman"/>
          <w:sz w:val="16"/>
          <w:szCs w:val="16"/>
          <w:lang w:val="kk-KZ"/>
        </w:rPr>
        <w:t>»</w:t>
      </w:r>
    </w:p>
    <w:p w:rsidR="00344AC3" w:rsidRPr="007E6E63" w:rsidRDefault="00344AC3" w:rsidP="00344AC3">
      <w:pPr>
        <w:spacing w:before="100" w:beforeAutospacing="1" w:after="100" w:afterAutospacing="1" w:line="240" w:lineRule="auto"/>
        <w:contextualSpacing/>
        <w:rPr>
          <w:rFonts w:ascii="Times New Roman" w:hAnsi="Times New Roman" w:cs="Times New Roman"/>
          <w:sz w:val="16"/>
          <w:szCs w:val="16"/>
        </w:rPr>
      </w:pPr>
      <w:r w:rsidRPr="007E6E63">
        <w:rPr>
          <w:rFonts w:ascii="Times New Roman" w:hAnsi="Times New Roman" w:cs="Times New Roman"/>
          <w:sz w:val="16"/>
          <w:szCs w:val="16"/>
        </w:rPr>
        <w:t>Бірінші оқу күнінде куратор:</w:t>
      </w:r>
    </w:p>
    <w:p w:rsidR="00344AC3" w:rsidRDefault="00344AC3" w:rsidP="007E6E63">
      <w:pPr>
        <w:spacing w:before="100" w:beforeAutospacing="1" w:after="100" w:afterAutospacing="1" w:line="240" w:lineRule="auto"/>
        <w:contextualSpacing/>
        <w:rPr>
          <w:rFonts w:ascii="Times New Roman" w:hAnsi="Times New Roman" w:cs="Times New Roman"/>
          <w:sz w:val="16"/>
          <w:szCs w:val="16"/>
        </w:rPr>
      </w:pPr>
    </w:p>
    <w:p w:rsidR="00344AC3" w:rsidRDefault="00344AC3" w:rsidP="007E6E63">
      <w:pPr>
        <w:spacing w:before="100" w:beforeAutospacing="1" w:after="100" w:afterAutospacing="1" w:line="240" w:lineRule="auto"/>
        <w:contextualSpacing/>
        <w:rPr>
          <w:rFonts w:ascii="Times New Roman" w:hAnsi="Times New Roman" w:cs="Times New Roman"/>
          <w:sz w:val="16"/>
          <w:szCs w:val="16"/>
        </w:rPr>
      </w:pPr>
      <w:r>
        <w:rPr>
          <w:noProof/>
          <w:sz w:val="16"/>
          <w:szCs w:val="16"/>
          <w:lang w:eastAsia="ru-RU"/>
        </w:rPr>
        <w:drawing>
          <wp:inline distT="0" distB="0" distL="0" distR="0" wp14:anchorId="66698CD5" wp14:editId="7A4CA7CF">
            <wp:extent cx="4664075" cy="2133344"/>
            <wp:effectExtent l="0" t="0" r="0" b="26733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73780" w:rsidRDefault="00473780" w:rsidP="007E6E63">
      <w:pPr>
        <w:spacing w:before="100" w:beforeAutospacing="1" w:after="100" w:afterAutospacing="1" w:line="240" w:lineRule="auto"/>
        <w:contextualSpacing/>
        <w:rPr>
          <w:rFonts w:ascii="Times New Roman" w:hAnsi="Times New Roman" w:cs="Times New Roman"/>
          <w:sz w:val="16"/>
          <w:szCs w:val="16"/>
        </w:rPr>
      </w:pPr>
      <w:r>
        <w:rPr>
          <w:noProof/>
          <w:sz w:val="16"/>
          <w:szCs w:val="16"/>
          <w:lang w:eastAsia="ru-RU"/>
        </w:rPr>
        <w:drawing>
          <wp:inline distT="0" distB="0" distL="0" distR="0" wp14:anchorId="47E5AB85" wp14:editId="50F1EFC5">
            <wp:extent cx="4772025" cy="2047875"/>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73780" w:rsidRDefault="00473780" w:rsidP="007E6E63">
      <w:pPr>
        <w:spacing w:before="100" w:beforeAutospacing="1" w:after="100" w:afterAutospacing="1" w:line="240" w:lineRule="auto"/>
        <w:contextualSpacing/>
        <w:rPr>
          <w:rFonts w:ascii="Times New Roman" w:hAnsi="Times New Roman" w:cs="Times New Roman"/>
          <w:sz w:val="16"/>
          <w:szCs w:val="16"/>
        </w:rPr>
      </w:pPr>
    </w:p>
    <w:p w:rsidR="00473780" w:rsidRDefault="00473780" w:rsidP="007E6E63">
      <w:pPr>
        <w:spacing w:before="100" w:beforeAutospacing="1" w:after="100" w:afterAutospacing="1" w:line="240" w:lineRule="auto"/>
        <w:contextualSpacing/>
        <w:rPr>
          <w:rFonts w:ascii="Times New Roman" w:hAnsi="Times New Roman" w:cs="Times New Roman"/>
          <w:sz w:val="16"/>
          <w:szCs w:val="16"/>
        </w:rPr>
      </w:pPr>
    </w:p>
    <w:p w:rsidR="00473780" w:rsidRDefault="00473780" w:rsidP="007E6E63">
      <w:pPr>
        <w:spacing w:before="100" w:beforeAutospacing="1" w:after="100" w:afterAutospacing="1" w:line="240" w:lineRule="auto"/>
        <w:contextualSpacing/>
        <w:rPr>
          <w:rFonts w:ascii="Times New Roman" w:hAnsi="Times New Roman" w:cs="Times New Roman"/>
          <w:sz w:val="16"/>
          <w:szCs w:val="16"/>
        </w:rPr>
      </w:pPr>
    </w:p>
    <w:p w:rsidR="00473780" w:rsidRDefault="00103966" w:rsidP="007E6E63">
      <w:pPr>
        <w:spacing w:before="100" w:beforeAutospacing="1" w:after="100" w:afterAutospacing="1" w:line="240" w:lineRule="auto"/>
        <w:contextualSpacing/>
        <w:rPr>
          <w:rFonts w:ascii="Times New Roman" w:hAnsi="Times New Roman" w:cs="Times New Roman"/>
          <w:sz w:val="16"/>
          <w:szCs w:val="16"/>
        </w:rPr>
      </w:pPr>
      <w:r>
        <w:rPr>
          <w:noProof/>
          <w:sz w:val="16"/>
          <w:szCs w:val="16"/>
          <w:lang w:eastAsia="ru-RU"/>
        </w:rPr>
        <w:lastRenderedPageBreak/>
        <w:drawing>
          <wp:inline distT="0" distB="0" distL="0" distR="0" wp14:anchorId="1692CF6A" wp14:editId="192BD7AC">
            <wp:extent cx="4457700" cy="3171825"/>
            <wp:effectExtent l="19050" t="0" r="19050" b="952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A4EC0" w:rsidRDefault="00BA4EC0" w:rsidP="007E6E63">
      <w:pPr>
        <w:spacing w:before="100" w:beforeAutospacing="1" w:after="100" w:afterAutospacing="1" w:line="240" w:lineRule="auto"/>
        <w:contextualSpacing/>
        <w:rPr>
          <w:rFonts w:ascii="Times New Roman" w:hAnsi="Times New Roman" w:cs="Times New Roman"/>
          <w:sz w:val="16"/>
          <w:szCs w:val="16"/>
        </w:rPr>
      </w:pPr>
    </w:p>
    <w:tbl>
      <w:tblPr>
        <w:tblStyle w:val="a3"/>
        <w:tblW w:w="0" w:type="auto"/>
        <w:tblLook w:val="04A0" w:firstRow="1" w:lastRow="0" w:firstColumn="1" w:lastColumn="0" w:noHBand="0" w:noVBand="1"/>
      </w:tblPr>
      <w:tblGrid>
        <w:gridCol w:w="3667"/>
        <w:gridCol w:w="3668"/>
      </w:tblGrid>
      <w:tr w:rsidR="006F3405" w:rsidTr="006F3405">
        <w:tc>
          <w:tcPr>
            <w:tcW w:w="3667" w:type="dxa"/>
          </w:tcPr>
          <w:p w:rsidR="006F3405" w:rsidRDefault="006F3405" w:rsidP="007E6E63">
            <w:pPr>
              <w:spacing w:before="100" w:beforeAutospacing="1" w:after="100" w:afterAutospacing="1"/>
              <w:contextualSpacing/>
              <w:rPr>
                <w:rFonts w:ascii="Times New Roman" w:hAnsi="Times New Roman" w:cs="Times New Roman"/>
                <w:sz w:val="16"/>
                <w:szCs w:val="16"/>
              </w:rPr>
            </w:pPr>
            <w:r w:rsidRPr="006F3405">
              <w:rPr>
                <w:rFonts w:ascii="Times New Roman" w:hAnsi="Times New Roman" w:cs="Times New Roman"/>
                <w:sz w:val="16"/>
                <w:szCs w:val="16"/>
                <w:highlight w:val="green"/>
              </w:rPr>
              <w:t>БЕЛСЕНДІЛІК ИНДЕКСІН АНЫҚТАУҒА АРНАЛҒАН САУАЛНАМА</w:t>
            </w:r>
          </w:p>
        </w:tc>
        <w:tc>
          <w:tcPr>
            <w:tcW w:w="3668" w:type="dxa"/>
          </w:tcPr>
          <w:p w:rsidR="006F3405" w:rsidRPr="006F3405" w:rsidRDefault="006F3405" w:rsidP="006F3405">
            <w:pPr>
              <w:spacing w:before="100" w:beforeAutospacing="1" w:after="100" w:afterAutospacing="1"/>
              <w:contextualSpacing/>
              <w:rPr>
                <w:rFonts w:ascii="Times New Roman" w:hAnsi="Times New Roman" w:cs="Times New Roman"/>
                <w:sz w:val="16"/>
                <w:szCs w:val="16"/>
                <w:lang w:val="kk-KZ"/>
              </w:rPr>
            </w:pPr>
            <w:r>
              <w:rPr>
                <w:rFonts w:ascii="Times New Roman" w:hAnsi="Times New Roman" w:cs="Times New Roman"/>
                <w:sz w:val="16"/>
                <w:szCs w:val="16"/>
                <w:highlight w:val="green"/>
              </w:rPr>
              <w:t>«КУРАТОР САҒАТЫ»</w:t>
            </w:r>
          </w:p>
          <w:p w:rsidR="006F3405" w:rsidRDefault="006F3405" w:rsidP="007E6E63">
            <w:pPr>
              <w:spacing w:before="100" w:beforeAutospacing="1" w:after="100" w:afterAutospacing="1"/>
              <w:contextualSpacing/>
              <w:rPr>
                <w:rFonts w:ascii="Times New Roman" w:hAnsi="Times New Roman" w:cs="Times New Roman"/>
                <w:sz w:val="16"/>
                <w:szCs w:val="16"/>
              </w:rPr>
            </w:pPr>
          </w:p>
        </w:tc>
      </w:tr>
      <w:tr w:rsidR="006F3405" w:rsidTr="006F3405">
        <w:tc>
          <w:tcPr>
            <w:tcW w:w="3667" w:type="dxa"/>
          </w:tcPr>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Мектепті бітіргені туралы аттестаттың орташа балы (шамамен көрсетіңіз).</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Университетке қабылдау кезіндегі ұпай саны (бірінші курс студенттері үшін).</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1 семестрдегі бағалар.</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2 семестрдегі бағалар.</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Сүйікті пәндері бойынша емтихан бағалары.</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Топтағы жұмыс секторы, сіз дайындаған іс-шаралар.</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Театрларға, мұражайларға бару.</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Үйірмелердің жұмысына қатысу.</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Конференцияларға, конкурстарға, олимпиадаларға қатысу.</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Жалпы университеттік іс-шараларға қатысу (оларды атаңыз).</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Салауатты өмір салтының негіздерін ұстану.</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Олардың белсенділігін субъективті бағалау: жоғары, орташа, төмен. Егер белсенділік деңгейі төмен болса, оның себептері қандай?</w:t>
            </w:r>
          </w:p>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Сіз топтастарыңыздың белсенділігін арттыру үшін не істедіңіз?</w:t>
            </w:r>
          </w:p>
          <w:p w:rsidR="006F3405" w:rsidRDefault="006F3405" w:rsidP="007E6E63">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Болашақта сіздің өмірлік ұстанымыңызда не өзгерткіңіз келеді?</w:t>
            </w:r>
          </w:p>
        </w:tc>
        <w:tc>
          <w:tcPr>
            <w:tcW w:w="3668" w:type="dxa"/>
          </w:tcPr>
          <w:p w:rsidR="006F3405" w:rsidRPr="007E6E63" w:rsidRDefault="006F3405" w:rsidP="006F3405">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Куратор сағатын аптасына бір рет, ал оқу жылының алғашқы айларында аптасына бірнеше рет өткізу ұсынылады. Ку</w:t>
            </w:r>
            <w:r w:rsidR="00FA1445">
              <w:rPr>
                <w:rFonts w:ascii="Times New Roman" w:hAnsi="Times New Roman" w:cs="Times New Roman"/>
                <w:sz w:val="16"/>
                <w:szCs w:val="16"/>
              </w:rPr>
              <w:t>ратор сағаттардың тақырыптары</w:t>
            </w:r>
            <w:r w:rsidRPr="007E6E63">
              <w:rPr>
                <w:rFonts w:ascii="Times New Roman" w:hAnsi="Times New Roman" w:cs="Times New Roman"/>
                <w:sz w:val="16"/>
                <w:szCs w:val="16"/>
              </w:rPr>
              <w:t>:</w:t>
            </w:r>
          </w:p>
          <w:p w:rsidR="006F3405" w:rsidRPr="007E6E63" w:rsidRDefault="00EC39B6" w:rsidP="006F3405">
            <w:pPr>
              <w:spacing w:before="100" w:beforeAutospacing="1" w:after="100" w:afterAutospacing="1"/>
              <w:contextualSpacing/>
              <w:rPr>
                <w:rFonts w:ascii="Times New Roman" w:hAnsi="Times New Roman" w:cs="Times New Roman"/>
                <w:sz w:val="16"/>
                <w:szCs w:val="16"/>
              </w:rPr>
            </w:pPr>
            <w:r>
              <w:rPr>
                <w:rFonts w:ascii="Times New Roman" w:hAnsi="Times New Roman" w:cs="Times New Roman"/>
                <w:sz w:val="16"/>
                <w:szCs w:val="16"/>
                <w:lang w:val="kk-KZ"/>
              </w:rPr>
              <w:t>-</w:t>
            </w:r>
            <w:r w:rsidR="006F3405" w:rsidRPr="007E6E63">
              <w:rPr>
                <w:rFonts w:ascii="Times New Roman" w:hAnsi="Times New Roman" w:cs="Times New Roman"/>
                <w:sz w:val="16"/>
                <w:szCs w:val="16"/>
              </w:rPr>
              <w:t>топта пайда болған күнделікті мәселелер мен мәселелерді шешу;</w:t>
            </w:r>
          </w:p>
          <w:p w:rsidR="006F3405" w:rsidRPr="007E6E63" w:rsidRDefault="00EC39B6" w:rsidP="006F3405">
            <w:pPr>
              <w:spacing w:before="100" w:beforeAutospacing="1" w:after="100" w:afterAutospacing="1"/>
              <w:contextualSpacing/>
              <w:rPr>
                <w:rFonts w:ascii="Times New Roman" w:hAnsi="Times New Roman" w:cs="Times New Roman"/>
                <w:sz w:val="16"/>
                <w:szCs w:val="16"/>
              </w:rPr>
            </w:pPr>
            <w:r>
              <w:rPr>
                <w:rFonts w:ascii="Times New Roman" w:hAnsi="Times New Roman" w:cs="Times New Roman"/>
                <w:sz w:val="16"/>
                <w:szCs w:val="16"/>
                <w:lang w:val="kk-KZ"/>
              </w:rPr>
              <w:t>-</w:t>
            </w:r>
            <w:r w:rsidR="006F3405" w:rsidRPr="007E6E63">
              <w:rPr>
                <w:rFonts w:ascii="Times New Roman" w:hAnsi="Times New Roman" w:cs="Times New Roman"/>
                <w:sz w:val="16"/>
                <w:szCs w:val="16"/>
              </w:rPr>
              <w:t>қазіргі өмірдің өзекті мәселелерін талқылау (өз құқықтарын білу және қорғау, қазіргі жастар үшін отбасының құндылығы, қалалық және ауылдық өмір салты және т. б.);</w:t>
            </w:r>
          </w:p>
          <w:p w:rsidR="006F3405" w:rsidRPr="007E6E63" w:rsidRDefault="00EC39B6" w:rsidP="006F3405">
            <w:pPr>
              <w:spacing w:before="100" w:beforeAutospacing="1" w:after="100" w:afterAutospacing="1"/>
              <w:contextualSpacing/>
              <w:rPr>
                <w:rFonts w:ascii="Times New Roman" w:hAnsi="Times New Roman" w:cs="Times New Roman"/>
                <w:sz w:val="16"/>
                <w:szCs w:val="16"/>
              </w:rPr>
            </w:pPr>
            <w:r>
              <w:rPr>
                <w:rFonts w:ascii="Times New Roman" w:hAnsi="Times New Roman" w:cs="Times New Roman"/>
                <w:sz w:val="16"/>
                <w:szCs w:val="16"/>
                <w:lang w:val="kk-KZ"/>
              </w:rPr>
              <w:t>-</w:t>
            </w:r>
            <w:r w:rsidR="006F3405" w:rsidRPr="007E6E63">
              <w:rPr>
                <w:rFonts w:ascii="Times New Roman" w:hAnsi="Times New Roman" w:cs="Times New Roman"/>
                <w:sz w:val="16"/>
                <w:szCs w:val="16"/>
              </w:rPr>
              <w:t xml:space="preserve">әкімшілікпен, университеттің атақты түлектерімен, мамандармен, қоғамдық ұйымдардың өкілдерімен және т. б. </w:t>
            </w:r>
            <w:proofErr w:type="gramStart"/>
            <w:r w:rsidR="006F3405" w:rsidRPr="007E6E63">
              <w:rPr>
                <w:rFonts w:ascii="Times New Roman" w:hAnsi="Times New Roman" w:cs="Times New Roman"/>
                <w:sz w:val="16"/>
                <w:szCs w:val="16"/>
              </w:rPr>
              <w:t>кездесулер.;</w:t>
            </w:r>
            <w:proofErr w:type="gramEnd"/>
          </w:p>
          <w:p w:rsidR="006F3405" w:rsidRPr="007E6E63" w:rsidRDefault="00EC39B6" w:rsidP="006F3405">
            <w:pPr>
              <w:spacing w:before="100" w:beforeAutospacing="1" w:after="100" w:afterAutospacing="1"/>
              <w:contextualSpacing/>
              <w:rPr>
                <w:rFonts w:ascii="Times New Roman" w:hAnsi="Times New Roman" w:cs="Times New Roman"/>
                <w:sz w:val="16"/>
                <w:szCs w:val="16"/>
              </w:rPr>
            </w:pPr>
            <w:r>
              <w:rPr>
                <w:rFonts w:ascii="Times New Roman" w:hAnsi="Times New Roman" w:cs="Times New Roman"/>
                <w:sz w:val="16"/>
                <w:szCs w:val="16"/>
                <w:lang w:val="kk-KZ"/>
              </w:rPr>
              <w:t>-</w:t>
            </w:r>
            <w:r w:rsidR="006F3405" w:rsidRPr="007E6E63">
              <w:rPr>
                <w:rFonts w:ascii="Times New Roman" w:hAnsi="Times New Roman" w:cs="Times New Roman"/>
                <w:sz w:val="16"/>
                <w:szCs w:val="16"/>
              </w:rPr>
              <w:t>ұжымдық өзара іс-қимыл жасауға, студенттердің бір-біріне деген сенімін біріктіруге және дамытуға арналған іскерлік ойындар өткізу;</w:t>
            </w:r>
          </w:p>
          <w:p w:rsidR="006F3405" w:rsidRPr="007E6E63" w:rsidRDefault="00EC39B6" w:rsidP="006F3405">
            <w:pPr>
              <w:spacing w:before="100" w:beforeAutospacing="1" w:after="100" w:afterAutospacing="1"/>
              <w:contextualSpacing/>
              <w:rPr>
                <w:rFonts w:ascii="Times New Roman" w:hAnsi="Times New Roman" w:cs="Times New Roman"/>
                <w:sz w:val="16"/>
                <w:szCs w:val="16"/>
              </w:rPr>
            </w:pPr>
            <w:r>
              <w:rPr>
                <w:rFonts w:ascii="Times New Roman" w:hAnsi="Times New Roman" w:cs="Times New Roman"/>
                <w:sz w:val="16"/>
                <w:szCs w:val="16"/>
                <w:lang w:val="kk-KZ"/>
              </w:rPr>
              <w:t>-</w:t>
            </w:r>
            <w:r w:rsidR="006F3405" w:rsidRPr="007E6E63">
              <w:rPr>
                <w:rFonts w:ascii="Times New Roman" w:hAnsi="Times New Roman" w:cs="Times New Roman"/>
                <w:sz w:val="16"/>
                <w:szCs w:val="16"/>
              </w:rPr>
              <w:t>жеке студенттермен олардың үлгерімі, сабаққа қатысуы, топ істеріне қатысуы туралы әңгімелер;</w:t>
            </w:r>
          </w:p>
          <w:p w:rsidR="006F3405" w:rsidRDefault="006F3405" w:rsidP="007E6E63">
            <w:pPr>
              <w:spacing w:before="100" w:beforeAutospacing="1" w:after="100" w:afterAutospacing="1"/>
              <w:contextualSpacing/>
              <w:rPr>
                <w:rFonts w:ascii="Times New Roman" w:hAnsi="Times New Roman" w:cs="Times New Roman"/>
                <w:sz w:val="16"/>
                <w:szCs w:val="16"/>
              </w:rPr>
            </w:pPr>
            <w:r w:rsidRPr="007E6E63">
              <w:rPr>
                <w:rFonts w:ascii="Times New Roman" w:hAnsi="Times New Roman" w:cs="Times New Roman"/>
                <w:sz w:val="16"/>
                <w:szCs w:val="16"/>
              </w:rPr>
              <w:t>тақырыптық (күнтізбелік күндер және университеттің жоспарына сәйкес).</w:t>
            </w:r>
          </w:p>
        </w:tc>
      </w:tr>
    </w:tbl>
    <w:p w:rsidR="00103966" w:rsidRDefault="00103966" w:rsidP="007E6E63">
      <w:pPr>
        <w:spacing w:before="100" w:beforeAutospacing="1" w:after="100" w:afterAutospacing="1" w:line="240" w:lineRule="auto"/>
        <w:contextualSpacing/>
        <w:rPr>
          <w:rFonts w:ascii="Times New Roman" w:hAnsi="Times New Roman" w:cs="Times New Roman"/>
          <w:sz w:val="16"/>
          <w:szCs w:val="16"/>
        </w:rPr>
      </w:pPr>
    </w:p>
    <w:p w:rsidR="00103966" w:rsidRDefault="00103966" w:rsidP="007E6E63">
      <w:pPr>
        <w:spacing w:before="100" w:beforeAutospacing="1" w:after="100" w:afterAutospacing="1" w:line="240" w:lineRule="auto"/>
        <w:contextualSpacing/>
        <w:rPr>
          <w:rFonts w:ascii="Times New Roman" w:hAnsi="Times New Roman" w:cs="Times New Roman"/>
          <w:sz w:val="16"/>
          <w:szCs w:val="16"/>
        </w:rPr>
      </w:pPr>
    </w:p>
    <w:p w:rsidR="00103966" w:rsidRDefault="00103966" w:rsidP="007E6E63">
      <w:pPr>
        <w:spacing w:before="100" w:beforeAutospacing="1" w:after="100" w:afterAutospacing="1" w:line="240" w:lineRule="auto"/>
        <w:contextualSpacing/>
        <w:rPr>
          <w:rFonts w:ascii="Times New Roman" w:hAnsi="Times New Roman" w:cs="Times New Roman"/>
          <w:sz w:val="16"/>
          <w:szCs w:val="16"/>
        </w:rPr>
      </w:pPr>
    </w:p>
    <w:p w:rsidR="0086573F" w:rsidRPr="0086573F" w:rsidRDefault="0086573F" w:rsidP="0086573F">
      <w:pPr>
        <w:jc w:val="center"/>
        <w:rPr>
          <w:rFonts w:ascii="Times New Roman" w:hAnsi="Times New Roman" w:cs="Times New Roman"/>
          <w:color w:val="5B9BD5" w:themeColor="accent1"/>
          <w:sz w:val="18"/>
          <w:szCs w:val="16"/>
        </w:rPr>
      </w:pPr>
      <w:r w:rsidRPr="0086573F">
        <w:rPr>
          <w:rFonts w:ascii="Times New Roman" w:hAnsi="Times New Roman" w:cs="Times New Roman"/>
          <w:color w:val="5B9BD5" w:themeColor="accent1"/>
          <w:sz w:val="18"/>
          <w:szCs w:val="16"/>
        </w:rPr>
        <w:lastRenderedPageBreak/>
        <w:t>1 КУРС СТУДЕНТТЕРІ</w:t>
      </w:r>
      <w:r>
        <w:rPr>
          <w:rFonts w:ascii="Times New Roman" w:hAnsi="Times New Roman" w:cs="Times New Roman"/>
          <w:color w:val="5B9BD5" w:themeColor="accent1"/>
          <w:sz w:val="18"/>
          <w:szCs w:val="16"/>
          <w:lang w:val="kk-KZ"/>
        </w:rPr>
        <w:t>НІҢ</w:t>
      </w:r>
      <w:r w:rsidRPr="0086573F">
        <w:rPr>
          <w:rFonts w:ascii="Times New Roman" w:hAnsi="Times New Roman" w:cs="Times New Roman"/>
          <w:color w:val="5B9BD5" w:themeColor="accent1"/>
          <w:sz w:val="18"/>
          <w:szCs w:val="16"/>
        </w:rPr>
        <w:t xml:space="preserve"> </w:t>
      </w:r>
      <w:r>
        <w:rPr>
          <w:rFonts w:ascii="Times New Roman" w:hAnsi="Times New Roman" w:cs="Times New Roman"/>
          <w:color w:val="5B9BD5" w:themeColor="accent1"/>
          <w:sz w:val="18"/>
          <w:szCs w:val="16"/>
        </w:rPr>
        <w:t>БЕЙ</w:t>
      </w:r>
      <w:r w:rsidRPr="0086573F">
        <w:rPr>
          <w:rFonts w:ascii="Times New Roman" w:hAnsi="Times New Roman" w:cs="Times New Roman"/>
          <w:color w:val="5B9BD5" w:themeColor="accent1"/>
          <w:sz w:val="18"/>
          <w:szCs w:val="16"/>
        </w:rPr>
        <w:t>ІМДЕ</w:t>
      </w:r>
      <w:r>
        <w:rPr>
          <w:rFonts w:ascii="Times New Roman" w:hAnsi="Times New Roman" w:cs="Times New Roman"/>
          <w:color w:val="5B9BD5" w:themeColor="accent1"/>
          <w:sz w:val="18"/>
          <w:szCs w:val="16"/>
          <w:lang w:val="kk-KZ"/>
        </w:rPr>
        <w:t>Л</w:t>
      </w:r>
      <w:r w:rsidRPr="0086573F">
        <w:rPr>
          <w:rFonts w:ascii="Times New Roman" w:hAnsi="Times New Roman" w:cs="Times New Roman"/>
          <w:color w:val="5B9BD5" w:themeColor="accent1"/>
          <w:sz w:val="18"/>
          <w:szCs w:val="16"/>
        </w:rPr>
        <w:t xml:space="preserve">У </w:t>
      </w:r>
      <w:r w:rsidRPr="0086573F">
        <w:rPr>
          <w:rFonts w:ascii="Times New Roman" w:hAnsi="Times New Roman" w:cs="Times New Roman"/>
          <w:color w:val="5B9BD5" w:themeColor="accent1"/>
          <w:sz w:val="18"/>
          <w:szCs w:val="16"/>
          <w:lang w:val="kk-KZ"/>
        </w:rPr>
        <w:t>КЕЗЕҢІНДЕГІ</w:t>
      </w:r>
      <w:r w:rsidRPr="0086573F">
        <w:rPr>
          <w:rFonts w:ascii="Times New Roman" w:hAnsi="Times New Roman" w:cs="Times New Roman"/>
          <w:color w:val="5B9BD5" w:themeColor="accent1"/>
          <w:sz w:val="18"/>
          <w:szCs w:val="16"/>
        </w:rPr>
        <w:t xml:space="preserve"> </w:t>
      </w:r>
      <w:r>
        <w:rPr>
          <w:rFonts w:ascii="Times New Roman" w:hAnsi="Times New Roman" w:cs="Times New Roman"/>
          <w:color w:val="5B9BD5" w:themeColor="accent1"/>
          <w:sz w:val="18"/>
          <w:szCs w:val="16"/>
          <w:lang w:val="kk-KZ"/>
        </w:rPr>
        <w:t xml:space="preserve">ТОП </w:t>
      </w:r>
      <w:r w:rsidRPr="0086573F">
        <w:rPr>
          <w:rFonts w:ascii="Times New Roman" w:hAnsi="Times New Roman" w:cs="Times New Roman"/>
          <w:color w:val="5B9BD5" w:themeColor="accent1"/>
          <w:sz w:val="18"/>
          <w:szCs w:val="16"/>
        </w:rPr>
        <w:t>КУРАТОРЫНЫҢ ҚЫЗМЕТІ</w:t>
      </w:r>
    </w:p>
    <w:p w:rsidR="006F3405" w:rsidRDefault="006F3405" w:rsidP="007E6E63">
      <w:pPr>
        <w:spacing w:before="100" w:beforeAutospacing="1" w:after="100" w:afterAutospacing="1" w:line="240" w:lineRule="auto"/>
        <w:contextualSpacing/>
        <w:rPr>
          <w:rFonts w:ascii="Times New Roman" w:hAnsi="Times New Roman" w:cs="Times New Roman"/>
          <w:sz w:val="16"/>
          <w:szCs w:val="16"/>
        </w:rPr>
      </w:pPr>
      <w:r>
        <w:rPr>
          <w:rFonts w:ascii="Times New Roman" w:hAnsi="Times New Roman" w:cs="Times New Roman"/>
          <w:noProof/>
          <w:sz w:val="16"/>
          <w:szCs w:val="16"/>
          <w:lang w:eastAsia="ru-RU"/>
        </w:rPr>
        <w:drawing>
          <wp:inline distT="0" distB="0" distL="0" distR="0">
            <wp:extent cx="4686300" cy="3486150"/>
            <wp:effectExtent l="0" t="0" r="3810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6F3405" w:rsidRDefault="006F3405" w:rsidP="007E6E63">
      <w:pPr>
        <w:spacing w:before="100" w:beforeAutospacing="1" w:after="100" w:afterAutospacing="1" w:line="240" w:lineRule="auto"/>
        <w:contextualSpacing/>
        <w:rPr>
          <w:rFonts w:ascii="Times New Roman" w:hAnsi="Times New Roman" w:cs="Times New Roman"/>
          <w:sz w:val="16"/>
          <w:szCs w:val="16"/>
        </w:rPr>
      </w:pPr>
    </w:p>
    <w:tbl>
      <w:tblPr>
        <w:tblStyle w:val="a3"/>
        <w:tblW w:w="0" w:type="auto"/>
        <w:tblLook w:val="04A0" w:firstRow="1" w:lastRow="0" w:firstColumn="1" w:lastColumn="0" w:noHBand="0" w:noVBand="1"/>
      </w:tblPr>
      <w:tblGrid>
        <w:gridCol w:w="7335"/>
      </w:tblGrid>
      <w:tr w:rsidR="0086573F" w:rsidTr="0086573F">
        <w:tc>
          <w:tcPr>
            <w:tcW w:w="7335" w:type="dxa"/>
            <w:shd w:val="clear" w:color="auto" w:fill="61D6FF"/>
          </w:tcPr>
          <w:p w:rsidR="0086573F" w:rsidRPr="0086573F" w:rsidRDefault="0086573F" w:rsidP="0086573F">
            <w:pPr>
              <w:spacing w:before="100" w:beforeAutospacing="1" w:after="100" w:afterAutospacing="1"/>
              <w:contextualSpacing/>
              <w:rPr>
                <w:rFonts w:ascii="Times New Roman" w:hAnsi="Times New Roman" w:cs="Times New Roman"/>
                <w:sz w:val="16"/>
                <w:szCs w:val="18"/>
              </w:rPr>
            </w:pPr>
            <w:r w:rsidRPr="0086573F">
              <w:rPr>
                <w:rFonts w:ascii="Times New Roman" w:hAnsi="Times New Roman" w:cs="Times New Roman"/>
                <w:sz w:val="16"/>
                <w:szCs w:val="18"/>
              </w:rPr>
              <w:t>Студенттермен жұмыс кезінде маңызды факторлардың бірін ескеру қажет, атап айтқанда олар қай жерде және қандай жағдайда тәрбиеленді. Сондықтан бірінші курс студенттерімен жұмыс істеудің маңызды кезеңі бастапқы әңгіме болады, оның мақсаты әлеуметтік-педагогикалық жұмыстың бағыты мен стратегиясын анықтау үшін ақпарат жинау болып табылады.</w:t>
            </w:r>
          </w:p>
          <w:p w:rsidR="0086573F" w:rsidRPr="0086573F" w:rsidRDefault="0086573F" w:rsidP="0086573F">
            <w:pPr>
              <w:spacing w:before="100" w:beforeAutospacing="1" w:after="100" w:afterAutospacing="1"/>
              <w:contextualSpacing/>
              <w:rPr>
                <w:rFonts w:ascii="Times New Roman" w:hAnsi="Times New Roman" w:cs="Times New Roman"/>
                <w:sz w:val="16"/>
                <w:szCs w:val="18"/>
              </w:rPr>
            </w:pPr>
            <w:r w:rsidRPr="0086573F">
              <w:rPr>
                <w:rFonts w:ascii="Times New Roman" w:hAnsi="Times New Roman" w:cs="Times New Roman"/>
                <w:sz w:val="16"/>
                <w:szCs w:val="18"/>
              </w:rPr>
              <w:t>Әңгіме бірнеше кезеңнен тұруы мүмкін:</w:t>
            </w:r>
          </w:p>
          <w:p w:rsidR="0086573F" w:rsidRPr="0086573F" w:rsidRDefault="00EC39B6" w:rsidP="0086573F">
            <w:pPr>
              <w:spacing w:before="100" w:beforeAutospacing="1" w:after="100" w:afterAutospacing="1"/>
              <w:contextualSpacing/>
              <w:rPr>
                <w:rFonts w:ascii="Times New Roman" w:hAnsi="Times New Roman" w:cs="Times New Roman"/>
                <w:sz w:val="16"/>
                <w:szCs w:val="18"/>
              </w:rPr>
            </w:pPr>
            <w:r>
              <w:rPr>
                <w:rFonts w:ascii="Times New Roman" w:hAnsi="Times New Roman" w:cs="Times New Roman"/>
                <w:sz w:val="16"/>
                <w:szCs w:val="18"/>
                <w:lang w:val="kk-KZ"/>
              </w:rPr>
              <w:t>-</w:t>
            </w:r>
            <w:r w:rsidR="0086573F" w:rsidRPr="0086573F">
              <w:rPr>
                <w:rFonts w:ascii="Times New Roman" w:hAnsi="Times New Roman" w:cs="Times New Roman"/>
                <w:sz w:val="16"/>
                <w:szCs w:val="18"/>
              </w:rPr>
              <w:t>Әңгімелесудің алдында студенттің жеке ісімен танысып, ата-аналары, отбасының құрамы мен әлеуметтік жағдайы, алдыңғы оқу орны туралы біліп, түсу емтихандары кезінде алған бағаларымен танысу қажет.</w:t>
            </w:r>
          </w:p>
          <w:p w:rsidR="0086573F" w:rsidRPr="0086573F" w:rsidRDefault="00EC39B6" w:rsidP="0086573F">
            <w:pPr>
              <w:spacing w:before="100" w:beforeAutospacing="1" w:after="100" w:afterAutospacing="1"/>
              <w:contextualSpacing/>
              <w:rPr>
                <w:rFonts w:ascii="Times New Roman" w:hAnsi="Times New Roman" w:cs="Times New Roman"/>
                <w:sz w:val="16"/>
                <w:szCs w:val="18"/>
              </w:rPr>
            </w:pPr>
            <w:r>
              <w:rPr>
                <w:rFonts w:ascii="Times New Roman" w:hAnsi="Times New Roman" w:cs="Times New Roman"/>
                <w:sz w:val="16"/>
                <w:szCs w:val="18"/>
                <w:lang w:val="kk-KZ"/>
              </w:rPr>
              <w:t>-</w:t>
            </w:r>
            <w:r w:rsidR="0086573F" w:rsidRPr="0086573F">
              <w:rPr>
                <w:rFonts w:ascii="Times New Roman" w:hAnsi="Times New Roman" w:cs="Times New Roman"/>
                <w:sz w:val="16"/>
                <w:szCs w:val="18"/>
              </w:rPr>
              <w:t>Әңгіме басында-студенттің жалпы эмоционалды жағдайын анықтаңыз, оның университеттегі алғашқы әсерлері туралы, қазіргі әлеуметтік жағдайы туралы біліңіз (ата - аналармен / туыстарымен байланыста бола ма), содан кейін-қазіргі уақыттың (ағымдағы кезеңнің) қиындықтары мен проблемалары туралы сұраңыз.</w:t>
            </w:r>
          </w:p>
          <w:p w:rsidR="0086573F" w:rsidRPr="0086573F" w:rsidRDefault="00EC39B6" w:rsidP="0086573F">
            <w:pPr>
              <w:spacing w:before="100" w:beforeAutospacing="1" w:after="100" w:afterAutospacing="1"/>
              <w:contextualSpacing/>
              <w:rPr>
                <w:rFonts w:ascii="Times New Roman" w:hAnsi="Times New Roman" w:cs="Times New Roman"/>
                <w:sz w:val="16"/>
                <w:szCs w:val="18"/>
              </w:rPr>
            </w:pPr>
            <w:r>
              <w:rPr>
                <w:rFonts w:ascii="Times New Roman" w:hAnsi="Times New Roman" w:cs="Times New Roman"/>
                <w:sz w:val="16"/>
                <w:szCs w:val="18"/>
                <w:lang w:val="kk-KZ"/>
              </w:rPr>
              <w:t>-</w:t>
            </w:r>
            <w:r w:rsidR="0086573F" w:rsidRPr="0086573F">
              <w:rPr>
                <w:rFonts w:ascii="Times New Roman" w:hAnsi="Times New Roman" w:cs="Times New Roman"/>
                <w:sz w:val="16"/>
                <w:szCs w:val="18"/>
              </w:rPr>
              <w:t>Студентті университетте белгіленген ережелер, ҚР Конституциясында көзделген құқықтар, университетте жұмыс істейтін қоғамдық ұйымдар туралы толық ақпаратпен таныстыру.</w:t>
            </w:r>
          </w:p>
          <w:p w:rsidR="0086573F" w:rsidRPr="0086573F" w:rsidRDefault="00EC39B6" w:rsidP="0086573F">
            <w:pPr>
              <w:spacing w:before="100" w:beforeAutospacing="1" w:after="100" w:afterAutospacing="1"/>
              <w:contextualSpacing/>
              <w:rPr>
                <w:rFonts w:ascii="Times New Roman" w:hAnsi="Times New Roman" w:cs="Times New Roman"/>
                <w:sz w:val="16"/>
                <w:szCs w:val="18"/>
              </w:rPr>
            </w:pPr>
            <w:r>
              <w:rPr>
                <w:rFonts w:ascii="Times New Roman" w:hAnsi="Times New Roman" w:cs="Times New Roman"/>
                <w:sz w:val="16"/>
                <w:szCs w:val="18"/>
                <w:lang w:val="kk-KZ"/>
              </w:rPr>
              <w:t>-</w:t>
            </w:r>
            <w:r w:rsidR="0086573F" w:rsidRPr="0086573F">
              <w:rPr>
                <w:rFonts w:ascii="Times New Roman" w:hAnsi="Times New Roman" w:cs="Times New Roman"/>
                <w:sz w:val="16"/>
                <w:szCs w:val="18"/>
              </w:rPr>
              <w:t>Әңгіме аяқталғаннан кейін студентті қажет болған жағдайда маманға (дәрігер, психолог, әлеуметтік педагог және т.б.) әңгімелесуге жіберіңіз.</w:t>
            </w:r>
          </w:p>
          <w:p w:rsidR="0086573F" w:rsidRPr="0086573F" w:rsidRDefault="0086573F" w:rsidP="0086573F">
            <w:pPr>
              <w:spacing w:before="100" w:beforeAutospacing="1" w:after="100" w:afterAutospacing="1"/>
              <w:contextualSpacing/>
              <w:rPr>
                <w:rFonts w:ascii="Times New Roman" w:hAnsi="Times New Roman" w:cs="Times New Roman"/>
                <w:sz w:val="16"/>
                <w:szCs w:val="18"/>
              </w:rPr>
            </w:pPr>
            <w:r w:rsidRPr="0086573F">
              <w:rPr>
                <w:rFonts w:ascii="Times New Roman" w:hAnsi="Times New Roman" w:cs="Times New Roman"/>
                <w:sz w:val="16"/>
                <w:szCs w:val="18"/>
              </w:rPr>
              <w:t>Сонымен қатар, оқу тобының кураторы студенттермен жұмыс жасауда басшылыққа алатын негізгі ережелердің бірі - "зиян келтірмеу"принципі.</w:t>
            </w:r>
          </w:p>
          <w:p w:rsidR="0086573F" w:rsidRDefault="0086573F" w:rsidP="0086573F">
            <w:pPr>
              <w:spacing w:before="100" w:beforeAutospacing="1" w:after="100" w:afterAutospacing="1"/>
              <w:contextualSpacing/>
              <w:rPr>
                <w:rFonts w:ascii="Times New Roman" w:hAnsi="Times New Roman" w:cs="Times New Roman"/>
                <w:sz w:val="16"/>
                <w:szCs w:val="16"/>
              </w:rPr>
            </w:pPr>
            <w:r w:rsidRPr="0086573F">
              <w:rPr>
                <w:rFonts w:ascii="Times New Roman" w:hAnsi="Times New Roman" w:cs="Times New Roman"/>
                <w:sz w:val="16"/>
                <w:szCs w:val="18"/>
              </w:rPr>
              <w:t>Мүмкіндігінше әр студент өзін студенттер ұжымының толыққанды мүшесі ретінде сезінуі керек. Сондықтан:</w:t>
            </w:r>
            <w:r w:rsidRPr="0086573F">
              <w:rPr>
                <w:rFonts w:ascii="Times New Roman" w:hAnsi="Times New Roman" w:cs="Times New Roman"/>
                <w:sz w:val="16"/>
                <w:szCs w:val="18"/>
                <w:lang w:val="kk-KZ"/>
              </w:rPr>
              <w:t xml:space="preserve"> </w:t>
            </w:r>
            <w:r w:rsidRPr="0086573F">
              <w:rPr>
                <w:rFonts w:ascii="Times New Roman" w:hAnsi="Times New Roman" w:cs="Times New Roman"/>
                <w:sz w:val="16"/>
                <w:szCs w:val="18"/>
              </w:rPr>
              <w:t>бақылауды жүзеге асыру және студентке кедергісіз және көрінбейтін істерде көмектесу, кейбір студенттердің әлеуметтік мәртебесіне назар аудармаңыз.</w:t>
            </w:r>
          </w:p>
        </w:tc>
      </w:tr>
    </w:tbl>
    <w:p w:rsidR="0086573F" w:rsidRDefault="0086573F" w:rsidP="007E6E63">
      <w:pPr>
        <w:spacing w:before="100" w:beforeAutospacing="1" w:after="100" w:afterAutospacing="1" w:line="240" w:lineRule="auto"/>
        <w:contextualSpacing/>
        <w:rPr>
          <w:rFonts w:ascii="Times New Roman" w:hAnsi="Times New Roman" w:cs="Times New Roman"/>
          <w:sz w:val="16"/>
          <w:szCs w:val="16"/>
        </w:rPr>
      </w:pPr>
    </w:p>
    <w:p w:rsidR="00EC39B6" w:rsidRDefault="00EC39B6" w:rsidP="00D864EA">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3B219F" w:rsidRPr="00D864EA" w:rsidRDefault="003B219F" w:rsidP="00D864EA">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sidRPr="00D864EA">
        <w:rPr>
          <w:rFonts w:ascii="Times New Roman" w:hAnsi="Times New Roman" w:cs="Times New Roman"/>
          <w:color w:val="5B9BD5" w:themeColor="accent1"/>
          <w:sz w:val="16"/>
          <w:szCs w:val="16"/>
        </w:rPr>
        <w:lastRenderedPageBreak/>
        <w:t>ОҚУ ҚЫЗМЕТІН ПЕДАГОГИКАЛЫҚ СҮЙЕМЕЛДЕУ</w:t>
      </w:r>
    </w:p>
    <w:p w:rsidR="00D864EA" w:rsidRPr="00D864EA" w:rsidRDefault="00D864EA" w:rsidP="007E6E63">
      <w:pPr>
        <w:spacing w:before="100" w:beforeAutospacing="1" w:after="100" w:afterAutospacing="1" w:line="240" w:lineRule="auto"/>
        <w:contextualSpacing/>
        <w:rPr>
          <w:rFonts w:ascii="Times New Roman" w:hAnsi="Times New Roman" w:cs="Times New Roman"/>
          <w:sz w:val="18"/>
          <w:szCs w:val="16"/>
        </w:rPr>
      </w:pPr>
    </w:p>
    <w:tbl>
      <w:tblPr>
        <w:tblStyle w:val="a3"/>
        <w:tblW w:w="0" w:type="auto"/>
        <w:shd w:val="clear" w:color="auto" w:fill="6FEBF1"/>
        <w:tblLook w:val="04A0" w:firstRow="1" w:lastRow="0" w:firstColumn="1" w:lastColumn="0" w:noHBand="0" w:noVBand="1"/>
      </w:tblPr>
      <w:tblGrid>
        <w:gridCol w:w="7335"/>
      </w:tblGrid>
      <w:tr w:rsidR="00D864EA" w:rsidRPr="00D864EA" w:rsidTr="00D864EA">
        <w:tc>
          <w:tcPr>
            <w:tcW w:w="7335" w:type="dxa"/>
            <w:shd w:val="clear" w:color="auto" w:fill="0EF0F0"/>
          </w:tcPr>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Университетке түскен сәттен бастап студенттермен қарқынды жұмыс жүргізілуі керек, өйткені университетте оқуға бейімделу үшін бірінші семестр маңызды. Жағдай, әдеттегі өмір салты, қарым-қатынас шеңбері өзгереді. Кешегі мектеп оқушысы бұрын ойланбаған көптеген мәселелерге тап болады. Сондықтан университет кураторының, психологының, д</w:t>
            </w:r>
            <w:r w:rsidRPr="00D864EA">
              <w:rPr>
                <w:rFonts w:ascii="Times New Roman" w:hAnsi="Times New Roman" w:cs="Times New Roman"/>
                <w:sz w:val="18"/>
                <w:szCs w:val="16"/>
                <w:lang w:val="kk-KZ"/>
              </w:rPr>
              <w:t>еканның</w:t>
            </w:r>
            <w:r w:rsidRPr="00D864EA">
              <w:rPr>
                <w:rFonts w:ascii="Times New Roman" w:hAnsi="Times New Roman" w:cs="Times New Roman"/>
                <w:sz w:val="18"/>
                <w:szCs w:val="16"/>
              </w:rPr>
              <w:t xml:space="preserve"> оқу </w:t>
            </w:r>
            <w:r w:rsidRPr="00D864EA">
              <w:rPr>
                <w:rFonts w:ascii="Times New Roman" w:hAnsi="Times New Roman" w:cs="Times New Roman"/>
                <w:sz w:val="18"/>
                <w:szCs w:val="16"/>
                <w:lang w:val="kk-KZ"/>
              </w:rPr>
              <w:t xml:space="preserve">- </w:t>
            </w:r>
            <w:r w:rsidRPr="00D864EA">
              <w:rPr>
                <w:rFonts w:ascii="Times New Roman" w:hAnsi="Times New Roman" w:cs="Times New Roman"/>
                <w:sz w:val="18"/>
                <w:szCs w:val="16"/>
              </w:rPr>
              <w:t>тәрбие жөніндегі орынбасарының - міндеті-студентке университетте ыңғайлы болуға және бейімделу кезеңіне байланысты барлық проблемаларды жеңуге көмектесу.</w:t>
            </w:r>
          </w:p>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Куратор сабаққа қатысуды және студенттердің академиялық үлгерімін бақылауды жүзеге асырады. Проблемалар туындаған жағдайда куратор үлгерімінің төмендігі немесе сабақты өткізіп алу себептерін анықтау мақсатында студентпен түсіндіру әңгімесін жүргізеді. Студенттердің дайындық деңгейі әр түрлі болуы мүмкін екенін ескеру қажет.</w:t>
            </w:r>
          </w:p>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 xml:space="preserve">Егер студенттің белгілі бір оқу пәнімен немесе оқытушымен проблемалары болса, мұғалімнің, старостаның және студенттің </w:t>
            </w:r>
            <w:r w:rsidRPr="00D864EA">
              <w:rPr>
                <w:rFonts w:ascii="Times New Roman" w:hAnsi="Times New Roman" w:cs="Times New Roman"/>
                <w:sz w:val="18"/>
                <w:szCs w:val="16"/>
                <w:lang w:val="kk-KZ"/>
              </w:rPr>
              <w:t>группалас</w:t>
            </w:r>
            <w:r w:rsidRPr="00D864EA">
              <w:rPr>
                <w:rFonts w:ascii="Times New Roman" w:hAnsi="Times New Roman" w:cs="Times New Roman"/>
                <w:sz w:val="18"/>
                <w:szCs w:val="16"/>
              </w:rPr>
              <w:t>тарының пікірін тыңдау арқылы проблемалардың себебін анықтау қажет.</w:t>
            </w:r>
          </w:p>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Үлгерімі төмен болған жағдайда-студентті қосымша сабақтарға жіберу немесе үлгерімі жоғары курс студенттерін тарту және нәтижелерін бақылау.</w:t>
            </w:r>
          </w:p>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Егер мәселе мұғаліммен қарым – қатынаста болса, кеңес алу үшін психологқа хабарласыңыз.</w:t>
            </w:r>
          </w:p>
          <w:p w:rsidR="00D864EA" w:rsidRPr="00D864EA" w:rsidRDefault="00D864EA" w:rsidP="00D864EA">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Егер студент сыныптастарымен қарым – қатынасты дамытпаса-кеңес алу үшін психологқа хабарласып, оны кураторлық сағатқа шақырыңыз.</w:t>
            </w:r>
          </w:p>
          <w:p w:rsidR="00D864EA" w:rsidRPr="00D864EA" w:rsidRDefault="00D864EA" w:rsidP="007E6E63">
            <w:pPr>
              <w:spacing w:before="100" w:beforeAutospacing="1" w:after="100" w:afterAutospacing="1"/>
              <w:contextualSpacing/>
              <w:rPr>
                <w:rFonts w:ascii="Times New Roman" w:hAnsi="Times New Roman" w:cs="Times New Roman"/>
                <w:sz w:val="18"/>
                <w:szCs w:val="16"/>
              </w:rPr>
            </w:pPr>
            <w:r w:rsidRPr="00D864EA">
              <w:rPr>
                <w:rFonts w:ascii="Times New Roman" w:hAnsi="Times New Roman" w:cs="Times New Roman"/>
                <w:sz w:val="18"/>
                <w:szCs w:val="16"/>
              </w:rPr>
              <w:t xml:space="preserve">Әлеуметтік-педагогикалық процестің негізгі мақсаттарының бірі болашақта оның алдында туындайтын мәселелерді өз бетінше шеше алатын тәуелсіз және жауапты адамды тәрбиелеу екенін есте ұстаған жөн. Сондықтан студенттердің оқу және қоғамдық өмірін бақылау азаяды – әр курста олар аз байқалуы керек, бұл </w:t>
            </w:r>
            <w:r w:rsidRPr="00D864EA">
              <w:rPr>
                <w:rFonts w:ascii="Times New Roman" w:hAnsi="Times New Roman" w:cs="Times New Roman"/>
                <w:sz w:val="18"/>
                <w:szCs w:val="16"/>
                <w:lang w:val="kk-KZ"/>
              </w:rPr>
              <w:t>студенттің</w:t>
            </w:r>
            <w:r w:rsidRPr="00D864EA">
              <w:rPr>
                <w:rFonts w:ascii="Times New Roman" w:hAnsi="Times New Roman" w:cs="Times New Roman"/>
                <w:sz w:val="18"/>
                <w:szCs w:val="16"/>
              </w:rPr>
              <w:t xml:space="preserve"> мақсатты белсенділігіне мүмкіндік береді.</w:t>
            </w:r>
          </w:p>
        </w:tc>
      </w:tr>
    </w:tbl>
    <w:p w:rsidR="00D864EA" w:rsidRDefault="00D864EA" w:rsidP="007E6E63">
      <w:pPr>
        <w:spacing w:before="100" w:beforeAutospacing="1" w:after="100" w:afterAutospacing="1" w:line="240" w:lineRule="auto"/>
        <w:contextualSpacing/>
        <w:rPr>
          <w:rFonts w:ascii="Times New Roman" w:hAnsi="Times New Roman" w:cs="Times New Roman"/>
          <w:sz w:val="16"/>
          <w:szCs w:val="16"/>
        </w:rPr>
      </w:pPr>
    </w:p>
    <w:p w:rsidR="00D864EA" w:rsidRDefault="00D864EA" w:rsidP="007E6E63">
      <w:pPr>
        <w:spacing w:before="100" w:beforeAutospacing="1" w:after="100" w:afterAutospacing="1" w:line="240" w:lineRule="auto"/>
        <w:contextualSpacing/>
        <w:rPr>
          <w:rFonts w:ascii="Times New Roman" w:hAnsi="Times New Roman" w:cs="Times New Roman"/>
          <w:sz w:val="16"/>
          <w:szCs w:val="16"/>
        </w:rPr>
      </w:pPr>
      <w:r>
        <w:rPr>
          <w:rFonts w:ascii="Times New Roman" w:hAnsi="Times New Roman" w:cs="Times New Roman"/>
          <w:noProof/>
          <w:sz w:val="16"/>
          <w:szCs w:val="16"/>
          <w:lang w:eastAsia="ru-RU"/>
        </w:rPr>
        <w:drawing>
          <wp:inline distT="0" distB="0" distL="0" distR="0">
            <wp:extent cx="4543425" cy="282575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864EA" w:rsidRDefault="00D864EA" w:rsidP="007E6E63">
      <w:pPr>
        <w:spacing w:before="100" w:beforeAutospacing="1" w:after="100" w:afterAutospacing="1" w:line="240" w:lineRule="auto"/>
        <w:contextualSpacing/>
        <w:rPr>
          <w:rFonts w:ascii="Times New Roman" w:hAnsi="Times New Roman" w:cs="Times New Roman"/>
          <w:sz w:val="16"/>
          <w:szCs w:val="16"/>
        </w:rPr>
      </w:pPr>
    </w:p>
    <w:p w:rsidR="003B219F" w:rsidRPr="00484CD2" w:rsidRDefault="00D864EA" w:rsidP="00D864EA">
      <w:pPr>
        <w:spacing w:before="100" w:beforeAutospacing="1" w:after="100" w:afterAutospacing="1" w:line="240" w:lineRule="auto"/>
        <w:contextualSpacing/>
        <w:jc w:val="center"/>
        <w:rPr>
          <w:rFonts w:ascii="Times New Roman" w:hAnsi="Times New Roman" w:cs="Times New Roman"/>
          <w:color w:val="00B050"/>
          <w:sz w:val="16"/>
          <w:szCs w:val="16"/>
        </w:rPr>
      </w:pPr>
      <w:r w:rsidRPr="00484CD2">
        <w:rPr>
          <w:rFonts w:ascii="Times New Roman" w:hAnsi="Times New Roman" w:cs="Times New Roman"/>
          <w:color w:val="00B050"/>
          <w:sz w:val="16"/>
          <w:szCs w:val="16"/>
        </w:rPr>
        <w:lastRenderedPageBreak/>
        <w:t>СТУДЕНТТЕРМЕН ЖҰМЫС ЦИКЛОГРАММАСЫ</w:t>
      </w:r>
    </w:p>
    <w:p w:rsidR="00D864EA" w:rsidRPr="007E6E63" w:rsidRDefault="00D864EA" w:rsidP="00D864EA">
      <w:pPr>
        <w:spacing w:before="100" w:beforeAutospacing="1" w:after="100" w:afterAutospacing="1" w:line="240" w:lineRule="auto"/>
        <w:contextualSpacing/>
        <w:jc w:val="center"/>
        <w:rPr>
          <w:rFonts w:ascii="Times New Roman" w:hAnsi="Times New Roman" w:cs="Times New Roman"/>
          <w:sz w:val="16"/>
          <w:szCs w:val="16"/>
        </w:rPr>
      </w:pPr>
    </w:p>
    <w:tbl>
      <w:tblPr>
        <w:tblStyle w:val="a3"/>
        <w:tblW w:w="0" w:type="auto"/>
        <w:shd w:val="clear" w:color="auto" w:fill="F7CAAC" w:themeFill="accent2" w:themeFillTint="66"/>
        <w:tblLook w:val="04A0" w:firstRow="1" w:lastRow="0" w:firstColumn="1" w:lastColumn="0" w:noHBand="0" w:noVBand="1"/>
      </w:tblPr>
      <w:tblGrid>
        <w:gridCol w:w="2263"/>
        <w:gridCol w:w="2627"/>
        <w:gridCol w:w="2445"/>
      </w:tblGrid>
      <w:tr w:rsidR="00D864EA" w:rsidRPr="00484CD2" w:rsidTr="00D864EA">
        <w:tc>
          <w:tcPr>
            <w:tcW w:w="2263" w:type="dxa"/>
            <w:shd w:val="clear" w:color="auto" w:fill="F7CAAC" w:themeFill="accent2" w:themeFillTint="66"/>
          </w:tcPr>
          <w:p w:rsidR="00D864EA" w:rsidRPr="00484CD2" w:rsidRDefault="00D864EA" w:rsidP="007E6E63">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Қыркүйек</w:t>
            </w:r>
          </w:p>
        </w:tc>
        <w:tc>
          <w:tcPr>
            <w:tcW w:w="2627" w:type="dxa"/>
            <w:shd w:val="clear" w:color="auto" w:fill="F7CAAC" w:themeFill="accent2" w:themeFillTint="66"/>
          </w:tcPr>
          <w:p w:rsidR="00D864EA" w:rsidRPr="00484CD2" w:rsidRDefault="00D864EA" w:rsidP="007E6E63">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Қазан-желтоқсан, ақпан-мамыр</w:t>
            </w:r>
          </w:p>
        </w:tc>
        <w:tc>
          <w:tcPr>
            <w:tcW w:w="2445" w:type="dxa"/>
            <w:shd w:val="clear" w:color="auto" w:fill="F7CAAC" w:themeFill="accent2" w:themeFillTint="66"/>
          </w:tcPr>
          <w:p w:rsidR="00D864EA" w:rsidRPr="00484CD2" w:rsidRDefault="00D864EA" w:rsidP="007E6E63">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Желтоқсан, маусым (сессия)</w:t>
            </w:r>
          </w:p>
        </w:tc>
      </w:tr>
      <w:tr w:rsidR="00D864EA" w:rsidRPr="00484CD2" w:rsidTr="00D864EA">
        <w:tc>
          <w:tcPr>
            <w:tcW w:w="2263" w:type="dxa"/>
            <w:shd w:val="clear" w:color="auto" w:fill="F7CAAC" w:themeFill="accent2" w:themeFillTint="66"/>
          </w:tcPr>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Студенттер туралы ақпаратты көрсете отырып, оқу тобының әлеуметтік паспортын жасау.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Студенттермен танысу. </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Студенттің бейімділігі мен хоббиін зерттеу. </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Алынған мәліметтерді студенттің жеке картасында көрсету. </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Студентті университеттің спорттық, шығармашылық ұжымдарының, қоғамдық ұйымдарының қызметі туралы ақпараттандыру.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 тұратын жатақханаға бару, бірлескен жұмысты үйлестіру үшін комендантпен, тәрбиешімен әңгімелесу, байланыс телефондарымен алмасу.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Студентті психологқа, университеттің әлеуметтік педагогына әңгімелесуге жіберу.</w:t>
            </w:r>
          </w:p>
          <w:p w:rsidR="00D864EA" w:rsidRPr="00484CD2" w:rsidRDefault="00D864EA" w:rsidP="007E6E63">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Бірлескен жұмысты үйлестіру үшін психологқа, әлеуметтік педагогқа бару (бейімделу кезеңінде және «проблемалы» студенттермен). </w:t>
            </w:r>
          </w:p>
        </w:tc>
        <w:tc>
          <w:tcPr>
            <w:tcW w:w="2627" w:type="dxa"/>
            <w:shd w:val="clear" w:color="auto" w:fill="F7CAAC" w:themeFill="accent2" w:themeFillTint="66"/>
          </w:tcPr>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Студенттің рұқсаттамаларын, үлгерімін және қарыздарын бақылау. </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Өткізу, үлгерімнің төмендігі және берешек себептері бойынша ақпарат жинау (оқытушылармен, старостамен, студентпен әңгімелесу). </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Төмен үлгеріммен байланысты проблемалар туындаған кезде студентті консультацияларға, қосымша сабақтарға, факультативтерге жіберу.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Жатақханада студенттің тұрақты (айына кемінде 2 рет) келуі.</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 xml:space="preserve">Студентті </w:t>
            </w:r>
            <w:r w:rsidRPr="00484CD2">
              <w:rPr>
                <w:rFonts w:ascii="Times New Roman" w:hAnsi="Times New Roman" w:cs="Times New Roman"/>
                <w:sz w:val="20"/>
                <w:szCs w:val="16"/>
                <w:lang w:val="kk-KZ"/>
              </w:rPr>
              <w:t xml:space="preserve">деканның </w:t>
            </w:r>
            <w:r w:rsidRPr="00484CD2">
              <w:rPr>
                <w:rFonts w:ascii="Times New Roman" w:hAnsi="Times New Roman" w:cs="Times New Roman"/>
                <w:sz w:val="20"/>
                <w:szCs w:val="16"/>
              </w:rPr>
              <w:t xml:space="preserve">тәрбие </w:t>
            </w:r>
            <w:r w:rsidRPr="00484CD2">
              <w:rPr>
                <w:rFonts w:ascii="Times New Roman" w:hAnsi="Times New Roman" w:cs="Times New Roman"/>
                <w:sz w:val="20"/>
                <w:szCs w:val="16"/>
                <w:lang w:val="kk-KZ"/>
              </w:rPr>
              <w:t>жұмысы</w:t>
            </w:r>
            <w:r w:rsidRPr="00484CD2">
              <w:rPr>
                <w:rFonts w:ascii="Times New Roman" w:hAnsi="Times New Roman" w:cs="Times New Roman"/>
                <w:sz w:val="20"/>
                <w:szCs w:val="16"/>
              </w:rPr>
              <w:t xml:space="preserve"> жөніндегі орынбасарымен бірлесіп, сондай-ақ университеттің қоғамдық ұйымдарының (студенттік кеңес) көмегімен іс-шараларға тарту.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Студенттерге проблемаларды шешуге көмек көрсету, қажет болған жағдайда директордың тәрбие замест жөніндегі орынбасарын, психологты, әлеуметтік педагогты қосу.</w:t>
            </w:r>
          </w:p>
          <w:p w:rsidR="00D864EA" w:rsidRPr="00484CD2" w:rsidRDefault="00D864EA" w:rsidP="007E6E63">
            <w:pPr>
              <w:spacing w:before="100" w:beforeAutospacing="1" w:after="100" w:afterAutospacing="1"/>
              <w:contextualSpacing/>
              <w:rPr>
                <w:rFonts w:ascii="Times New Roman" w:hAnsi="Times New Roman" w:cs="Times New Roman"/>
                <w:sz w:val="20"/>
                <w:szCs w:val="16"/>
              </w:rPr>
            </w:pPr>
          </w:p>
        </w:tc>
        <w:tc>
          <w:tcPr>
            <w:tcW w:w="2445" w:type="dxa"/>
            <w:shd w:val="clear" w:color="auto" w:fill="F7CAAC" w:themeFill="accent2" w:themeFillTint="66"/>
          </w:tcPr>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Студенттің проблемалары бар пәндер бойынша оқытушылармен өзара әрекеттесу. Қосымша сабақтар мен кеңестер ұйымдастыру.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Студентті сынақ және емтихан сессиясынан өту ережелері, берешектерді өтеу мерзімдері туралы хабардар ету.</w:t>
            </w:r>
          </w:p>
          <w:p w:rsidR="00D864EA" w:rsidRPr="00484CD2" w:rsidRDefault="00D864EA" w:rsidP="00D864EA">
            <w:pPr>
              <w:spacing w:before="100" w:beforeAutospacing="1" w:after="100" w:afterAutospacing="1"/>
              <w:contextualSpacing/>
              <w:rPr>
                <w:rFonts w:ascii="Times New Roman" w:hAnsi="Times New Roman" w:cs="Times New Roman"/>
                <w:sz w:val="20"/>
                <w:szCs w:val="16"/>
              </w:rPr>
            </w:pPr>
            <w:r w:rsidRPr="00484CD2">
              <w:rPr>
                <w:rFonts w:ascii="Times New Roman" w:hAnsi="Times New Roman" w:cs="Times New Roman"/>
                <w:sz w:val="20"/>
                <w:szCs w:val="16"/>
              </w:rPr>
              <w:t>Сессия аяқталғаннан кейінгі бірінші апта ішінде студенттің оқу және қоғамдық қызметінің нәтижелерін ескере отырып, ақпараттық материалдарды жинау және тіркеу: оқу және емтихан сессиясындағы үлгерім рейтингі, сабақтардың жалпы саны, студент қатысқан қоғамдық іс-шаралар, өткен семестрдегі ескертулер мен көтермелеулер, демалыс кезеңіндегі бос уақыттың сипаты туралы ақпарат.</w:t>
            </w:r>
          </w:p>
          <w:p w:rsidR="00D864EA" w:rsidRPr="00484CD2" w:rsidRDefault="00D864EA" w:rsidP="007E6E63">
            <w:pPr>
              <w:spacing w:before="100" w:beforeAutospacing="1" w:after="100" w:afterAutospacing="1"/>
              <w:contextualSpacing/>
              <w:rPr>
                <w:rFonts w:ascii="Times New Roman" w:hAnsi="Times New Roman" w:cs="Times New Roman"/>
                <w:sz w:val="20"/>
                <w:szCs w:val="16"/>
              </w:rPr>
            </w:pPr>
          </w:p>
        </w:tc>
      </w:tr>
    </w:tbl>
    <w:p w:rsidR="00D864EA" w:rsidRDefault="00D864EA" w:rsidP="007E6E63">
      <w:pPr>
        <w:spacing w:before="100" w:beforeAutospacing="1" w:after="100" w:afterAutospacing="1" w:line="240" w:lineRule="auto"/>
        <w:contextualSpacing/>
        <w:rPr>
          <w:rFonts w:ascii="Times New Roman" w:hAnsi="Times New Roman" w:cs="Times New Roman"/>
          <w:sz w:val="16"/>
          <w:szCs w:val="16"/>
        </w:rPr>
      </w:pPr>
    </w:p>
    <w:p w:rsidR="00484CD2" w:rsidRDefault="00484CD2" w:rsidP="007E6E63">
      <w:pPr>
        <w:spacing w:before="100" w:beforeAutospacing="1" w:after="100" w:afterAutospacing="1" w:line="240" w:lineRule="auto"/>
        <w:contextualSpacing/>
        <w:rPr>
          <w:rFonts w:ascii="Times New Roman" w:hAnsi="Times New Roman" w:cs="Times New Roman"/>
          <w:sz w:val="16"/>
          <w:szCs w:val="16"/>
        </w:rPr>
      </w:pPr>
    </w:p>
    <w:p w:rsidR="00484CD2" w:rsidRDefault="00484CD2" w:rsidP="007E6E63">
      <w:pPr>
        <w:spacing w:before="100" w:beforeAutospacing="1" w:after="100" w:afterAutospacing="1" w:line="240" w:lineRule="auto"/>
        <w:contextualSpacing/>
        <w:jc w:val="center"/>
        <w:rPr>
          <w:rFonts w:ascii="Times New Roman" w:hAnsi="Times New Roman" w:cs="Times New Roman"/>
          <w:sz w:val="16"/>
          <w:szCs w:val="16"/>
        </w:rPr>
      </w:pPr>
    </w:p>
    <w:p w:rsidR="003B219F" w:rsidRPr="00484CD2" w:rsidRDefault="003B219F" w:rsidP="007E6E63">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sidRPr="00484CD2">
        <w:rPr>
          <w:rFonts w:ascii="Times New Roman" w:hAnsi="Times New Roman" w:cs="Times New Roman"/>
          <w:color w:val="5B9BD5" w:themeColor="accent1"/>
          <w:sz w:val="16"/>
          <w:szCs w:val="16"/>
        </w:rPr>
        <w:t>ОҚУ ТОБЫНДА ТУЫНДАЙТЫН МӘСЕЛЕЛЕРДІ ШЕШУ БОЙЫНША КУРАТОРДЫҢ ЖҰМЫС АЛГОРИТМІ</w:t>
      </w:r>
    </w:p>
    <w:p w:rsidR="00484CD2" w:rsidRPr="00484CD2" w:rsidRDefault="00484CD2" w:rsidP="007E6E63">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p>
    <w:p w:rsidR="00484CD2" w:rsidRPr="007E6E63" w:rsidRDefault="00484CD2" w:rsidP="007E6E63">
      <w:pPr>
        <w:spacing w:before="100" w:beforeAutospacing="1" w:after="100" w:afterAutospacing="1" w:line="240" w:lineRule="auto"/>
        <w:contextualSpacing/>
        <w:jc w:val="center"/>
        <w:rPr>
          <w:rFonts w:ascii="Times New Roman" w:hAnsi="Times New Roman" w:cs="Times New Roman"/>
          <w:sz w:val="16"/>
          <w:szCs w:val="16"/>
        </w:rPr>
      </w:pPr>
    </w:p>
    <w:tbl>
      <w:tblPr>
        <w:tblStyle w:val="a3"/>
        <w:tblW w:w="0" w:type="auto"/>
        <w:shd w:val="clear" w:color="auto" w:fill="7EB0DE"/>
        <w:tblLook w:val="04A0" w:firstRow="1" w:lastRow="0" w:firstColumn="1" w:lastColumn="0" w:noHBand="0" w:noVBand="1"/>
      </w:tblPr>
      <w:tblGrid>
        <w:gridCol w:w="1980"/>
        <w:gridCol w:w="2410"/>
        <w:gridCol w:w="2945"/>
      </w:tblGrid>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 xml:space="preserve">Мәселе </w:t>
            </w:r>
          </w:p>
        </w:tc>
        <w:tc>
          <w:tcPr>
            <w:tcW w:w="241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Әрекет алгоритмі</w:t>
            </w:r>
          </w:p>
        </w:tc>
        <w:tc>
          <w:tcPr>
            <w:tcW w:w="2945"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Бірлескен жұмыс</w:t>
            </w:r>
          </w:p>
        </w:tc>
      </w:tr>
      <w:tr w:rsidR="00484CD2" w:rsidRPr="00484CD2" w:rsidTr="00F3698F">
        <w:tc>
          <w:tcPr>
            <w:tcW w:w="1980" w:type="dxa"/>
            <w:shd w:val="clear" w:color="auto" w:fill="7EB0DE"/>
          </w:tcPr>
          <w:p w:rsidR="009801D6"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Пәндердің біреуі бойынша төмен үлгерім</w:t>
            </w:r>
          </w:p>
        </w:tc>
        <w:tc>
          <w:tcPr>
            <w:tcW w:w="2410" w:type="dxa"/>
            <w:shd w:val="clear" w:color="auto" w:fill="7EB0DE"/>
          </w:tcPr>
          <w:p w:rsidR="009801D6"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Үлгермеу себебін анықтау; проблемаларды шешу бойынша процеске қатысушылардың бірлескен жұмысын үйлестіру</w:t>
            </w:r>
            <w:r w:rsidRPr="00484CD2">
              <w:rPr>
                <w:rFonts w:ascii="Times New Roman" w:hAnsi="Times New Roman" w:cs="Times New Roman"/>
                <w:sz w:val="18"/>
                <w:szCs w:val="16"/>
              </w:rPr>
              <w:tab/>
            </w:r>
          </w:p>
        </w:tc>
        <w:tc>
          <w:tcPr>
            <w:tcW w:w="2945" w:type="dxa"/>
            <w:shd w:val="clear" w:color="auto" w:fill="7EB0DE"/>
          </w:tcPr>
          <w:p w:rsidR="009801D6" w:rsidRPr="00484CD2" w:rsidRDefault="009801D6" w:rsidP="003B4492">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 xml:space="preserve">Оқытушымен; студентпен; староста тобымен; педагог-психологымен; деканның оқу </w:t>
            </w:r>
            <w:r w:rsidR="006506F2" w:rsidRPr="00484CD2">
              <w:rPr>
                <w:rFonts w:ascii="Times New Roman" w:hAnsi="Times New Roman" w:cs="Times New Roman"/>
                <w:sz w:val="18"/>
                <w:szCs w:val="16"/>
                <w:lang w:val="kk-KZ"/>
              </w:rPr>
              <w:t>жұмысы</w:t>
            </w:r>
            <w:r w:rsidRPr="00484CD2">
              <w:rPr>
                <w:rFonts w:ascii="Times New Roman" w:hAnsi="Times New Roman" w:cs="Times New Roman"/>
                <w:sz w:val="18"/>
                <w:szCs w:val="16"/>
              </w:rPr>
              <w:t xml:space="preserve"> жөніндегі орынбасарымен әңгімелесу</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Сабаққа қатысудың төмендігі</w:t>
            </w:r>
          </w:p>
        </w:tc>
        <w:tc>
          <w:tcPr>
            <w:tcW w:w="2410" w:type="dxa"/>
            <w:shd w:val="clear" w:color="auto" w:fill="7EB0DE"/>
          </w:tcPr>
          <w:p w:rsidR="00D54D7E"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Көптеген рұқсаттамалардың себебін анықтау; жұмысты үйлестіру</w:t>
            </w:r>
            <w:r w:rsidRPr="00484CD2">
              <w:rPr>
                <w:rFonts w:ascii="Times New Roman" w:hAnsi="Times New Roman" w:cs="Times New Roman"/>
                <w:sz w:val="18"/>
                <w:szCs w:val="16"/>
                <w:lang w:val="kk-KZ"/>
              </w:rPr>
              <w:t xml:space="preserve"> </w:t>
            </w:r>
            <w:r w:rsidR="006506F2" w:rsidRPr="00484CD2">
              <w:rPr>
                <w:rFonts w:ascii="Times New Roman" w:hAnsi="Times New Roman" w:cs="Times New Roman"/>
                <w:sz w:val="18"/>
                <w:szCs w:val="16"/>
                <w:lang w:val="kk-KZ"/>
              </w:rPr>
              <w:t>студенттер үйінің</w:t>
            </w:r>
            <w:r w:rsidRPr="00484CD2">
              <w:rPr>
                <w:rFonts w:ascii="Times New Roman" w:hAnsi="Times New Roman" w:cs="Times New Roman"/>
                <w:sz w:val="18"/>
                <w:szCs w:val="16"/>
              </w:rPr>
              <w:t xml:space="preserve"> </w:t>
            </w:r>
            <w:r w:rsidRPr="00484CD2">
              <w:rPr>
                <w:rFonts w:ascii="Times New Roman" w:hAnsi="Times New Roman" w:cs="Times New Roman"/>
                <w:sz w:val="18"/>
                <w:szCs w:val="16"/>
                <w:lang w:val="kk-KZ"/>
              </w:rPr>
              <w:t xml:space="preserve">меңгерушісі </w:t>
            </w:r>
            <w:r w:rsidRPr="00484CD2">
              <w:rPr>
                <w:rFonts w:ascii="Times New Roman" w:hAnsi="Times New Roman" w:cs="Times New Roman"/>
                <w:sz w:val="18"/>
                <w:szCs w:val="16"/>
              </w:rPr>
              <w:t>(қатысуды бақылау); куратордың бақылауы</w:t>
            </w:r>
            <w:r w:rsidRPr="00484CD2">
              <w:rPr>
                <w:rFonts w:ascii="Times New Roman" w:hAnsi="Times New Roman" w:cs="Times New Roman"/>
                <w:sz w:val="18"/>
                <w:szCs w:val="16"/>
                <w:lang w:val="kk-KZ"/>
              </w:rPr>
              <w:t xml:space="preserve"> </w:t>
            </w:r>
            <w:r w:rsidRPr="00484CD2">
              <w:rPr>
                <w:rFonts w:ascii="Times New Roman" w:hAnsi="Times New Roman" w:cs="Times New Roman"/>
                <w:sz w:val="18"/>
                <w:szCs w:val="16"/>
              </w:rPr>
              <w:t>студенттің сабаққа қатысуы; студенттің ата-анасын хабардар ету</w:t>
            </w:r>
            <w:r w:rsidRPr="00484CD2">
              <w:rPr>
                <w:rFonts w:ascii="Times New Roman" w:hAnsi="Times New Roman" w:cs="Times New Roman"/>
                <w:sz w:val="18"/>
                <w:szCs w:val="16"/>
              </w:rPr>
              <w:tab/>
            </w:r>
          </w:p>
        </w:tc>
        <w:tc>
          <w:tcPr>
            <w:tcW w:w="2945" w:type="dxa"/>
            <w:shd w:val="clear" w:color="auto" w:fill="7EB0DE"/>
          </w:tcPr>
          <w:p w:rsidR="00D54D7E"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Топ старостасымен; студентпен; деканның тәрбие және оқу жұмысы жөніндегі орынбасарларымен; педагог - психологымен әңгімелесу</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Барлық пәндер бойынша академиялық үлгерімі төмен</w:t>
            </w:r>
          </w:p>
        </w:tc>
        <w:tc>
          <w:tcPr>
            <w:tcW w:w="2410" w:type="dxa"/>
            <w:shd w:val="clear" w:color="auto" w:fill="7EB0DE"/>
          </w:tcPr>
          <w:p w:rsidR="00D54D7E"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 xml:space="preserve">Үлгермеу себебін анықтау; жатақхана тәрбиешісімен жұмысты үйлестіру (өзін-өзі дайындауды бақылау); </w:t>
            </w:r>
          </w:p>
        </w:tc>
        <w:tc>
          <w:tcPr>
            <w:tcW w:w="2945" w:type="dxa"/>
            <w:shd w:val="clear" w:color="auto" w:fill="7EB0DE"/>
          </w:tcPr>
          <w:p w:rsidR="00D54D7E" w:rsidRPr="00484CD2" w:rsidRDefault="009801D6"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студенттің ата-анасын ақпараттандыру студентпен оқытушылар; староста; педагог-психолог; деканның тәрбие және оқу жұмысы жөніндегі орынбасарлары әңгімелесу;</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Оқу тобындағы жанжал (ситуациялық сипаттағы)</w:t>
            </w:r>
          </w:p>
        </w:tc>
        <w:tc>
          <w:tcPr>
            <w:tcW w:w="241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Жанжалға қатысушы Тараптармен әңгімелесу; тараптарды татуластыруға тырысу, компаға келу</w:t>
            </w:r>
          </w:p>
        </w:tc>
        <w:tc>
          <w:tcPr>
            <w:tcW w:w="2945" w:type="dxa"/>
            <w:shd w:val="clear" w:color="auto" w:fill="7EB0DE"/>
          </w:tcPr>
          <w:p w:rsidR="00D54D7E" w:rsidRPr="00484CD2" w:rsidRDefault="00D54D7E" w:rsidP="003B4492">
            <w:pPr>
              <w:spacing w:before="100" w:beforeAutospacing="1" w:after="100" w:afterAutospacing="1"/>
              <w:contextualSpacing/>
              <w:rPr>
                <w:rFonts w:ascii="Times New Roman" w:hAnsi="Times New Roman" w:cs="Times New Roman"/>
                <w:sz w:val="18"/>
                <w:szCs w:val="16"/>
              </w:rPr>
            </w:pPr>
            <w:r w:rsidRPr="00484CD2">
              <w:rPr>
                <w:rStyle w:val="ezkurwreuab5ozgtqnkl"/>
                <w:rFonts w:ascii="Times New Roman" w:hAnsi="Times New Roman" w:cs="Times New Roman"/>
                <w:sz w:val="18"/>
                <w:szCs w:val="16"/>
              </w:rPr>
              <w:t>деканның</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тәрбие</w:t>
            </w:r>
            <w:r w:rsidRPr="00484CD2">
              <w:rPr>
                <w:rFonts w:ascii="Times New Roman" w:hAnsi="Times New Roman" w:cs="Times New Roman"/>
                <w:sz w:val="18"/>
                <w:szCs w:val="16"/>
              </w:rPr>
              <w:t xml:space="preserve"> </w:t>
            </w:r>
            <w:r w:rsidR="00A044AA" w:rsidRPr="00484CD2">
              <w:rPr>
                <w:rStyle w:val="ezkurwreuab5ozgtqnkl"/>
                <w:rFonts w:ascii="Times New Roman" w:hAnsi="Times New Roman" w:cs="Times New Roman"/>
                <w:sz w:val="18"/>
                <w:szCs w:val="16"/>
                <w:lang w:val="kk-KZ"/>
              </w:rPr>
              <w:t>жұмысы</w:t>
            </w:r>
            <w:r w:rsidRPr="00484CD2">
              <w:rPr>
                <w:rFonts w:ascii="Times New Roman" w:hAnsi="Times New Roman" w:cs="Times New Roman"/>
                <w:sz w:val="18"/>
                <w:szCs w:val="16"/>
              </w:rPr>
              <w:t xml:space="preserve"> жөніндегі </w:t>
            </w:r>
            <w:r w:rsidRPr="00484CD2">
              <w:rPr>
                <w:rStyle w:val="ezkurwreuab5ozgtqnkl"/>
                <w:rFonts w:ascii="Times New Roman" w:hAnsi="Times New Roman" w:cs="Times New Roman"/>
                <w:sz w:val="18"/>
                <w:szCs w:val="16"/>
              </w:rPr>
              <w:t>орынбасары;</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педагог-психологы</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Оқу тобындағы жүйелі қақтығыстар</w:t>
            </w:r>
          </w:p>
        </w:tc>
        <w:tc>
          <w:tcPr>
            <w:tcW w:w="241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Жанжал туралы ақпарат жинау; университет педагог - психологымен кеңесу; факультет психологының қатысуымен кураторлық сағат өткізу</w:t>
            </w:r>
          </w:p>
        </w:tc>
        <w:tc>
          <w:tcPr>
            <w:tcW w:w="2945" w:type="dxa"/>
            <w:shd w:val="clear" w:color="auto" w:fill="7EB0DE"/>
          </w:tcPr>
          <w:p w:rsidR="00D54D7E" w:rsidRPr="00484CD2" w:rsidRDefault="00D54D7E" w:rsidP="003B4492">
            <w:pPr>
              <w:spacing w:before="100" w:beforeAutospacing="1" w:after="100" w:afterAutospacing="1"/>
              <w:contextualSpacing/>
              <w:rPr>
                <w:rFonts w:ascii="Times New Roman" w:hAnsi="Times New Roman" w:cs="Times New Roman"/>
                <w:sz w:val="18"/>
                <w:szCs w:val="16"/>
              </w:rPr>
            </w:pPr>
            <w:r w:rsidRPr="00484CD2">
              <w:rPr>
                <w:rStyle w:val="ezkurwreuab5ozgtqnkl"/>
                <w:rFonts w:ascii="Times New Roman" w:hAnsi="Times New Roman" w:cs="Times New Roman"/>
                <w:sz w:val="18"/>
                <w:szCs w:val="16"/>
              </w:rPr>
              <w:t>Старостамен;</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деканның</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тәрбие</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работе</w:t>
            </w:r>
            <w:r w:rsidRPr="00484CD2">
              <w:rPr>
                <w:rFonts w:ascii="Times New Roman" w:hAnsi="Times New Roman" w:cs="Times New Roman"/>
                <w:sz w:val="18"/>
                <w:szCs w:val="16"/>
              </w:rPr>
              <w:t xml:space="preserve"> жөніндегі орынбасарымен</w:t>
            </w:r>
            <w:r w:rsidRPr="00484CD2">
              <w:rPr>
                <w:rStyle w:val="ezkurwreuab5ozgtqnkl"/>
                <w:rFonts w:ascii="Times New Roman" w:hAnsi="Times New Roman" w:cs="Times New Roman"/>
                <w:sz w:val="18"/>
                <w:szCs w:val="16"/>
              </w:rPr>
              <w:t>;</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педагог-психологпен</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әңгімелесу</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(психодиагностика,</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консультациялар,</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кураторлық</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сағаттар,</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тренингтер)</w:t>
            </w:r>
            <w:r w:rsidRPr="00484CD2">
              <w:rPr>
                <w:rFonts w:ascii="Times New Roman" w:hAnsi="Times New Roman" w:cs="Times New Roman"/>
                <w:sz w:val="18"/>
                <w:szCs w:val="16"/>
              </w:rPr>
              <w:t xml:space="preserve"> </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 xml:space="preserve">Жатақханадағы проблемалар (жанжал) </w:t>
            </w:r>
          </w:p>
        </w:tc>
        <w:tc>
          <w:tcPr>
            <w:tcW w:w="241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Жатақха</w:t>
            </w:r>
            <w:r w:rsidR="007E6E63" w:rsidRPr="00484CD2">
              <w:rPr>
                <w:rFonts w:ascii="Times New Roman" w:hAnsi="Times New Roman" w:cs="Times New Roman"/>
                <w:sz w:val="18"/>
                <w:szCs w:val="16"/>
              </w:rPr>
              <w:t>наға бару; ақпарат жинау; компр</w:t>
            </w:r>
            <w:r w:rsidR="007E6E63" w:rsidRPr="00484CD2">
              <w:rPr>
                <w:rFonts w:ascii="Times New Roman" w:hAnsi="Times New Roman" w:cs="Times New Roman"/>
                <w:sz w:val="18"/>
                <w:szCs w:val="16"/>
                <w:lang w:val="kk-KZ"/>
              </w:rPr>
              <w:t>омиссқ</w:t>
            </w:r>
            <w:r w:rsidRPr="00484CD2">
              <w:rPr>
                <w:rFonts w:ascii="Times New Roman" w:hAnsi="Times New Roman" w:cs="Times New Roman"/>
                <w:sz w:val="18"/>
                <w:szCs w:val="16"/>
              </w:rPr>
              <w:t>а келу</w:t>
            </w:r>
          </w:p>
        </w:tc>
        <w:tc>
          <w:tcPr>
            <w:tcW w:w="2945"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Style w:val="ezkurwreuab5ozgtqnkl"/>
                <w:rFonts w:ascii="Times New Roman" w:hAnsi="Times New Roman" w:cs="Times New Roman"/>
                <w:sz w:val="18"/>
                <w:szCs w:val="16"/>
              </w:rPr>
              <w:t>Тәрбиешімен;</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жанжалға</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қатысушылармен;</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педагог-психологпен;</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деканның</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орынбасарымен</w:t>
            </w:r>
            <w:r w:rsidRPr="00484CD2">
              <w:rPr>
                <w:rFonts w:ascii="Times New Roman" w:hAnsi="Times New Roman" w:cs="Times New Roman"/>
                <w:sz w:val="18"/>
                <w:szCs w:val="16"/>
              </w:rPr>
              <w:t xml:space="preserve"> әңгімелесу </w:t>
            </w:r>
            <w:r w:rsidRPr="00484CD2">
              <w:rPr>
                <w:rStyle w:val="ezkurwreuab5ozgtqnkl"/>
                <w:rFonts w:ascii="Times New Roman" w:hAnsi="Times New Roman" w:cs="Times New Roman"/>
                <w:sz w:val="18"/>
                <w:szCs w:val="16"/>
              </w:rPr>
              <w:t>тәрбие</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жұмысы</w:t>
            </w:r>
            <w:r w:rsidRPr="00484CD2">
              <w:rPr>
                <w:rFonts w:ascii="Times New Roman" w:hAnsi="Times New Roman" w:cs="Times New Roman"/>
                <w:sz w:val="18"/>
                <w:szCs w:val="16"/>
              </w:rPr>
              <w:t xml:space="preserve"> </w:t>
            </w:r>
          </w:p>
        </w:tc>
      </w:tr>
      <w:tr w:rsidR="00484CD2" w:rsidRPr="00484CD2" w:rsidTr="00F3698F">
        <w:tc>
          <w:tcPr>
            <w:tcW w:w="198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Студенттің құқық бұзушылық жасауы</w:t>
            </w:r>
          </w:p>
        </w:tc>
        <w:tc>
          <w:tcPr>
            <w:tcW w:w="2410" w:type="dxa"/>
            <w:shd w:val="clear" w:color="auto" w:fill="7EB0DE"/>
          </w:tcPr>
          <w:p w:rsidR="00D54D7E" w:rsidRPr="00484CD2" w:rsidRDefault="00D54D7E" w:rsidP="007E6E63">
            <w:pPr>
              <w:spacing w:before="100" w:beforeAutospacing="1" w:after="100" w:afterAutospacing="1"/>
              <w:contextualSpacing/>
              <w:rPr>
                <w:rFonts w:ascii="Times New Roman" w:hAnsi="Times New Roman" w:cs="Times New Roman"/>
                <w:sz w:val="18"/>
                <w:szCs w:val="16"/>
              </w:rPr>
            </w:pPr>
            <w:r w:rsidRPr="00484CD2">
              <w:rPr>
                <w:rFonts w:ascii="Times New Roman" w:hAnsi="Times New Roman" w:cs="Times New Roman"/>
                <w:sz w:val="18"/>
                <w:szCs w:val="16"/>
              </w:rPr>
              <w:t>Ақпарат жинау; студенттің ата-анасын ақпараттандыру; факультеттің тәртіптік комиссиясының жұмысы куратордың студентімен, деканат қызметкерлерімен профилактикалық жұмыс</w:t>
            </w:r>
          </w:p>
        </w:tc>
        <w:tc>
          <w:tcPr>
            <w:tcW w:w="2945" w:type="dxa"/>
            <w:shd w:val="clear" w:color="auto" w:fill="7EB0DE"/>
          </w:tcPr>
          <w:p w:rsidR="00D54D7E" w:rsidRPr="00484CD2" w:rsidRDefault="00D54D7E" w:rsidP="00EC39B6">
            <w:pPr>
              <w:spacing w:before="100" w:beforeAutospacing="1" w:after="100" w:afterAutospacing="1"/>
              <w:contextualSpacing/>
              <w:rPr>
                <w:rFonts w:ascii="Times New Roman" w:hAnsi="Times New Roman" w:cs="Times New Roman"/>
                <w:sz w:val="18"/>
                <w:szCs w:val="16"/>
              </w:rPr>
            </w:pPr>
            <w:r w:rsidRPr="00484CD2">
              <w:rPr>
                <w:rStyle w:val="ezkurwreuab5ozgtqnkl"/>
                <w:rFonts w:ascii="Times New Roman" w:hAnsi="Times New Roman" w:cs="Times New Roman"/>
                <w:sz w:val="18"/>
                <w:szCs w:val="16"/>
              </w:rPr>
              <w:t>Студентпен</w:t>
            </w:r>
            <w:r w:rsidR="006506F2" w:rsidRPr="00484CD2">
              <w:rPr>
                <w:rFonts w:ascii="Times New Roman" w:hAnsi="Times New Roman" w:cs="Times New Roman"/>
                <w:sz w:val="18"/>
                <w:szCs w:val="16"/>
              </w:rPr>
              <w:t>,</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деканның</w:t>
            </w:r>
            <w:r w:rsidRPr="00484CD2">
              <w:rPr>
                <w:rFonts w:ascii="Times New Roman" w:hAnsi="Times New Roman" w:cs="Times New Roman"/>
                <w:sz w:val="18"/>
                <w:szCs w:val="16"/>
              </w:rPr>
              <w:t xml:space="preserve"> </w:t>
            </w:r>
            <w:r w:rsidRPr="00484CD2">
              <w:rPr>
                <w:rStyle w:val="ezkurwreuab5ozgtqnkl"/>
                <w:rFonts w:ascii="Times New Roman" w:hAnsi="Times New Roman" w:cs="Times New Roman"/>
                <w:sz w:val="18"/>
                <w:szCs w:val="16"/>
              </w:rPr>
              <w:t>тәрбие</w:t>
            </w:r>
            <w:r w:rsidRPr="00484CD2">
              <w:rPr>
                <w:rFonts w:ascii="Times New Roman" w:hAnsi="Times New Roman" w:cs="Times New Roman"/>
                <w:sz w:val="18"/>
                <w:szCs w:val="16"/>
              </w:rPr>
              <w:t xml:space="preserve"> </w:t>
            </w:r>
            <w:r w:rsidR="006506F2" w:rsidRPr="00EC39B6">
              <w:rPr>
                <w:rStyle w:val="ezkurwreuab5ozgtqnkl"/>
                <w:rFonts w:ascii="Times New Roman" w:hAnsi="Times New Roman" w:cs="Times New Roman"/>
                <w:sz w:val="18"/>
                <w:szCs w:val="16"/>
                <w:lang w:val="kk-KZ"/>
              </w:rPr>
              <w:t>жұмысы</w:t>
            </w:r>
            <w:r w:rsidRPr="00EC39B6">
              <w:rPr>
                <w:rFonts w:ascii="Times New Roman" w:hAnsi="Times New Roman" w:cs="Times New Roman"/>
                <w:sz w:val="18"/>
                <w:szCs w:val="16"/>
              </w:rPr>
              <w:t xml:space="preserve"> жөніндегі </w:t>
            </w:r>
            <w:r w:rsidRPr="00EC39B6">
              <w:rPr>
                <w:rStyle w:val="ezkurwreuab5ozgtqnkl"/>
                <w:rFonts w:ascii="Times New Roman" w:hAnsi="Times New Roman" w:cs="Times New Roman"/>
                <w:sz w:val="18"/>
                <w:szCs w:val="16"/>
              </w:rPr>
              <w:t>орынбасары;</w:t>
            </w:r>
            <w:r w:rsidRPr="00EC39B6">
              <w:rPr>
                <w:rFonts w:ascii="Times New Roman" w:hAnsi="Times New Roman" w:cs="Times New Roman"/>
                <w:sz w:val="18"/>
                <w:szCs w:val="16"/>
              </w:rPr>
              <w:t xml:space="preserve"> </w:t>
            </w:r>
            <w:r w:rsidR="00EC39B6" w:rsidRPr="00EC39B6">
              <w:rPr>
                <w:rStyle w:val="ezkurwreuab5ozgtqnkl"/>
                <w:rFonts w:ascii="Times New Roman" w:hAnsi="Times New Roman" w:cs="Times New Roman"/>
                <w:lang w:val="kk-KZ"/>
              </w:rPr>
              <w:t>комплаеня-офицер, тәрбие бөлімінің маманымен</w:t>
            </w:r>
            <w:r w:rsidRPr="00484CD2">
              <w:rPr>
                <w:rFonts w:ascii="Times New Roman" w:hAnsi="Times New Roman" w:cs="Times New Roman"/>
                <w:sz w:val="18"/>
                <w:szCs w:val="16"/>
              </w:rPr>
              <w:t xml:space="preserve"> </w:t>
            </w:r>
            <w:r w:rsidR="006506F2" w:rsidRPr="00484CD2">
              <w:rPr>
                <w:rStyle w:val="ezkurwreuab5ozgtqnkl"/>
                <w:rFonts w:ascii="Times New Roman" w:hAnsi="Times New Roman" w:cs="Times New Roman"/>
                <w:sz w:val="18"/>
                <w:szCs w:val="16"/>
              </w:rPr>
              <w:t>педагог-психологпен әңгімелесу</w:t>
            </w:r>
          </w:p>
        </w:tc>
      </w:tr>
    </w:tbl>
    <w:p w:rsidR="007E6E63" w:rsidRDefault="007E6E63" w:rsidP="007E6E63">
      <w:pPr>
        <w:spacing w:before="100" w:beforeAutospacing="1" w:after="100" w:afterAutospacing="1" w:line="240" w:lineRule="auto"/>
        <w:contextualSpacing/>
        <w:rPr>
          <w:rFonts w:ascii="Times New Roman" w:hAnsi="Times New Roman" w:cs="Times New Roman"/>
          <w:sz w:val="16"/>
          <w:szCs w:val="16"/>
        </w:rPr>
      </w:pPr>
    </w:p>
    <w:p w:rsidR="00F3698F" w:rsidRDefault="00F3698F" w:rsidP="007E6E63">
      <w:pPr>
        <w:spacing w:before="100" w:beforeAutospacing="1" w:after="100" w:afterAutospacing="1" w:line="240" w:lineRule="auto"/>
        <w:contextualSpacing/>
        <w:rPr>
          <w:rFonts w:ascii="Times New Roman" w:hAnsi="Times New Roman" w:cs="Times New Roman"/>
          <w:sz w:val="16"/>
          <w:szCs w:val="16"/>
          <w:lang w:val="kk-KZ"/>
        </w:rPr>
      </w:pPr>
    </w:p>
    <w:p w:rsidR="00F3698F" w:rsidRDefault="00F3698F" w:rsidP="007E6E63">
      <w:pPr>
        <w:spacing w:before="100" w:beforeAutospacing="1" w:after="100" w:afterAutospacing="1" w:line="240" w:lineRule="auto"/>
        <w:contextualSpacing/>
        <w:rPr>
          <w:rFonts w:ascii="Times New Roman" w:hAnsi="Times New Roman" w:cs="Times New Roman"/>
          <w:sz w:val="16"/>
          <w:szCs w:val="16"/>
          <w:lang w:val="kk-KZ"/>
        </w:rPr>
      </w:pPr>
    </w:p>
    <w:p w:rsidR="00A044AA" w:rsidRPr="00F3698F" w:rsidRDefault="00F3698F" w:rsidP="00F3698F">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sidRPr="00F3698F">
        <w:rPr>
          <w:rFonts w:ascii="Times New Roman" w:hAnsi="Times New Roman" w:cs="Times New Roman"/>
          <w:color w:val="5B9BD5" w:themeColor="accent1"/>
          <w:sz w:val="16"/>
          <w:szCs w:val="16"/>
          <w:lang w:val="kk-KZ"/>
        </w:rPr>
        <w:lastRenderedPageBreak/>
        <w:t>ТОПТЫҢ Ш</w:t>
      </w:r>
      <w:r w:rsidRPr="00F3698F">
        <w:rPr>
          <w:rFonts w:ascii="Times New Roman" w:hAnsi="Times New Roman" w:cs="Times New Roman"/>
          <w:color w:val="5B9BD5" w:themeColor="accent1"/>
          <w:sz w:val="16"/>
          <w:szCs w:val="16"/>
        </w:rPr>
        <w:t>ЫҒАРМАШЫЛЫҚ БЕЛСЕНДІЛІГІНЕ ЖӘНЕ ЫНТЫМАҚТАСТЫҒЫНА АРНАЛҒАН ЖАТТЫҒУЛАР МЕН ОЙЫНДАР</w:t>
      </w:r>
    </w:p>
    <w:p w:rsidR="00F3698F" w:rsidRPr="007E6E63" w:rsidRDefault="00F3698F" w:rsidP="007E6E63">
      <w:pPr>
        <w:spacing w:before="100" w:beforeAutospacing="1" w:after="100" w:afterAutospacing="1" w:line="240" w:lineRule="auto"/>
        <w:contextualSpacing/>
        <w:rPr>
          <w:rFonts w:ascii="Times New Roman" w:hAnsi="Times New Roman" w:cs="Times New Roman"/>
          <w:sz w:val="16"/>
          <w:szCs w:val="16"/>
        </w:rPr>
      </w:pPr>
    </w:p>
    <w:tbl>
      <w:tblPr>
        <w:tblStyle w:val="a3"/>
        <w:tblW w:w="0" w:type="auto"/>
        <w:shd w:val="clear" w:color="auto" w:fill="CAE8AA"/>
        <w:tblLook w:val="04A0" w:firstRow="1" w:lastRow="0" w:firstColumn="1" w:lastColumn="0" w:noHBand="0" w:noVBand="1"/>
      </w:tblPr>
      <w:tblGrid>
        <w:gridCol w:w="7335"/>
      </w:tblGrid>
      <w:tr w:rsidR="00F3698F" w:rsidRPr="00F3698F" w:rsidTr="00F3698F">
        <w:tc>
          <w:tcPr>
            <w:tcW w:w="7335" w:type="dxa"/>
            <w:shd w:val="clear" w:color="auto" w:fill="CAE8AA"/>
          </w:tcPr>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Командаларға бөлу.</w:t>
            </w:r>
          </w:p>
          <w:p w:rsidR="00F3698F" w:rsidRPr="00F3698F" w:rsidRDefault="00F3698F" w:rsidP="007E6E63">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Көптеген ойындар мен жаттығулар қатысушыларды командаларға бөлуді талап етеді. Мұны командалар саны бойынша бірнеше түрлі пошта карталарын алу арқылы жасауға болады (яғни, егер үш команда болса, онда үш карта), әрқайсысын команда мүшелері қанша бөлікке бөледі. Ашықхаттарды араластырыңыз және әркімге ашықхаттың бір бөлігін созуды ұсыныңыз. Әрі қарай, студенттер ашық хаттарды өз бөліктеріне жинап, командаларға бөлінеді. Бірінші командаға бөлімдерден бірінші ашықхатты жинаған студенттер, екіншісіне – екінші ашықхатты жинаған студенттер және т. б. кіреді.</w:t>
            </w:r>
          </w:p>
        </w:tc>
      </w:tr>
      <w:tr w:rsidR="00F3698F" w:rsidRPr="00F3698F" w:rsidTr="00F3698F">
        <w:tc>
          <w:tcPr>
            <w:tcW w:w="7335" w:type="dxa"/>
            <w:shd w:val="clear" w:color="auto" w:fill="CAE8AA"/>
          </w:tcPr>
          <w:p w:rsidR="00F3698F" w:rsidRPr="00F3698F" w:rsidRDefault="00F3698F" w:rsidP="00F3698F">
            <w:pPr>
              <w:spacing w:before="100" w:beforeAutospacing="1" w:after="100" w:afterAutospacing="1"/>
              <w:contextualSpacing/>
              <w:rPr>
                <w:rFonts w:ascii="Times New Roman" w:hAnsi="Times New Roman" w:cs="Times New Roman"/>
                <w:sz w:val="20"/>
                <w:szCs w:val="18"/>
                <w:lang w:val="kk-KZ"/>
              </w:rPr>
            </w:pPr>
            <w:r w:rsidRPr="00F3698F">
              <w:rPr>
                <w:rFonts w:ascii="Times New Roman" w:hAnsi="Times New Roman" w:cs="Times New Roman"/>
                <w:sz w:val="20"/>
                <w:szCs w:val="18"/>
              </w:rPr>
              <w:t>«Ұжымдық сурет»</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Бұл жаттығу үшін қатысушыларды 4-6 адамнан тұратын бірнеше командаға бөлу керек. Әр командаға бір бос A4 парағын таратыңыз. Әрі қарай әр команданың мүшелерінен сандар бойынша есеп айырысуды сұраңыз</w:t>
            </w:r>
            <w:r w:rsidRPr="00F3698F">
              <w:rPr>
                <w:rFonts w:ascii="Times New Roman" w:hAnsi="Times New Roman" w:cs="Times New Roman"/>
                <w:sz w:val="20"/>
                <w:szCs w:val="18"/>
                <w:lang w:val="kk-KZ"/>
              </w:rPr>
              <w:t xml:space="preserve"> </w:t>
            </w:r>
            <w:r w:rsidRPr="00F3698F">
              <w:rPr>
                <w:rFonts w:ascii="Times New Roman" w:hAnsi="Times New Roman" w:cs="Times New Roman"/>
                <w:sz w:val="20"/>
                <w:szCs w:val="18"/>
              </w:rPr>
              <w:t xml:space="preserve">(1, 2, 3, 4...). </w:t>
            </w:r>
            <w:r w:rsidRPr="00F3698F">
              <w:rPr>
                <w:rFonts w:ascii="Times New Roman" w:hAnsi="Times New Roman" w:cs="Times New Roman"/>
                <w:sz w:val="20"/>
                <w:szCs w:val="18"/>
                <w:lang w:val="kk-KZ"/>
              </w:rPr>
              <w:t>Ж</w:t>
            </w:r>
            <w:r w:rsidRPr="00F3698F">
              <w:rPr>
                <w:rFonts w:ascii="Times New Roman" w:hAnsi="Times New Roman" w:cs="Times New Roman"/>
                <w:sz w:val="20"/>
                <w:szCs w:val="18"/>
              </w:rPr>
              <w:t xml:space="preserve">аттығудың мақсаты-Тақырыптық ұжымдық сурет салу (ол барлық командаларға ортақ болуы мүмкін немесе </w:t>
            </w:r>
            <w:r w:rsidRPr="00F3698F">
              <w:rPr>
                <w:rFonts w:ascii="Times New Roman" w:hAnsi="Times New Roman" w:cs="Times New Roman"/>
                <w:sz w:val="20"/>
                <w:szCs w:val="18"/>
                <w:lang w:val="kk-KZ"/>
              </w:rPr>
              <w:t>с</w:t>
            </w:r>
            <w:r w:rsidRPr="00F3698F">
              <w:rPr>
                <w:rFonts w:ascii="Times New Roman" w:hAnsi="Times New Roman" w:cs="Times New Roman"/>
                <w:sz w:val="20"/>
                <w:szCs w:val="18"/>
              </w:rPr>
              <w:t>урет тақырыбы әр командаға әр түрлі болады). Ол кезекпен сызылады, алдымен 1 - ші қатысушы, содан кейін 2-ші, содан кейін 3-ші және т. б. Әрбір қатысушы тек өзінің нақты фигурасын сала алады, суреттегі фигураның орналасуы мен өлшемін сол қатысушы өзі анықтайды. Ұсынылған фигуралар келесідей болуы мүмкін-1-ші қатысушы шеңбер салуға құқылы, 2 – ші қатысушы-тіктөртбұрыш, 3 – ші қатысушы-Үшбұрыш, 4 – ші қатысушы-тек түзу сызады және т.б. бұл жаттығу үшін 15-20 минут жеткілікті. Барлық ұжымдық сызбалар аяқталғаннан кейін куратор әр командаға не салғанын түсіндіруді ұсынады, ал қалған қатысушылар кімнің суреті қызықты болғанын және неге екенін ойлайды.</w:t>
            </w:r>
          </w:p>
        </w:tc>
      </w:tr>
      <w:tr w:rsidR="00F3698F" w:rsidRPr="00F3698F" w:rsidTr="00F3698F">
        <w:tc>
          <w:tcPr>
            <w:tcW w:w="7335" w:type="dxa"/>
            <w:shd w:val="clear" w:color="auto" w:fill="CAE8AA"/>
          </w:tcPr>
          <w:p w:rsidR="00F3698F" w:rsidRPr="00F3698F" w:rsidRDefault="00F3698F" w:rsidP="00F3698F">
            <w:pPr>
              <w:spacing w:before="100" w:beforeAutospacing="1" w:after="100" w:afterAutospacing="1"/>
              <w:contextualSpacing/>
              <w:rPr>
                <w:rFonts w:ascii="Times New Roman" w:hAnsi="Times New Roman" w:cs="Times New Roman"/>
                <w:i/>
                <w:sz w:val="20"/>
                <w:szCs w:val="18"/>
                <w:lang w:val="kk-KZ"/>
              </w:rPr>
            </w:pPr>
            <w:r w:rsidRPr="00F3698F">
              <w:rPr>
                <w:rFonts w:ascii="Times New Roman" w:hAnsi="Times New Roman" w:cs="Times New Roman"/>
                <w:i/>
                <w:sz w:val="20"/>
                <w:szCs w:val="18"/>
              </w:rPr>
              <w:t>«</w:t>
            </w:r>
            <w:proofErr w:type="gramStart"/>
            <w:r w:rsidRPr="00F3698F">
              <w:rPr>
                <w:rFonts w:ascii="Times New Roman" w:hAnsi="Times New Roman" w:cs="Times New Roman"/>
                <w:i/>
                <w:sz w:val="20"/>
                <w:szCs w:val="18"/>
                <w:lang w:val="kk-KZ"/>
              </w:rPr>
              <w:t xml:space="preserve">Сіз </w:t>
            </w:r>
            <w:r w:rsidRPr="00F3698F">
              <w:rPr>
                <w:rFonts w:ascii="Times New Roman" w:hAnsi="Times New Roman" w:cs="Times New Roman"/>
                <w:i/>
                <w:sz w:val="20"/>
                <w:szCs w:val="18"/>
              </w:rPr>
              <w:t xml:space="preserve"> туралы</w:t>
            </w:r>
            <w:proofErr w:type="gramEnd"/>
            <w:r w:rsidRPr="00F3698F">
              <w:rPr>
                <w:rFonts w:ascii="Times New Roman" w:hAnsi="Times New Roman" w:cs="Times New Roman"/>
                <w:i/>
                <w:sz w:val="20"/>
                <w:szCs w:val="18"/>
              </w:rPr>
              <w:t xml:space="preserve"> ең жақсы»</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Жаттығудың сипаттамасы. Қатысушылардың әрқайсысынан есте сақтау және жазу сұралады:</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 оның үш күшті қасиеті, қадір-қасиеті;</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 соңғы аптада жасалған үш жақсы іс.</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Содан кейін қатысушылардың әрқайсысы кезек-кезек бүкіл топтың алдында өзінің күшті қасиеттері мен жақсы әрекеттерін айтады. Бұл қатты, мақтанышпен, сенімді түрде жасалады. Әр қатысушы сөз сөйлегеннен кейін қошеметпен марапатталады.</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Жаттығудың психологиялық мәні. Позитивті өзін-өзі ашу мүмкіндігі, қатысушылардың назарын күшті жақтарына, өздеріне және айналасындағыларға аудару.</w:t>
            </w:r>
          </w:p>
          <w:p w:rsidR="00F3698F" w:rsidRPr="00F3698F" w:rsidRDefault="00F3698F" w:rsidP="00F3698F">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Талқылау. Өз еңбектері туралы көпшілік алдында айту қажет болған кезде қандай тәжірибелер пайда болды, бұл кейбір қатысушыларға қиын болды ма, егер солай болса, бұл немен байланысты? Неліктен мақтану әдеттегідей емес?</w:t>
            </w:r>
          </w:p>
          <w:p w:rsidR="00F3698F" w:rsidRPr="00F3698F" w:rsidRDefault="00F3698F" w:rsidP="007E6E63">
            <w:pPr>
              <w:spacing w:before="100" w:beforeAutospacing="1" w:after="100" w:afterAutospacing="1"/>
              <w:contextualSpacing/>
              <w:rPr>
                <w:rFonts w:ascii="Times New Roman" w:hAnsi="Times New Roman" w:cs="Times New Roman"/>
                <w:sz w:val="20"/>
                <w:szCs w:val="18"/>
              </w:rPr>
            </w:pPr>
            <w:r w:rsidRPr="00F3698F">
              <w:rPr>
                <w:rFonts w:ascii="Times New Roman" w:hAnsi="Times New Roman" w:cs="Times New Roman"/>
                <w:sz w:val="20"/>
                <w:szCs w:val="18"/>
              </w:rPr>
              <w:t>Сіздің ізгіліктеріңіз туралы әңгімелерден аулақ болған дұрыс, ал "сіз өзіңізді мақтай алмайсыз – ешкім мақтамайды"деген сөз қашан дұрыс?</w:t>
            </w:r>
          </w:p>
        </w:tc>
      </w:tr>
    </w:tbl>
    <w:p w:rsidR="00F3698F" w:rsidRDefault="00F3698F" w:rsidP="007E6E63">
      <w:pPr>
        <w:spacing w:before="100" w:beforeAutospacing="1" w:after="100" w:afterAutospacing="1" w:line="240" w:lineRule="auto"/>
        <w:contextualSpacing/>
        <w:rPr>
          <w:rFonts w:ascii="Times New Roman" w:hAnsi="Times New Roman" w:cs="Times New Roman"/>
          <w:sz w:val="16"/>
          <w:szCs w:val="16"/>
        </w:rPr>
      </w:pPr>
    </w:p>
    <w:p w:rsidR="00E87802" w:rsidRDefault="00F3698F" w:rsidP="00F3698F">
      <w:pPr>
        <w:spacing w:before="100" w:beforeAutospacing="1" w:after="100" w:afterAutospacing="1" w:line="240" w:lineRule="auto"/>
        <w:contextualSpacing/>
        <w:rPr>
          <w:rFonts w:ascii="Times New Roman" w:hAnsi="Times New Roman" w:cs="Times New Roman"/>
          <w:i/>
          <w:sz w:val="16"/>
          <w:szCs w:val="16"/>
        </w:rPr>
      </w:pPr>
      <w:r>
        <w:rPr>
          <w:rFonts w:ascii="Times New Roman" w:hAnsi="Times New Roman" w:cs="Times New Roman"/>
          <w:i/>
          <w:sz w:val="16"/>
          <w:szCs w:val="16"/>
        </w:rPr>
        <w:t xml:space="preserve"> </w:t>
      </w:r>
    </w:p>
    <w:p w:rsidR="00F3698F" w:rsidRDefault="00F3698F" w:rsidP="00F3698F">
      <w:pPr>
        <w:spacing w:before="100" w:beforeAutospacing="1" w:after="100" w:afterAutospacing="1" w:line="240" w:lineRule="auto"/>
        <w:contextualSpacing/>
        <w:rPr>
          <w:rFonts w:ascii="Times New Roman" w:hAnsi="Times New Roman" w:cs="Times New Roman"/>
          <w:sz w:val="16"/>
          <w:szCs w:val="16"/>
        </w:rPr>
      </w:pPr>
    </w:p>
    <w:p w:rsidR="00CD52E4" w:rsidRDefault="00CD52E4" w:rsidP="00E87802">
      <w:pPr>
        <w:spacing w:before="100" w:beforeAutospacing="1" w:after="100" w:afterAutospacing="1" w:line="240" w:lineRule="auto"/>
        <w:contextualSpacing/>
        <w:jc w:val="center"/>
        <w:rPr>
          <w:rFonts w:ascii="Times New Roman" w:hAnsi="Times New Roman" w:cs="Times New Roman"/>
          <w:sz w:val="16"/>
          <w:szCs w:val="16"/>
        </w:rPr>
      </w:pPr>
    </w:p>
    <w:p w:rsidR="008645C2" w:rsidRPr="00F3698F" w:rsidRDefault="00E87802" w:rsidP="00E87802">
      <w:pPr>
        <w:spacing w:before="100" w:beforeAutospacing="1" w:after="100" w:afterAutospacing="1" w:line="240" w:lineRule="auto"/>
        <w:contextualSpacing/>
        <w:jc w:val="center"/>
        <w:rPr>
          <w:rFonts w:ascii="Times New Roman" w:hAnsi="Times New Roman" w:cs="Times New Roman"/>
          <w:color w:val="5B9BD5" w:themeColor="accent1"/>
          <w:sz w:val="16"/>
          <w:szCs w:val="16"/>
        </w:rPr>
      </w:pPr>
      <w:r w:rsidRPr="00F3698F">
        <w:rPr>
          <w:rFonts w:ascii="Times New Roman" w:hAnsi="Times New Roman" w:cs="Times New Roman"/>
          <w:color w:val="5B9BD5" w:themeColor="accent1"/>
          <w:sz w:val="16"/>
          <w:szCs w:val="16"/>
        </w:rPr>
        <w:lastRenderedPageBreak/>
        <w:t>1 КУРС</w:t>
      </w:r>
      <w:r w:rsidRPr="00F3698F">
        <w:rPr>
          <w:rFonts w:ascii="Times New Roman" w:hAnsi="Times New Roman" w:cs="Times New Roman"/>
          <w:color w:val="5B9BD5" w:themeColor="accent1"/>
          <w:sz w:val="16"/>
          <w:szCs w:val="16"/>
          <w:lang w:val="kk-KZ"/>
        </w:rPr>
        <w:t xml:space="preserve"> </w:t>
      </w:r>
      <w:r w:rsidRPr="00F3698F">
        <w:rPr>
          <w:rFonts w:ascii="Times New Roman" w:hAnsi="Times New Roman" w:cs="Times New Roman"/>
          <w:color w:val="5B9BD5" w:themeColor="accent1"/>
          <w:sz w:val="16"/>
          <w:szCs w:val="16"/>
        </w:rPr>
        <w:t>СТУДЕНТТЕРДІ БЕЙІМДЕУ БОЙЫНША КУРАТОРҒА ҰСЫНЫСТАР</w:t>
      </w:r>
    </w:p>
    <w:p w:rsidR="008645C2" w:rsidRPr="007E6E63" w:rsidRDefault="008645C2" w:rsidP="007E6E63">
      <w:pPr>
        <w:spacing w:before="100" w:beforeAutospacing="1" w:after="100" w:afterAutospacing="1" w:line="240" w:lineRule="auto"/>
        <w:contextualSpacing/>
        <w:rPr>
          <w:rFonts w:ascii="Times New Roman" w:hAnsi="Times New Roman" w:cs="Times New Roman"/>
          <w:sz w:val="16"/>
          <w:szCs w:val="16"/>
        </w:rPr>
      </w:pPr>
    </w:p>
    <w:p w:rsidR="00F3698F" w:rsidRDefault="008645C2" w:rsidP="00F3698F">
      <w:pPr>
        <w:spacing w:before="100" w:beforeAutospacing="1" w:after="100" w:afterAutospacing="1" w:line="240" w:lineRule="auto"/>
        <w:contextualSpacing/>
        <w:rPr>
          <w:rFonts w:ascii="Times New Roman" w:hAnsi="Times New Roman" w:cs="Times New Roman"/>
          <w:sz w:val="16"/>
          <w:szCs w:val="16"/>
        </w:rPr>
      </w:pPr>
      <w:r w:rsidRPr="007E6E63">
        <w:rPr>
          <w:rFonts w:ascii="Times New Roman" w:hAnsi="Times New Roman" w:cs="Times New Roman"/>
          <w:sz w:val="16"/>
          <w:szCs w:val="16"/>
        </w:rPr>
        <w:tab/>
      </w:r>
      <w:r w:rsidR="00F3698F">
        <w:rPr>
          <w:rFonts w:ascii="Times New Roman" w:hAnsi="Times New Roman" w:cs="Times New Roman"/>
          <w:noProof/>
          <w:sz w:val="16"/>
          <w:szCs w:val="16"/>
          <w:lang w:eastAsia="ru-RU"/>
        </w:rPr>
        <w:drawing>
          <wp:inline distT="0" distB="0" distL="0" distR="0">
            <wp:extent cx="3990975" cy="6315075"/>
            <wp:effectExtent l="0" t="0" r="2857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6C0D96" w:rsidRPr="006C0D96" w:rsidRDefault="00EC39B6" w:rsidP="006C0D96">
      <w:pPr>
        <w:jc w:val="center"/>
        <w:rPr>
          <w:rFonts w:ascii="Times New Roman" w:hAnsi="Times New Roman" w:cs="Times New Roman"/>
          <w:noProof/>
          <w:color w:val="002060"/>
          <w:sz w:val="18"/>
          <w:szCs w:val="18"/>
          <w:lang w:val="kk-KZ"/>
        </w:rPr>
      </w:pPr>
      <w:r>
        <w:rPr>
          <w:rFonts w:ascii="Times New Roman" w:hAnsi="Times New Roman" w:cs="Times New Roman"/>
          <w:noProof/>
          <w:color w:val="002060"/>
          <w:sz w:val="18"/>
          <w:szCs w:val="18"/>
          <w:lang w:val="kk-KZ"/>
        </w:rPr>
        <w:lastRenderedPageBreak/>
        <w:t>Әдебиеттер:</w:t>
      </w:r>
    </w:p>
    <w:p w:rsidR="006C0D96" w:rsidRPr="006C0D96" w:rsidRDefault="006C0D96" w:rsidP="006C0D96">
      <w:pPr>
        <w:jc w:val="both"/>
        <w:rPr>
          <w:rFonts w:ascii="Times New Roman" w:hAnsi="Times New Roman" w:cs="Times New Roman"/>
          <w:noProof/>
          <w:sz w:val="18"/>
          <w:szCs w:val="18"/>
          <w:lang w:val="kk-KZ"/>
        </w:rPr>
      </w:pP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1. Анн, Л.Ф. Психологический тренинг с подростками / Л.Ф. Анн. – СПб.: Питер, 2008. – 272 с.</w:t>
      </w: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2. Грецов, А.Г. Тренинги развития с подростками: творчество, общение, самопознание / А.Г. Грецов. – СПб.: Питер, 2011. – 416 с.</w:t>
      </w: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3. Емельянова, Е.В. Психологические проблемы современного подростка и их решение в тренинге / Г.Б. Монина. – СПб.: Речь, 2008. – 336 с.</w:t>
      </w: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 xml:space="preserve">4. Кузнецова, Г.В. Адаптация первокурсников к вузовской среде [Электронный ресурс] / Режим доступа: </w:t>
      </w:r>
      <w:hyperlink r:id="rId46" w:history="1">
        <w:r w:rsidRPr="006C0D96">
          <w:rPr>
            <w:rStyle w:val="a6"/>
            <w:rFonts w:ascii="Times New Roman" w:hAnsi="Times New Roman" w:cs="Times New Roman"/>
            <w:noProof/>
            <w:sz w:val="18"/>
            <w:szCs w:val="18"/>
            <w:lang w:val="kk-KZ"/>
          </w:rPr>
          <w:t>https://nsportal.ru/vuz/pedagogicheskienauki/</w:t>
        </w:r>
      </w:hyperlink>
      <w:r w:rsidRPr="006C0D96">
        <w:rPr>
          <w:rFonts w:ascii="Times New Roman" w:hAnsi="Times New Roman" w:cs="Times New Roman"/>
          <w:noProof/>
          <w:sz w:val="18"/>
          <w:szCs w:val="18"/>
          <w:lang w:val="kk-KZ"/>
        </w:rPr>
        <w:t xml:space="preserve"> library/2013/03/25/adaptatsiya-pervokursnikov-k-vuzovskoy-srede – </w:t>
      </w: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 xml:space="preserve">5. Цилюгина И. Б. Трудности процесса адаптации студентовпервокурсников среднего профессионального образования и способы их разрешения. // Народное образование. — № 1. — 2015. — 42–45 с. </w:t>
      </w:r>
    </w:p>
    <w:p w:rsidR="006C0D96" w:rsidRPr="006C0D96" w:rsidRDefault="006C0D96" w:rsidP="006C0D96">
      <w:pPr>
        <w:adjustRightInd w:val="0"/>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 xml:space="preserve">6. Чашуев М. А. Методическая разработка на тему «Личностно-ориентированный подход в сплочении и воспитании студентов в коллективе» //http://pandia.ru/text/78/256/36400.php. </w:t>
      </w:r>
    </w:p>
    <w:p w:rsidR="006C0D96" w:rsidRPr="006C0D96" w:rsidRDefault="006C0D96" w:rsidP="006C0D96">
      <w:pPr>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7.</w:t>
      </w:r>
      <w:r w:rsidRPr="006C0D96">
        <w:rPr>
          <w:rFonts w:ascii="Times New Roman" w:hAnsi="Times New Roman" w:cs="Times New Roman"/>
          <w:noProof/>
          <w:sz w:val="18"/>
          <w:szCs w:val="18"/>
          <w:shd w:val="clear" w:color="auto" w:fill="FFFFFF"/>
          <w:lang w:val="kk-KZ"/>
        </w:rPr>
        <w:t xml:space="preserve"> Мырзатаева Б.П., Толеубаева М.С. Исследование проблемы социально-психологической адаптации первокурсников</w:t>
      </w:r>
    </w:p>
    <w:p w:rsidR="006C0D96" w:rsidRPr="006C0D96" w:rsidRDefault="006C0D96" w:rsidP="006C0D96">
      <w:pPr>
        <w:jc w:val="both"/>
        <w:rPr>
          <w:rFonts w:ascii="Times New Roman" w:hAnsi="Times New Roman" w:cs="Times New Roman"/>
          <w:noProof/>
          <w:sz w:val="18"/>
          <w:szCs w:val="18"/>
          <w:lang w:val="kk-KZ"/>
        </w:rPr>
      </w:pPr>
      <w:r w:rsidRPr="006C0D96">
        <w:rPr>
          <w:rFonts w:ascii="Times New Roman" w:hAnsi="Times New Roman" w:cs="Times New Roman"/>
          <w:noProof/>
          <w:sz w:val="18"/>
          <w:szCs w:val="18"/>
          <w:lang w:val="kk-KZ"/>
        </w:rPr>
        <w:t>8. К.У. Биекенов, Е.О. Ноғайбаев «Қазақстанның жоғары оқу орындарындағы студенттердің əлеуметтік бейімделуі туралы мəселе» KazNU Bulletin. Psychology and sociology series</w:t>
      </w:r>
    </w:p>
    <w:p w:rsidR="006C0D96" w:rsidRPr="006C0D96" w:rsidRDefault="006C0D96" w:rsidP="006C0D96">
      <w:pPr>
        <w:shd w:val="clear" w:color="auto" w:fill="FFFFFF"/>
        <w:jc w:val="both"/>
        <w:rPr>
          <w:rFonts w:ascii="Times New Roman" w:hAnsi="Times New Roman" w:cs="Times New Roman"/>
          <w:noProof/>
          <w:sz w:val="18"/>
          <w:szCs w:val="18"/>
          <w:lang w:val="kk-KZ" w:eastAsia="ru-RU"/>
        </w:rPr>
      </w:pPr>
      <w:r w:rsidRPr="006C0D96">
        <w:rPr>
          <w:rFonts w:ascii="Times New Roman" w:hAnsi="Times New Roman" w:cs="Times New Roman"/>
          <w:noProof/>
          <w:sz w:val="18"/>
          <w:szCs w:val="18"/>
          <w:lang w:val="kk-KZ" w:eastAsia="ru-RU"/>
        </w:rPr>
        <w:t>9. Болышбаева А.К. Адаптация студентов первого курса к системе высшего образования (в контексте  дистанционного  обучения) –М: Вестник  КазНУ.  Серия  психологии  и социологии, 2021 –7 б</w:t>
      </w:r>
    </w:p>
    <w:p w:rsidR="006C0D96" w:rsidRPr="006C0D96" w:rsidRDefault="006C0D96" w:rsidP="006C0D96">
      <w:pPr>
        <w:shd w:val="clear" w:color="auto" w:fill="FFFFFF"/>
        <w:jc w:val="both"/>
        <w:rPr>
          <w:rFonts w:ascii="Times New Roman" w:hAnsi="Times New Roman" w:cs="Times New Roman"/>
          <w:noProof/>
          <w:sz w:val="18"/>
          <w:szCs w:val="18"/>
          <w:lang w:val="kk-KZ" w:eastAsia="ru-RU"/>
        </w:rPr>
      </w:pPr>
      <w:r w:rsidRPr="006C0D96">
        <w:rPr>
          <w:rFonts w:ascii="Times New Roman" w:hAnsi="Times New Roman" w:cs="Times New Roman"/>
          <w:noProof/>
          <w:sz w:val="18"/>
          <w:szCs w:val="18"/>
          <w:lang w:val="kk-KZ" w:eastAsia="ru-RU"/>
        </w:rPr>
        <w:t>10.БисеноваА.К. Адаптация студентов 1 курса к обучению в университете и ее связь с их психофизиологическими  особенностями –М:  Вестник  Северно-Казахстанского университета им. М.Козыбаева, 2019 –137-141 б</w:t>
      </w:r>
    </w:p>
    <w:p w:rsidR="006C0D96" w:rsidRDefault="006C0D96" w:rsidP="006C0D96">
      <w:pPr>
        <w:jc w:val="both"/>
        <w:rPr>
          <w:sz w:val="16"/>
          <w:szCs w:val="16"/>
        </w:rPr>
      </w:pPr>
    </w:p>
    <w:p w:rsidR="006C0D96" w:rsidRDefault="006C0D96" w:rsidP="006C0D96">
      <w:pPr>
        <w:jc w:val="both"/>
        <w:rPr>
          <w:sz w:val="16"/>
          <w:szCs w:val="16"/>
        </w:rPr>
      </w:pPr>
    </w:p>
    <w:p w:rsidR="008645C2" w:rsidRDefault="008645C2"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Default="00DD79E8" w:rsidP="007E6E63">
      <w:pPr>
        <w:spacing w:before="100" w:beforeAutospacing="1" w:after="100" w:afterAutospacing="1" w:line="240" w:lineRule="auto"/>
        <w:contextualSpacing/>
        <w:rPr>
          <w:rFonts w:ascii="Times New Roman" w:hAnsi="Times New Roman" w:cs="Times New Roman"/>
          <w:sz w:val="16"/>
          <w:szCs w:val="16"/>
        </w:rPr>
      </w:pPr>
    </w:p>
    <w:p w:rsidR="00DD79E8" w:rsidRPr="002B3711" w:rsidRDefault="00DD79E8" w:rsidP="007E6E63">
      <w:pPr>
        <w:spacing w:before="100" w:beforeAutospacing="1" w:after="100" w:afterAutospacing="1" w:line="240" w:lineRule="auto"/>
        <w:contextualSpacing/>
        <w:rPr>
          <w:rFonts w:cs="Andalus"/>
          <w:sz w:val="20"/>
          <w:szCs w:val="16"/>
          <w:lang w:val="kk-KZ"/>
        </w:rPr>
      </w:pPr>
      <w:bookmarkStart w:id="0" w:name="_GoBack"/>
      <w:bookmarkEnd w:id="0"/>
    </w:p>
    <w:sectPr w:rsidR="00DD79E8" w:rsidRPr="002B3711" w:rsidSect="00BA4EC0">
      <w:pgSz w:w="16838" w:h="11906" w:orient="landscape"/>
      <w:pgMar w:top="720" w:right="720" w:bottom="720" w:left="720" w:header="708" w:footer="708" w:gutter="0"/>
      <w:pgBorders w:offsetFrom="page">
        <w:top w:val="thinThickLargeGap" w:sz="24" w:space="24" w:color="5B9BD5" w:themeColor="accent1"/>
        <w:left w:val="thinThickLargeGap" w:sz="24" w:space="24" w:color="5B9BD5" w:themeColor="accent1"/>
        <w:bottom w:val="thickThinLargeGap" w:sz="24" w:space="24" w:color="5B9BD5" w:themeColor="accent1"/>
        <w:right w:val="thickThinLargeGap" w:sz="24" w:space="24" w:color="5B9BD5" w:themeColor="accent1"/>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BF"/>
    <w:rsid w:val="00045DEF"/>
    <w:rsid w:val="00103966"/>
    <w:rsid w:val="0011259A"/>
    <w:rsid w:val="00256687"/>
    <w:rsid w:val="002B3711"/>
    <w:rsid w:val="00333BBF"/>
    <w:rsid w:val="00344AC3"/>
    <w:rsid w:val="003B219F"/>
    <w:rsid w:val="003B4492"/>
    <w:rsid w:val="00473780"/>
    <w:rsid w:val="00481527"/>
    <w:rsid w:val="00484CD2"/>
    <w:rsid w:val="004B6483"/>
    <w:rsid w:val="00573A93"/>
    <w:rsid w:val="005804F5"/>
    <w:rsid w:val="006506F2"/>
    <w:rsid w:val="006C0D96"/>
    <w:rsid w:val="006F3405"/>
    <w:rsid w:val="00706778"/>
    <w:rsid w:val="007E6E63"/>
    <w:rsid w:val="007F0D20"/>
    <w:rsid w:val="008645C2"/>
    <w:rsid w:val="0086573F"/>
    <w:rsid w:val="0089502E"/>
    <w:rsid w:val="009030D8"/>
    <w:rsid w:val="00965AA8"/>
    <w:rsid w:val="009801D6"/>
    <w:rsid w:val="00A044AA"/>
    <w:rsid w:val="00A27BC7"/>
    <w:rsid w:val="00A56148"/>
    <w:rsid w:val="00A71BD5"/>
    <w:rsid w:val="00AA325D"/>
    <w:rsid w:val="00B07A61"/>
    <w:rsid w:val="00BA4EC0"/>
    <w:rsid w:val="00BE0712"/>
    <w:rsid w:val="00C32FD4"/>
    <w:rsid w:val="00CD52E4"/>
    <w:rsid w:val="00D54D7E"/>
    <w:rsid w:val="00D864EA"/>
    <w:rsid w:val="00DD79E8"/>
    <w:rsid w:val="00E87802"/>
    <w:rsid w:val="00EC39B6"/>
    <w:rsid w:val="00F3698F"/>
    <w:rsid w:val="00FA1445"/>
    <w:rsid w:val="00FD7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AD017-1744-4BFB-AE18-BBEF6D72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25668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D54D7E"/>
  </w:style>
  <w:style w:type="paragraph" w:styleId="a4">
    <w:name w:val="Balloon Text"/>
    <w:basedOn w:val="a"/>
    <w:link w:val="a5"/>
    <w:uiPriority w:val="99"/>
    <w:semiHidden/>
    <w:unhideWhenUsed/>
    <w:rsid w:val="007F0D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F0D20"/>
    <w:rPr>
      <w:rFonts w:ascii="Segoe UI" w:hAnsi="Segoe UI" w:cs="Segoe UI"/>
      <w:sz w:val="18"/>
      <w:szCs w:val="18"/>
    </w:rPr>
  </w:style>
  <w:style w:type="character" w:styleId="a6">
    <w:name w:val="Hyperlink"/>
    <w:basedOn w:val="a0"/>
    <w:uiPriority w:val="99"/>
    <w:unhideWhenUsed/>
    <w:rsid w:val="006C0D96"/>
    <w:rPr>
      <w:color w:val="0563C1" w:themeColor="hyperlink"/>
      <w:u w:val="single"/>
    </w:rPr>
  </w:style>
  <w:style w:type="paragraph" w:styleId="a7">
    <w:name w:val="Normal (Web)"/>
    <w:basedOn w:val="a"/>
    <w:uiPriority w:val="99"/>
    <w:semiHidden/>
    <w:unhideWhenUsed/>
    <w:rsid w:val="00256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25668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80929">
      <w:bodyDiv w:val="1"/>
      <w:marLeft w:val="0"/>
      <w:marRight w:val="0"/>
      <w:marTop w:val="0"/>
      <w:marBottom w:val="0"/>
      <w:divBdr>
        <w:top w:val="none" w:sz="0" w:space="0" w:color="auto"/>
        <w:left w:val="none" w:sz="0" w:space="0" w:color="auto"/>
        <w:bottom w:val="none" w:sz="0" w:space="0" w:color="auto"/>
        <w:right w:val="none" w:sz="0" w:space="0" w:color="auto"/>
      </w:divBdr>
      <w:divsChild>
        <w:div w:id="462775824">
          <w:marLeft w:val="547"/>
          <w:marRight w:val="0"/>
          <w:marTop w:val="0"/>
          <w:marBottom w:val="0"/>
          <w:divBdr>
            <w:top w:val="none" w:sz="0" w:space="0" w:color="auto"/>
            <w:left w:val="none" w:sz="0" w:space="0" w:color="auto"/>
            <w:bottom w:val="none" w:sz="0" w:space="0" w:color="auto"/>
            <w:right w:val="none" w:sz="0" w:space="0" w:color="auto"/>
          </w:divBdr>
        </w:div>
      </w:divsChild>
    </w:div>
    <w:div w:id="751632946">
      <w:bodyDiv w:val="1"/>
      <w:marLeft w:val="0"/>
      <w:marRight w:val="0"/>
      <w:marTop w:val="0"/>
      <w:marBottom w:val="0"/>
      <w:divBdr>
        <w:top w:val="none" w:sz="0" w:space="0" w:color="auto"/>
        <w:left w:val="none" w:sz="0" w:space="0" w:color="auto"/>
        <w:bottom w:val="none" w:sz="0" w:space="0" w:color="auto"/>
        <w:right w:val="none" w:sz="0" w:space="0" w:color="auto"/>
      </w:divBdr>
      <w:divsChild>
        <w:div w:id="1587492602">
          <w:marLeft w:val="547"/>
          <w:marRight w:val="0"/>
          <w:marTop w:val="0"/>
          <w:marBottom w:val="0"/>
          <w:divBdr>
            <w:top w:val="none" w:sz="0" w:space="0" w:color="auto"/>
            <w:left w:val="none" w:sz="0" w:space="0" w:color="auto"/>
            <w:bottom w:val="none" w:sz="0" w:space="0" w:color="auto"/>
            <w:right w:val="none" w:sz="0" w:space="0" w:color="auto"/>
          </w:divBdr>
        </w:div>
      </w:divsChild>
    </w:div>
    <w:div w:id="1742869118">
      <w:bodyDiv w:val="1"/>
      <w:marLeft w:val="0"/>
      <w:marRight w:val="0"/>
      <w:marTop w:val="0"/>
      <w:marBottom w:val="0"/>
      <w:divBdr>
        <w:top w:val="none" w:sz="0" w:space="0" w:color="auto"/>
        <w:left w:val="none" w:sz="0" w:space="0" w:color="auto"/>
        <w:bottom w:val="none" w:sz="0" w:space="0" w:color="auto"/>
        <w:right w:val="none" w:sz="0" w:space="0" w:color="auto"/>
      </w:divBdr>
    </w:div>
    <w:div w:id="1940601336">
      <w:bodyDiv w:val="1"/>
      <w:marLeft w:val="0"/>
      <w:marRight w:val="0"/>
      <w:marTop w:val="0"/>
      <w:marBottom w:val="0"/>
      <w:divBdr>
        <w:top w:val="none" w:sz="0" w:space="0" w:color="auto"/>
        <w:left w:val="none" w:sz="0" w:space="0" w:color="auto"/>
        <w:bottom w:val="none" w:sz="0" w:space="0" w:color="auto"/>
        <w:right w:val="none" w:sz="0" w:space="0" w:color="auto"/>
      </w:divBdr>
      <w:divsChild>
        <w:div w:id="958292732">
          <w:marLeft w:val="547"/>
          <w:marRight w:val="0"/>
          <w:marTop w:val="0"/>
          <w:marBottom w:val="0"/>
          <w:divBdr>
            <w:top w:val="none" w:sz="0" w:space="0" w:color="auto"/>
            <w:left w:val="none" w:sz="0" w:space="0" w:color="auto"/>
            <w:bottom w:val="none" w:sz="0" w:space="0" w:color="auto"/>
            <w:right w:val="none" w:sz="0" w:space="0" w:color="auto"/>
          </w:divBdr>
        </w:div>
      </w:divsChild>
    </w:div>
    <w:div w:id="196746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diagramData" Target="diagrams/data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 Type="http://schemas.openxmlformats.org/officeDocument/2006/relationships/image" Target="media/image1.png"/><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10" Type="http://schemas.microsoft.com/office/2007/relationships/hdphoto" Target="media/hdphoto1.wdp"/><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hyperlink" Target="https://nsportal.ru/vuz/pedagogicheskienauki/" TargetMode="External"/><Relationship Id="rId20" Type="http://schemas.microsoft.com/office/2007/relationships/diagramDrawing" Target="diagrams/drawing2.xml"/><Relationship Id="rId41" Type="http://schemas.openxmlformats.org/officeDocument/2006/relationships/diagramData" Target="diagrams/data7.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8D6625-ACCB-41D8-9FFB-C7ADDFAD6D06}" type="doc">
      <dgm:prSet loTypeId="urn:microsoft.com/office/officeart/2008/layout/VerticalAccentList" loCatId="list" qsTypeId="urn:microsoft.com/office/officeart/2005/8/quickstyle/simple1" qsCatId="simple" csTypeId="urn:microsoft.com/office/officeart/2005/8/colors/accent6_2" csCatId="accent6" phldr="1"/>
      <dgm:spPr/>
      <dgm:t>
        <a:bodyPr/>
        <a:lstStyle/>
        <a:p>
          <a:endParaRPr lang="ru-RU"/>
        </a:p>
      </dgm:t>
    </dgm:pt>
    <dgm:pt modelId="{F7E6B2C0-1812-435F-88A3-87638DD8A96E}">
      <dgm:prSet phldrT="[Текст]" custT="1"/>
      <dgm:spPr/>
      <dgm:t>
        <a:bodyPr/>
        <a:lstStyle/>
        <a:p>
          <a:r>
            <a:rPr lang="ru-RU" sz="1200">
              <a:solidFill>
                <a:srgbClr val="00B0F0"/>
              </a:solidFill>
              <a:latin typeface="Times New Roman" panose="02020603050405020304" pitchFamily="18" charset="0"/>
              <a:cs typeface="Times New Roman" panose="02020603050405020304" pitchFamily="18" charset="0"/>
            </a:rPr>
            <a:t>ТОППЕН СЫРТТАЙ ТАНЫСУ</a:t>
          </a:r>
        </a:p>
      </dgm:t>
    </dgm:pt>
    <dgm:pt modelId="{8931F170-34A4-4B55-86E2-4A2A47AFC5B0}" type="parTrans" cxnId="{CD34B2AC-ED60-45F8-ABB0-359E7F28F37C}">
      <dgm:prSet/>
      <dgm:spPr/>
      <dgm:t>
        <a:bodyPr/>
        <a:lstStyle/>
        <a:p>
          <a:endParaRPr lang="ru-RU"/>
        </a:p>
      </dgm:t>
    </dgm:pt>
    <dgm:pt modelId="{9EF689D0-980C-49F2-986C-45AD0DA77DDA}" type="sibTrans" cxnId="{CD34B2AC-ED60-45F8-ABB0-359E7F28F37C}">
      <dgm:prSet/>
      <dgm:spPr/>
      <dgm:t>
        <a:bodyPr/>
        <a:lstStyle/>
        <a:p>
          <a:endParaRPr lang="ru-RU"/>
        </a:p>
      </dgm:t>
    </dgm:pt>
    <dgm:pt modelId="{6AC04A3A-46C9-4F14-BCF8-B2F23F903500}">
      <dgm:prSet phldrT="[Текст]"/>
      <dgm:spPr/>
      <dgm:t>
        <a:bodyPr/>
        <a:lstStyle/>
        <a:p>
          <a:r>
            <a:rPr lang="ru-RU">
              <a:latin typeface="Times New Roman" panose="02020603050405020304" pitchFamily="18" charset="0"/>
              <a:cs typeface="Times New Roman" panose="02020603050405020304" pitchFamily="18" charset="0"/>
            </a:rPr>
            <a:t>Топпен сырттай танысу оқу жылы басталардан бірнеше күн бұрын басталуы керек. Осы кезеңдегі куратордың жұмысы-топтың тізімін дайындау (оны куратордың журналына енгізу), талапкердің карточкасының ақпаратымен танысу</a:t>
          </a:r>
          <a:r>
            <a:rPr lang="kk-KZ">
              <a:latin typeface="Times New Roman" panose="02020603050405020304" pitchFamily="18" charset="0"/>
              <a:cs typeface="Times New Roman" panose="02020603050405020304" pitchFamily="18" charset="0"/>
            </a:rPr>
            <a:t>.</a:t>
          </a:r>
          <a:endParaRPr lang="ru-RU">
            <a:latin typeface="Times New Roman" panose="02020603050405020304" pitchFamily="18" charset="0"/>
            <a:cs typeface="Times New Roman" panose="02020603050405020304" pitchFamily="18" charset="0"/>
          </a:endParaRPr>
        </a:p>
      </dgm:t>
    </dgm:pt>
    <dgm:pt modelId="{B7A8C44F-4F94-4441-814F-A722F1E469E6}" type="parTrans" cxnId="{4807839D-B7A4-47BF-BEC6-D2FB1E519520}">
      <dgm:prSet/>
      <dgm:spPr/>
      <dgm:t>
        <a:bodyPr/>
        <a:lstStyle/>
        <a:p>
          <a:endParaRPr lang="ru-RU"/>
        </a:p>
      </dgm:t>
    </dgm:pt>
    <dgm:pt modelId="{DF10086B-6E95-425C-9769-98E681E187F5}" type="sibTrans" cxnId="{4807839D-B7A4-47BF-BEC6-D2FB1E519520}">
      <dgm:prSet/>
      <dgm:spPr/>
      <dgm:t>
        <a:bodyPr/>
        <a:lstStyle/>
        <a:p>
          <a:endParaRPr lang="ru-RU"/>
        </a:p>
      </dgm:t>
    </dgm:pt>
    <dgm:pt modelId="{81BD978E-0657-4B83-ACBE-F7C69301BF36}" type="pres">
      <dgm:prSet presAssocID="{158D6625-ACCB-41D8-9FFB-C7ADDFAD6D06}" presName="Name0" presStyleCnt="0">
        <dgm:presLayoutVars>
          <dgm:chMax/>
          <dgm:chPref/>
          <dgm:dir/>
        </dgm:presLayoutVars>
      </dgm:prSet>
      <dgm:spPr/>
      <dgm:t>
        <a:bodyPr/>
        <a:lstStyle/>
        <a:p>
          <a:endParaRPr lang="ru-RU"/>
        </a:p>
      </dgm:t>
    </dgm:pt>
    <dgm:pt modelId="{5D88C790-9BDA-4C1A-B654-8A36788A7DEC}" type="pres">
      <dgm:prSet presAssocID="{F7E6B2C0-1812-435F-88A3-87638DD8A96E}" presName="parenttextcomposite" presStyleCnt="0"/>
      <dgm:spPr/>
      <dgm:t>
        <a:bodyPr/>
        <a:lstStyle/>
        <a:p>
          <a:endParaRPr lang="ru-RU"/>
        </a:p>
      </dgm:t>
    </dgm:pt>
    <dgm:pt modelId="{805396EF-92F7-4EB6-B35A-2C89E07C6F29}" type="pres">
      <dgm:prSet presAssocID="{F7E6B2C0-1812-435F-88A3-87638DD8A96E}" presName="parenttext" presStyleLbl="revTx" presStyleIdx="0" presStyleCnt="1" custScaleX="70608" custLinFactNeighborX="13889">
        <dgm:presLayoutVars>
          <dgm:chMax/>
          <dgm:chPref val="2"/>
          <dgm:bulletEnabled val="1"/>
        </dgm:presLayoutVars>
      </dgm:prSet>
      <dgm:spPr/>
      <dgm:t>
        <a:bodyPr/>
        <a:lstStyle/>
        <a:p>
          <a:endParaRPr lang="ru-RU"/>
        </a:p>
      </dgm:t>
    </dgm:pt>
    <dgm:pt modelId="{64E707B9-6203-4E73-8935-F5765E06D25F}" type="pres">
      <dgm:prSet presAssocID="{F7E6B2C0-1812-435F-88A3-87638DD8A96E}" presName="composite" presStyleCnt="0"/>
      <dgm:spPr/>
      <dgm:t>
        <a:bodyPr/>
        <a:lstStyle/>
        <a:p>
          <a:endParaRPr lang="ru-RU"/>
        </a:p>
      </dgm:t>
    </dgm:pt>
    <dgm:pt modelId="{D205C6EA-E15B-4A9E-BD34-EFF7523D3DCB}" type="pres">
      <dgm:prSet presAssocID="{F7E6B2C0-1812-435F-88A3-87638DD8A96E}" presName="chevron1" presStyleLbl="alignNode1" presStyleIdx="0" presStyleCnt="7"/>
      <dgm:spPr/>
      <dgm:t>
        <a:bodyPr/>
        <a:lstStyle/>
        <a:p>
          <a:endParaRPr lang="ru-RU"/>
        </a:p>
      </dgm:t>
    </dgm:pt>
    <dgm:pt modelId="{93AAE09D-1BF0-400C-81A6-57F2D7A976CA}" type="pres">
      <dgm:prSet presAssocID="{F7E6B2C0-1812-435F-88A3-87638DD8A96E}" presName="chevron2" presStyleLbl="alignNode1" presStyleIdx="1" presStyleCnt="7"/>
      <dgm:spPr/>
      <dgm:t>
        <a:bodyPr/>
        <a:lstStyle/>
        <a:p>
          <a:endParaRPr lang="ru-RU"/>
        </a:p>
      </dgm:t>
    </dgm:pt>
    <dgm:pt modelId="{A1A78D37-B45A-47FE-8AE3-08052AC44D6F}" type="pres">
      <dgm:prSet presAssocID="{F7E6B2C0-1812-435F-88A3-87638DD8A96E}" presName="chevron3" presStyleLbl="alignNode1" presStyleIdx="2" presStyleCnt="7"/>
      <dgm:spPr/>
      <dgm:t>
        <a:bodyPr/>
        <a:lstStyle/>
        <a:p>
          <a:endParaRPr lang="ru-RU"/>
        </a:p>
      </dgm:t>
    </dgm:pt>
    <dgm:pt modelId="{18E7B397-C668-4F96-88C2-D87B4D33A868}" type="pres">
      <dgm:prSet presAssocID="{F7E6B2C0-1812-435F-88A3-87638DD8A96E}" presName="chevron4" presStyleLbl="alignNode1" presStyleIdx="3" presStyleCnt="7"/>
      <dgm:spPr/>
      <dgm:t>
        <a:bodyPr/>
        <a:lstStyle/>
        <a:p>
          <a:endParaRPr lang="ru-RU"/>
        </a:p>
      </dgm:t>
    </dgm:pt>
    <dgm:pt modelId="{EA36229A-A9EF-4F8D-8874-6CD49B74D08C}" type="pres">
      <dgm:prSet presAssocID="{F7E6B2C0-1812-435F-88A3-87638DD8A96E}" presName="chevron5" presStyleLbl="alignNode1" presStyleIdx="4" presStyleCnt="7"/>
      <dgm:spPr/>
      <dgm:t>
        <a:bodyPr/>
        <a:lstStyle/>
        <a:p>
          <a:endParaRPr lang="ru-RU"/>
        </a:p>
      </dgm:t>
    </dgm:pt>
    <dgm:pt modelId="{BCC683C0-3FF6-4FBE-B9C3-8ECB43A06E1C}" type="pres">
      <dgm:prSet presAssocID="{F7E6B2C0-1812-435F-88A3-87638DD8A96E}" presName="chevron6" presStyleLbl="alignNode1" presStyleIdx="5" presStyleCnt="7"/>
      <dgm:spPr/>
      <dgm:t>
        <a:bodyPr/>
        <a:lstStyle/>
        <a:p>
          <a:endParaRPr lang="ru-RU"/>
        </a:p>
      </dgm:t>
    </dgm:pt>
    <dgm:pt modelId="{D692CDD0-F0F4-473F-9FD1-B92F2F1B5ADF}" type="pres">
      <dgm:prSet presAssocID="{F7E6B2C0-1812-435F-88A3-87638DD8A96E}" presName="chevron7" presStyleLbl="alignNode1" presStyleIdx="6" presStyleCnt="7"/>
      <dgm:spPr/>
      <dgm:t>
        <a:bodyPr/>
        <a:lstStyle/>
        <a:p>
          <a:endParaRPr lang="ru-RU"/>
        </a:p>
      </dgm:t>
    </dgm:pt>
    <dgm:pt modelId="{7EDA73B6-D28A-4B99-9015-EE95E6480F24}" type="pres">
      <dgm:prSet presAssocID="{F7E6B2C0-1812-435F-88A3-87638DD8A96E}" presName="childtext" presStyleLbl="solidFgAcc1" presStyleIdx="0" presStyleCnt="1">
        <dgm:presLayoutVars>
          <dgm:chMax/>
          <dgm:chPref val="0"/>
          <dgm:bulletEnabled val="1"/>
        </dgm:presLayoutVars>
      </dgm:prSet>
      <dgm:spPr/>
      <dgm:t>
        <a:bodyPr/>
        <a:lstStyle/>
        <a:p>
          <a:endParaRPr lang="ru-RU"/>
        </a:p>
      </dgm:t>
    </dgm:pt>
  </dgm:ptLst>
  <dgm:cxnLst>
    <dgm:cxn modelId="{AB3BD89B-02B1-4C0D-93DA-5CF9736A742F}" type="presOf" srcId="{6AC04A3A-46C9-4F14-BCF8-B2F23F903500}" destId="{7EDA73B6-D28A-4B99-9015-EE95E6480F24}" srcOrd="0" destOrd="0" presId="urn:microsoft.com/office/officeart/2008/layout/VerticalAccentList"/>
    <dgm:cxn modelId="{CD34B2AC-ED60-45F8-ABB0-359E7F28F37C}" srcId="{158D6625-ACCB-41D8-9FFB-C7ADDFAD6D06}" destId="{F7E6B2C0-1812-435F-88A3-87638DD8A96E}" srcOrd="0" destOrd="0" parTransId="{8931F170-34A4-4B55-86E2-4A2A47AFC5B0}" sibTransId="{9EF689D0-980C-49F2-986C-45AD0DA77DDA}"/>
    <dgm:cxn modelId="{CAE9B985-0F94-4DB9-B04A-1EC8D239BCBB}" type="presOf" srcId="{158D6625-ACCB-41D8-9FFB-C7ADDFAD6D06}" destId="{81BD978E-0657-4B83-ACBE-F7C69301BF36}" srcOrd="0" destOrd="0" presId="urn:microsoft.com/office/officeart/2008/layout/VerticalAccentList"/>
    <dgm:cxn modelId="{4807839D-B7A4-47BF-BEC6-D2FB1E519520}" srcId="{F7E6B2C0-1812-435F-88A3-87638DD8A96E}" destId="{6AC04A3A-46C9-4F14-BCF8-B2F23F903500}" srcOrd="0" destOrd="0" parTransId="{B7A8C44F-4F94-4441-814F-A722F1E469E6}" sibTransId="{DF10086B-6E95-425C-9769-98E681E187F5}"/>
    <dgm:cxn modelId="{53CAA538-9CFB-4C64-9068-DEAF31B118AA}" type="presOf" srcId="{F7E6B2C0-1812-435F-88A3-87638DD8A96E}" destId="{805396EF-92F7-4EB6-B35A-2C89E07C6F29}" srcOrd="0" destOrd="0" presId="urn:microsoft.com/office/officeart/2008/layout/VerticalAccentList"/>
    <dgm:cxn modelId="{AEDB1DB1-C9E9-41B7-8862-E49761A826A7}" type="presParOf" srcId="{81BD978E-0657-4B83-ACBE-F7C69301BF36}" destId="{5D88C790-9BDA-4C1A-B654-8A36788A7DEC}" srcOrd="0" destOrd="0" presId="urn:microsoft.com/office/officeart/2008/layout/VerticalAccentList"/>
    <dgm:cxn modelId="{C3596693-747D-42DA-B258-74985DA1A209}" type="presParOf" srcId="{5D88C790-9BDA-4C1A-B654-8A36788A7DEC}" destId="{805396EF-92F7-4EB6-B35A-2C89E07C6F29}" srcOrd="0" destOrd="0" presId="urn:microsoft.com/office/officeart/2008/layout/VerticalAccentList"/>
    <dgm:cxn modelId="{9EE73B10-725E-4AFE-A8DA-867D0D93D08E}" type="presParOf" srcId="{81BD978E-0657-4B83-ACBE-F7C69301BF36}" destId="{64E707B9-6203-4E73-8935-F5765E06D25F}" srcOrd="1" destOrd="0" presId="urn:microsoft.com/office/officeart/2008/layout/VerticalAccentList"/>
    <dgm:cxn modelId="{59906132-2C5B-4B6B-A829-6BAEB11C3929}" type="presParOf" srcId="{64E707B9-6203-4E73-8935-F5765E06D25F}" destId="{D205C6EA-E15B-4A9E-BD34-EFF7523D3DCB}" srcOrd="0" destOrd="0" presId="urn:microsoft.com/office/officeart/2008/layout/VerticalAccentList"/>
    <dgm:cxn modelId="{4A1BA414-7B97-4466-A958-8D891EE20BFD}" type="presParOf" srcId="{64E707B9-6203-4E73-8935-F5765E06D25F}" destId="{93AAE09D-1BF0-400C-81A6-57F2D7A976CA}" srcOrd="1" destOrd="0" presId="urn:microsoft.com/office/officeart/2008/layout/VerticalAccentList"/>
    <dgm:cxn modelId="{0DC51766-8E4C-4A9B-9F19-D116DEC6C667}" type="presParOf" srcId="{64E707B9-6203-4E73-8935-F5765E06D25F}" destId="{A1A78D37-B45A-47FE-8AE3-08052AC44D6F}" srcOrd="2" destOrd="0" presId="urn:microsoft.com/office/officeart/2008/layout/VerticalAccentList"/>
    <dgm:cxn modelId="{1D251C3A-F022-467C-890B-C2EA61A7894B}" type="presParOf" srcId="{64E707B9-6203-4E73-8935-F5765E06D25F}" destId="{18E7B397-C668-4F96-88C2-D87B4D33A868}" srcOrd="3" destOrd="0" presId="urn:microsoft.com/office/officeart/2008/layout/VerticalAccentList"/>
    <dgm:cxn modelId="{BFED24EA-AA1A-4381-81D3-A78BE2C851E9}" type="presParOf" srcId="{64E707B9-6203-4E73-8935-F5765E06D25F}" destId="{EA36229A-A9EF-4F8D-8874-6CD49B74D08C}" srcOrd="4" destOrd="0" presId="urn:microsoft.com/office/officeart/2008/layout/VerticalAccentList"/>
    <dgm:cxn modelId="{5AEA4280-C85B-4918-AEF3-C2DBC2484B29}" type="presParOf" srcId="{64E707B9-6203-4E73-8935-F5765E06D25F}" destId="{BCC683C0-3FF6-4FBE-B9C3-8ECB43A06E1C}" srcOrd="5" destOrd="0" presId="urn:microsoft.com/office/officeart/2008/layout/VerticalAccentList"/>
    <dgm:cxn modelId="{4010EFED-70B6-4EA1-9591-4F57EA8CC29C}" type="presParOf" srcId="{64E707B9-6203-4E73-8935-F5765E06D25F}" destId="{D692CDD0-F0F4-473F-9FD1-B92F2F1B5ADF}" srcOrd="6" destOrd="0" presId="urn:microsoft.com/office/officeart/2008/layout/VerticalAccentList"/>
    <dgm:cxn modelId="{1875C92E-C4A1-41D6-8DC9-75CFC05318BE}" type="presParOf" srcId="{64E707B9-6203-4E73-8935-F5765E06D25F}" destId="{7EDA73B6-D28A-4B99-9015-EE95E6480F24}" srcOrd="7" destOrd="0" presId="urn:microsoft.com/office/officeart/2008/layout/VerticalAccentList"/>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E2ED888-3A53-4031-B5B3-FFFCD7FEBC5B}" type="doc">
      <dgm:prSet loTypeId="urn:microsoft.com/office/officeart/2005/8/layout/arrow2" loCatId="process" qsTypeId="urn:microsoft.com/office/officeart/2005/8/quickstyle/simple3" qsCatId="simple" csTypeId="urn:microsoft.com/office/officeart/2005/8/colors/accent1_2" csCatId="accent1" phldr="1"/>
      <dgm:spPr/>
      <dgm:t>
        <a:bodyPr/>
        <a:lstStyle/>
        <a:p>
          <a:endParaRPr lang="ru-RU"/>
        </a:p>
      </dgm:t>
    </dgm:pt>
    <dgm:pt modelId="{DDC6256C-5145-423B-9F35-711E3E162CEC}">
      <dgm:prSet phldrT="[Текст]" custT="1"/>
      <dgm:spPr/>
      <dgm:t>
        <a:bodyPr/>
        <a:lstStyle/>
        <a:p>
          <a:r>
            <a:rPr lang="ru-RU" sz="800">
              <a:latin typeface="Times New Roman" panose="02020603050405020304" pitchFamily="18" charset="0"/>
              <a:cs typeface="Times New Roman" panose="02020603050405020304" pitchFamily="18" charset="0"/>
            </a:rPr>
            <a:t>өз тобының студенттерімен </a:t>
          </a:r>
          <a:r>
            <a:rPr lang="kk-KZ" sz="800">
              <a:latin typeface="Times New Roman" panose="02020603050405020304" pitchFamily="18" charset="0"/>
              <a:cs typeface="Times New Roman" panose="02020603050405020304" pitchFamily="18" charset="0"/>
            </a:rPr>
            <a:t>қатарда (на линейке) </a:t>
          </a:r>
          <a:r>
            <a:rPr lang="ru-RU" sz="800">
              <a:latin typeface="Times New Roman" panose="02020603050405020304" pitchFamily="18" charset="0"/>
              <a:cs typeface="Times New Roman" panose="02020603050405020304" pitchFamily="18" charset="0"/>
            </a:rPr>
            <a:t>бірге қатысады;                                 оқу кестесін түсінуге көмектеседі;</a:t>
          </a:r>
        </a:p>
      </dgm:t>
    </dgm:pt>
    <dgm:pt modelId="{F4A0C20E-2D5F-41D5-B48B-6EB7B081DA7E}" type="parTrans" cxnId="{5D6EB415-E8A8-4AA9-93B0-8FFC8710BE7D}">
      <dgm:prSet/>
      <dgm:spPr/>
      <dgm:t>
        <a:bodyPr/>
        <a:lstStyle/>
        <a:p>
          <a:endParaRPr lang="ru-RU"/>
        </a:p>
      </dgm:t>
    </dgm:pt>
    <dgm:pt modelId="{C8B2DE2D-AB74-44F8-831E-E953EA82F7C1}" type="sibTrans" cxnId="{5D6EB415-E8A8-4AA9-93B0-8FFC8710BE7D}">
      <dgm:prSet/>
      <dgm:spPr/>
      <dgm:t>
        <a:bodyPr/>
        <a:lstStyle/>
        <a:p>
          <a:endParaRPr lang="ru-RU"/>
        </a:p>
      </dgm:t>
    </dgm:pt>
    <dgm:pt modelId="{401D24CD-F23F-41AB-912D-E9E2F5C0C35F}">
      <dgm:prSet custT="1"/>
      <dgm:spPr/>
      <dgm:t>
        <a:bodyPr/>
        <a:lstStyle/>
        <a:p>
          <a:r>
            <a:rPr lang="ru-RU" sz="800">
              <a:latin typeface="Times New Roman" panose="02020603050405020304" pitchFamily="18" charset="0"/>
              <a:cs typeface="Times New Roman" panose="02020603050405020304" pitchFamily="18" charset="0"/>
            </a:rPr>
            <a:t>топпен алғашқы танысуды ұйымдастырады. студенттерге университет қабырғасында ыңғайлы болуға көмектесу үшін оқу корпусымен таныс</a:t>
          </a:r>
          <a:r>
            <a:rPr lang="kk-KZ" sz="800">
              <a:latin typeface="Times New Roman" panose="02020603050405020304" pitchFamily="18" charset="0"/>
              <a:cs typeface="Times New Roman" panose="02020603050405020304" pitchFamily="18" charset="0"/>
            </a:rPr>
            <a:t>тыр</a:t>
          </a:r>
          <a:r>
            <a:rPr lang="ru-RU" sz="800">
              <a:latin typeface="Times New Roman" panose="02020603050405020304" pitchFamily="18" charset="0"/>
              <a:cs typeface="Times New Roman" panose="02020603050405020304" pitchFamily="18" charset="0"/>
            </a:rPr>
            <a:t>ады;</a:t>
          </a:r>
        </a:p>
      </dgm:t>
    </dgm:pt>
    <dgm:pt modelId="{E76FB845-E94B-4208-BDE4-12929967B6C1}" type="parTrans" cxnId="{8C614AD8-2B18-4DD2-95A0-A87BB153A012}">
      <dgm:prSet/>
      <dgm:spPr/>
      <dgm:t>
        <a:bodyPr/>
        <a:lstStyle/>
        <a:p>
          <a:endParaRPr lang="ru-RU"/>
        </a:p>
      </dgm:t>
    </dgm:pt>
    <dgm:pt modelId="{524BB74C-FAE7-483F-B7A8-4056F7B1E7E6}" type="sibTrans" cxnId="{8C614AD8-2B18-4DD2-95A0-A87BB153A012}">
      <dgm:prSet/>
      <dgm:spPr/>
      <dgm:t>
        <a:bodyPr/>
        <a:lstStyle/>
        <a:p>
          <a:endParaRPr lang="ru-RU"/>
        </a:p>
      </dgm:t>
    </dgm:pt>
    <dgm:pt modelId="{8772A8CD-A0AB-4586-B025-45D3192AFC7B}">
      <dgm:prSet custT="1"/>
      <dgm:spPr/>
      <dgm:t>
        <a:bodyPr/>
        <a:lstStyle/>
        <a:p>
          <a:r>
            <a:rPr lang="ru-RU" sz="800">
              <a:latin typeface="Times New Roman" panose="02020603050405020304" pitchFamily="18" charset="0"/>
              <a:cs typeface="Times New Roman" panose="02020603050405020304" pitchFamily="18" charset="0"/>
            </a:rPr>
            <a:t>студенттерді оқуға, университеттегі өмірге байсалды және жауапкершілікпен қарауға, университет мүлкіне (аудиториялар, үстелдер, ұйымдастыру техникасы және т.б.) ұқыпты қарауға бейімдейді.</a:t>
          </a:r>
        </a:p>
      </dgm:t>
    </dgm:pt>
    <dgm:pt modelId="{967E81F1-C6F0-4FAF-9879-947A55295BD8}" type="parTrans" cxnId="{0E80B566-4A93-45E9-AF67-5C020D59620D}">
      <dgm:prSet/>
      <dgm:spPr/>
      <dgm:t>
        <a:bodyPr/>
        <a:lstStyle/>
        <a:p>
          <a:endParaRPr lang="ru-RU"/>
        </a:p>
      </dgm:t>
    </dgm:pt>
    <dgm:pt modelId="{F34B6DC0-0B83-45A0-9187-91584B7FB4CF}" type="sibTrans" cxnId="{0E80B566-4A93-45E9-AF67-5C020D59620D}">
      <dgm:prSet/>
      <dgm:spPr/>
      <dgm:t>
        <a:bodyPr/>
        <a:lstStyle/>
        <a:p>
          <a:endParaRPr lang="ru-RU"/>
        </a:p>
      </dgm:t>
    </dgm:pt>
    <dgm:pt modelId="{7B84F293-45CA-4743-853E-D51C6994959A}" type="pres">
      <dgm:prSet presAssocID="{6E2ED888-3A53-4031-B5B3-FFFCD7FEBC5B}" presName="arrowDiagram" presStyleCnt="0">
        <dgm:presLayoutVars>
          <dgm:chMax val="5"/>
          <dgm:dir/>
          <dgm:resizeHandles val="exact"/>
        </dgm:presLayoutVars>
      </dgm:prSet>
      <dgm:spPr/>
      <dgm:t>
        <a:bodyPr/>
        <a:lstStyle/>
        <a:p>
          <a:endParaRPr lang="ru-RU"/>
        </a:p>
      </dgm:t>
    </dgm:pt>
    <dgm:pt modelId="{0DCE5370-40F0-4063-AA59-8469411CA9C5}" type="pres">
      <dgm:prSet presAssocID="{6E2ED888-3A53-4031-B5B3-FFFCD7FEBC5B}" presName="arrow" presStyleLbl="bgShp" presStyleIdx="0" presStyleCnt="1" custLinFactNeighborX="-8788" custLinFactNeighborY="-6738"/>
      <dgm:spPr>
        <a:solidFill>
          <a:schemeClr val="accent6">
            <a:lumMod val="40000"/>
            <a:lumOff val="60000"/>
          </a:schemeClr>
        </a:solidFill>
      </dgm:spPr>
      <dgm:t>
        <a:bodyPr/>
        <a:lstStyle/>
        <a:p>
          <a:endParaRPr lang="ru-RU"/>
        </a:p>
      </dgm:t>
    </dgm:pt>
    <dgm:pt modelId="{4FF00BAD-C5C6-481C-BE56-FF7E1E35DF1D}" type="pres">
      <dgm:prSet presAssocID="{6E2ED888-3A53-4031-B5B3-FFFCD7FEBC5B}" presName="arrowDiagram3" presStyleCnt="0"/>
      <dgm:spPr/>
    </dgm:pt>
    <dgm:pt modelId="{DFC737A0-833C-4518-A1D6-8C52D622EF3D}" type="pres">
      <dgm:prSet presAssocID="{DDC6256C-5145-423B-9F35-711E3E162CEC}" presName="bullet3a" presStyleLbl="node1" presStyleIdx="0" presStyleCnt="3"/>
      <dgm:spPr/>
    </dgm:pt>
    <dgm:pt modelId="{94187F15-62B4-4604-B805-135263CD720B}" type="pres">
      <dgm:prSet presAssocID="{DDC6256C-5145-423B-9F35-711E3E162CEC}" presName="textBox3a" presStyleLbl="revTx" presStyleIdx="0" presStyleCnt="3">
        <dgm:presLayoutVars>
          <dgm:bulletEnabled val="1"/>
        </dgm:presLayoutVars>
      </dgm:prSet>
      <dgm:spPr/>
      <dgm:t>
        <a:bodyPr/>
        <a:lstStyle/>
        <a:p>
          <a:endParaRPr lang="ru-RU"/>
        </a:p>
      </dgm:t>
    </dgm:pt>
    <dgm:pt modelId="{A983E585-8C75-4950-8D42-ABC346E3338D}" type="pres">
      <dgm:prSet presAssocID="{401D24CD-F23F-41AB-912D-E9E2F5C0C35F}" presName="bullet3b" presStyleLbl="node1" presStyleIdx="1" presStyleCnt="3"/>
      <dgm:spPr/>
    </dgm:pt>
    <dgm:pt modelId="{BFA5E4A2-FF1E-439C-B5BE-65ADDB63F51C}" type="pres">
      <dgm:prSet presAssocID="{401D24CD-F23F-41AB-912D-E9E2F5C0C35F}" presName="textBox3b" presStyleLbl="revTx" presStyleIdx="1" presStyleCnt="3">
        <dgm:presLayoutVars>
          <dgm:bulletEnabled val="1"/>
        </dgm:presLayoutVars>
      </dgm:prSet>
      <dgm:spPr/>
      <dgm:t>
        <a:bodyPr/>
        <a:lstStyle/>
        <a:p>
          <a:endParaRPr lang="ru-RU"/>
        </a:p>
      </dgm:t>
    </dgm:pt>
    <dgm:pt modelId="{DC7E4A33-7233-47B8-ADC1-91BA0C25374D}" type="pres">
      <dgm:prSet presAssocID="{8772A8CD-A0AB-4586-B025-45D3192AFC7B}" presName="bullet3c" presStyleLbl="node1" presStyleIdx="2" presStyleCnt="3"/>
      <dgm:spPr/>
    </dgm:pt>
    <dgm:pt modelId="{32B2184E-E91C-4BCF-92C2-E96980832CE3}" type="pres">
      <dgm:prSet presAssocID="{8772A8CD-A0AB-4586-B025-45D3192AFC7B}" presName="textBox3c" presStyleLbl="revTx" presStyleIdx="2" presStyleCnt="3" custScaleX="132798" custLinFactNeighborX="16278" custLinFactNeighborY="0">
        <dgm:presLayoutVars>
          <dgm:bulletEnabled val="1"/>
        </dgm:presLayoutVars>
      </dgm:prSet>
      <dgm:spPr/>
      <dgm:t>
        <a:bodyPr/>
        <a:lstStyle/>
        <a:p>
          <a:endParaRPr lang="ru-RU"/>
        </a:p>
      </dgm:t>
    </dgm:pt>
  </dgm:ptLst>
  <dgm:cxnLst>
    <dgm:cxn modelId="{5D6EB415-E8A8-4AA9-93B0-8FFC8710BE7D}" srcId="{6E2ED888-3A53-4031-B5B3-FFFCD7FEBC5B}" destId="{DDC6256C-5145-423B-9F35-711E3E162CEC}" srcOrd="0" destOrd="0" parTransId="{F4A0C20E-2D5F-41D5-B48B-6EB7B081DA7E}" sibTransId="{C8B2DE2D-AB74-44F8-831E-E953EA82F7C1}"/>
    <dgm:cxn modelId="{151D0BA7-0503-4FFF-A198-B6992500E6D3}" type="presOf" srcId="{DDC6256C-5145-423B-9F35-711E3E162CEC}" destId="{94187F15-62B4-4604-B805-135263CD720B}" srcOrd="0" destOrd="0" presId="urn:microsoft.com/office/officeart/2005/8/layout/arrow2"/>
    <dgm:cxn modelId="{30262BC7-3BD0-4B57-B0D3-42073C16E149}" type="presOf" srcId="{6E2ED888-3A53-4031-B5B3-FFFCD7FEBC5B}" destId="{7B84F293-45CA-4743-853E-D51C6994959A}" srcOrd="0" destOrd="0" presId="urn:microsoft.com/office/officeart/2005/8/layout/arrow2"/>
    <dgm:cxn modelId="{0E80B566-4A93-45E9-AF67-5C020D59620D}" srcId="{6E2ED888-3A53-4031-B5B3-FFFCD7FEBC5B}" destId="{8772A8CD-A0AB-4586-B025-45D3192AFC7B}" srcOrd="2" destOrd="0" parTransId="{967E81F1-C6F0-4FAF-9879-947A55295BD8}" sibTransId="{F34B6DC0-0B83-45A0-9187-91584B7FB4CF}"/>
    <dgm:cxn modelId="{8C614AD8-2B18-4DD2-95A0-A87BB153A012}" srcId="{6E2ED888-3A53-4031-B5B3-FFFCD7FEBC5B}" destId="{401D24CD-F23F-41AB-912D-E9E2F5C0C35F}" srcOrd="1" destOrd="0" parTransId="{E76FB845-E94B-4208-BDE4-12929967B6C1}" sibTransId="{524BB74C-FAE7-483F-B7A8-4056F7B1E7E6}"/>
    <dgm:cxn modelId="{DF87FCBC-1FB0-4525-9323-7B2ABA1AE5F2}" type="presOf" srcId="{401D24CD-F23F-41AB-912D-E9E2F5C0C35F}" destId="{BFA5E4A2-FF1E-439C-B5BE-65ADDB63F51C}" srcOrd="0" destOrd="0" presId="urn:microsoft.com/office/officeart/2005/8/layout/arrow2"/>
    <dgm:cxn modelId="{96E8889A-38EA-42D3-9163-B9026C8D3D50}" type="presOf" srcId="{8772A8CD-A0AB-4586-B025-45D3192AFC7B}" destId="{32B2184E-E91C-4BCF-92C2-E96980832CE3}" srcOrd="0" destOrd="0" presId="urn:microsoft.com/office/officeart/2005/8/layout/arrow2"/>
    <dgm:cxn modelId="{A737CD92-8F20-4A1D-A3FD-AB3C98252453}" type="presParOf" srcId="{7B84F293-45CA-4743-853E-D51C6994959A}" destId="{0DCE5370-40F0-4063-AA59-8469411CA9C5}" srcOrd="0" destOrd="0" presId="urn:microsoft.com/office/officeart/2005/8/layout/arrow2"/>
    <dgm:cxn modelId="{ABD8BE76-3C19-40CA-AB07-E046BB7BA267}" type="presParOf" srcId="{7B84F293-45CA-4743-853E-D51C6994959A}" destId="{4FF00BAD-C5C6-481C-BE56-FF7E1E35DF1D}" srcOrd="1" destOrd="0" presId="urn:microsoft.com/office/officeart/2005/8/layout/arrow2"/>
    <dgm:cxn modelId="{30DBCA9F-B2DE-4DE7-B8B1-7FB40B8EA130}" type="presParOf" srcId="{4FF00BAD-C5C6-481C-BE56-FF7E1E35DF1D}" destId="{DFC737A0-833C-4518-A1D6-8C52D622EF3D}" srcOrd="0" destOrd="0" presId="urn:microsoft.com/office/officeart/2005/8/layout/arrow2"/>
    <dgm:cxn modelId="{E935E3CD-9B4B-4169-BA86-DA4B3EF35391}" type="presParOf" srcId="{4FF00BAD-C5C6-481C-BE56-FF7E1E35DF1D}" destId="{94187F15-62B4-4604-B805-135263CD720B}" srcOrd="1" destOrd="0" presId="urn:microsoft.com/office/officeart/2005/8/layout/arrow2"/>
    <dgm:cxn modelId="{06A49EFC-335F-4B51-9C34-C5A56FBE5496}" type="presParOf" srcId="{4FF00BAD-C5C6-481C-BE56-FF7E1E35DF1D}" destId="{A983E585-8C75-4950-8D42-ABC346E3338D}" srcOrd="2" destOrd="0" presId="urn:microsoft.com/office/officeart/2005/8/layout/arrow2"/>
    <dgm:cxn modelId="{FA5A4D5C-46A1-4ADF-BDDD-2920C740A237}" type="presParOf" srcId="{4FF00BAD-C5C6-481C-BE56-FF7E1E35DF1D}" destId="{BFA5E4A2-FF1E-439C-B5BE-65ADDB63F51C}" srcOrd="3" destOrd="0" presId="urn:microsoft.com/office/officeart/2005/8/layout/arrow2"/>
    <dgm:cxn modelId="{AE903C84-39CD-4230-A654-BDEF6D67FD85}" type="presParOf" srcId="{4FF00BAD-C5C6-481C-BE56-FF7E1E35DF1D}" destId="{DC7E4A33-7233-47B8-ADC1-91BA0C25374D}" srcOrd="4" destOrd="0" presId="urn:microsoft.com/office/officeart/2005/8/layout/arrow2"/>
    <dgm:cxn modelId="{16356D21-813D-4BEA-B2E3-1BE70FF4213A}" type="presParOf" srcId="{4FF00BAD-C5C6-481C-BE56-FF7E1E35DF1D}" destId="{32B2184E-E91C-4BCF-92C2-E96980832CE3}" srcOrd="5" destOrd="0" presId="urn:microsoft.com/office/officeart/2005/8/layout/arrow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599265-CC32-4699-A9F1-5E02C1DB811E}" type="doc">
      <dgm:prSet loTypeId="urn:microsoft.com/office/officeart/2008/layout/VerticalAccentList" loCatId="list" qsTypeId="urn:microsoft.com/office/officeart/2005/8/quickstyle/simple1" qsCatId="simple" csTypeId="urn:microsoft.com/office/officeart/2005/8/colors/accent6_2" csCatId="accent6" phldr="1"/>
      <dgm:spPr/>
      <dgm:t>
        <a:bodyPr/>
        <a:lstStyle/>
        <a:p>
          <a:endParaRPr lang="ru-RU"/>
        </a:p>
      </dgm:t>
    </dgm:pt>
    <dgm:pt modelId="{FCC479B7-326A-4E85-9B3F-905EE2FB5C51}">
      <dgm:prSet phldrT="[Текст]" custT="1"/>
      <dgm:spPr/>
      <dgm:t>
        <a:bodyPr/>
        <a:lstStyle/>
        <a:p>
          <a:r>
            <a:rPr lang="ru-RU" sz="1000">
              <a:solidFill>
                <a:srgbClr val="00B0F0"/>
              </a:solidFill>
              <a:latin typeface="Times New Roman" panose="02020603050405020304" pitchFamily="18" charset="0"/>
              <a:cs typeface="Times New Roman" panose="02020603050405020304" pitchFamily="18" charset="0"/>
            </a:rPr>
            <a:t>УНИВЕРСИТЕТПЕН, МАМАНДЫҚПЕН ТАНЫСУ</a:t>
          </a:r>
        </a:p>
      </dgm:t>
    </dgm:pt>
    <dgm:pt modelId="{AC98CED2-635F-4801-9969-4C8C712DF85B}" type="parTrans" cxnId="{1F7A603A-A4D1-48C5-8908-12D20ED3E50B}">
      <dgm:prSet/>
      <dgm:spPr/>
      <dgm:t>
        <a:bodyPr/>
        <a:lstStyle/>
        <a:p>
          <a:endParaRPr lang="ru-RU"/>
        </a:p>
      </dgm:t>
    </dgm:pt>
    <dgm:pt modelId="{FFF6ACC7-79BF-4783-8609-39241F80B954}" type="sibTrans" cxnId="{1F7A603A-A4D1-48C5-8908-12D20ED3E50B}">
      <dgm:prSet/>
      <dgm:spPr/>
      <dgm:t>
        <a:bodyPr/>
        <a:lstStyle/>
        <a:p>
          <a:endParaRPr lang="ru-RU"/>
        </a:p>
      </dgm:t>
    </dgm:pt>
    <dgm:pt modelId="{7A887B8B-69E9-4366-B1CB-7CAF3340C9D3}">
      <dgm:prSet phldrT="[Текст]" custT="1"/>
      <dgm:spPr/>
      <dgm:t>
        <a:bodyPr/>
        <a:lstStyle/>
        <a:p>
          <a:r>
            <a:rPr lang="ru-RU" sz="800">
              <a:latin typeface="Times New Roman" panose="02020603050405020304" pitchFamily="18" charset="0"/>
              <a:cs typeface="Times New Roman" panose="02020603050405020304" pitchFamily="18" charset="0"/>
            </a:rPr>
            <a:t>Студенттерді </a:t>
          </a:r>
          <a:r>
            <a:rPr lang="kk-KZ" sz="800">
              <a:latin typeface="Times New Roman" panose="02020603050405020304" pitchFamily="18" charset="0"/>
              <a:cs typeface="Times New Roman" panose="02020603050405020304" pitchFamily="18" charset="0"/>
            </a:rPr>
            <a:t>университетп</a:t>
          </a:r>
          <a:r>
            <a:rPr lang="ru-RU" sz="800">
              <a:latin typeface="Times New Roman" panose="02020603050405020304" pitchFamily="18" charset="0"/>
              <a:cs typeface="Times New Roman" panose="02020603050405020304" pitchFamily="18" charset="0"/>
            </a:rPr>
            <a:t>ен, мамандықпен (тарих, дәстүр, студенттерге қойылатын талаптар) таныстыру 1 қыркүйектен басталып, екі-үш ай бойы жалғасуы керек.Шамамен танысу бағдарламасы:</a:t>
          </a:r>
          <a:r>
            <a:rPr lang="kk-KZ"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топпен сөйлесу, дәрістер немесе университет тарихы туралы фильмдер көру,</a:t>
          </a:r>
          <a:r>
            <a:rPr lang="kk-KZ"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университет бойынша экскурсия, университеттегі ең қызықты және қажетті орындар (студенттік орталық, әкімшілік кабинеттер оқу залы, кітапхана және т. б.);</a:t>
          </a:r>
          <a:r>
            <a:rPr lang="kk-KZ"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университеттегі студенттік өмірмен танысу: студенттік өзін-өзі басқару жүйесімен, студенттік клубтар мен үйірмелер, спортпен;</a:t>
          </a:r>
          <a:r>
            <a:rPr lang="kk-KZ"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«С. Аманжолов атындағы ШҚУ» КЕАҚ жарғысымен танысу, студенттердің негізгі қағидаларын, құқықтары мен міндеттерін түсіндіру;</a:t>
          </a:r>
          <a:r>
            <a:rPr lang="kk-KZ"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университет кітапханасымен қатысу, өйткені көптеген студенттер кітапхананы пайдалану ережелерін бірден білмейді.</a:t>
          </a:r>
        </a:p>
      </dgm:t>
    </dgm:pt>
    <dgm:pt modelId="{74A7440B-C4CE-4659-9E96-10245BAF503A}" type="sibTrans" cxnId="{875FE52A-8718-4084-BA57-6A4C864D04C4}">
      <dgm:prSet/>
      <dgm:spPr/>
      <dgm:t>
        <a:bodyPr/>
        <a:lstStyle/>
        <a:p>
          <a:endParaRPr lang="ru-RU"/>
        </a:p>
      </dgm:t>
    </dgm:pt>
    <dgm:pt modelId="{64BFF9E6-C8EF-4F45-9583-FF8D877993E5}" type="parTrans" cxnId="{875FE52A-8718-4084-BA57-6A4C864D04C4}">
      <dgm:prSet/>
      <dgm:spPr/>
      <dgm:t>
        <a:bodyPr/>
        <a:lstStyle/>
        <a:p>
          <a:endParaRPr lang="ru-RU"/>
        </a:p>
      </dgm:t>
    </dgm:pt>
    <dgm:pt modelId="{B5D75FD5-24C2-4BCC-8EDB-6A7F7C4DE504}" type="pres">
      <dgm:prSet presAssocID="{6C599265-CC32-4699-A9F1-5E02C1DB811E}" presName="Name0" presStyleCnt="0">
        <dgm:presLayoutVars>
          <dgm:chMax/>
          <dgm:chPref/>
          <dgm:dir/>
        </dgm:presLayoutVars>
      </dgm:prSet>
      <dgm:spPr/>
      <dgm:t>
        <a:bodyPr/>
        <a:lstStyle/>
        <a:p>
          <a:endParaRPr lang="ru-RU"/>
        </a:p>
      </dgm:t>
    </dgm:pt>
    <dgm:pt modelId="{4ED82D06-1824-4F2E-9354-4733BD34E0DA}" type="pres">
      <dgm:prSet presAssocID="{FCC479B7-326A-4E85-9B3F-905EE2FB5C51}" presName="parenttextcomposite" presStyleCnt="0"/>
      <dgm:spPr/>
      <dgm:t>
        <a:bodyPr/>
        <a:lstStyle/>
        <a:p>
          <a:endParaRPr lang="ru-RU"/>
        </a:p>
      </dgm:t>
    </dgm:pt>
    <dgm:pt modelId="{11C98A5A-25ED-4F26-A1E7-773740FC8A26}" type="pres">
      <dgm:prSet presAssocID="{FCC479B7-326A-4E85-9B3F-905EE2FB5C51}" presName="parenttext" presStyleLbl="revTx" presStyleIdx="0" presStyleCnt="1" custLinFactNeighborX="2693" custLinFactNeighborY="-205">
        <dgm:presLayoutVars>
          <dgm:chMax/>
          <dgm:chPref val="2"/>
          <dgm:bulletEnabled val="1"/>
        </dgm:presLayoutVars>
      </dgm:prSet>
      <dgm:spPr/>
      <dgm:t>
        <a:bodyPr/>
        <a:lstStyle/>
        <a:p>
          <a:endParaRPr lang="ru-RU"/>
        </a:p>
      </dgm:t>
    </dgm:pt>
    <dgm:pt modelId="{ADCDD6E8-4C2C-4D17-970A-ADF40A03DEAB}" type="pres">
      <dgm:prSet presAssocID="{FCC479B7-326A-4E85-9B3F-905EE2FB5C51}" presName="composite" presStyleCnt="0"/>
      <dgm:spPr/>
      <dgm:t>
        <a:bodyPr/>
        <a:lstStyle/>
        <a:p>
          <a:endParaRPr lang="ru-RU"/>
        </a:p>
      </dgm:t>
    </dgm:pt>
    <dgm:pt modelId="{0F55BED2-1602-4C6D-B76A-D5CAD4B08E1B}" type="pres">
      <dgm:prSet presAssocID="{FCC479B7-326A-4E85-9B3F-905EE2FB5C51}" presName="chevron1" presStyleLbl="alignNode1" presStyleIdx="0" presStyleCnt="7" custScaleX="93253" custScaleY="175282"/>
      <dgm:spPr/>
      <dgm:t>
        <a:bodyPr/>
        <a:lstStyle/>
        <a:p>
          <a:endParaRPr lang="ru-RU"/>
        </a:p>
      </dgm:t>
    </dgm:pt>
    <dgm:pt modelId="{DE1ED91E-79A7-48C1-9599-CFDB8567312B}" type="pres">
      <dgm:prSet presAssocID="{FCC479B7-326A-4E85-9B3F-905EE2FB5C51}" presName="chevron2" presStyleLbl="alignNode1" presStyleIdx="1" presStyleCnt="7" custScaleX="93253" custScaleY="175282"/>
      <dgm:spPr/>
      <dgm:t>
        <a:bodyPr/>
        <a:lstStyle/>
        <a:p>
          <a:endParaRPr lang="ru-RU"/>
        </a:p>
      </dgm:t>
    </dgm:pt>
    <dgm:pt modelId="{FA41E810-E9C2-4A05-BC8F-0C44BA269DDA}" type="pres">
      <dgm:prSet presAssocID="{FCC479B7-326A-4E85-9B3F-905EE2FB5C51}" presName="chevron3" presStyleLbl="alignNode1" presStyleIdx="2" presStyleCnt="7" custScaleX="93253" custScaleY="175282"/>
      <dgm:spPr/>
      <dgm:t>
        <a:bodyPr/>
        <a:lstStyle/>
        <a:p>
          <a:endParaRPr lang="ru-RU"/>
        </a:p>
      </dgm:t>
    </dgm:pt>
    <dgm:pt modelId="{7B9CC7EB-4551-4B65-9B89-FDF2C03CECA8}" type="pres">
      <dgm:prSet presAssocID="{FCC479B7-326A-4E85-9B3F-905EE2FB5C51}" presName="chevron4" presStyleLbl="alignNode1" presStyleIdx="3" presStyleCnt="7" custScaleX="93253" custScaleY="175282"/>
      <dgm:spPr/>
      <dgm:t>
        <a:bodyPr/>
        <a:lstStyle/>
        <a:p>
          <a:endParaRPr lang="ru-RU"/>
        </a:p>
      </dgm:t>
    </dgm:pt>
    <dgm:pt modelId="{A77670F1-11D2-41CB-A46D-50616BEE96DD}" type="pres">
      <dgm:prSet presAssocID="{FCC479B7-326A-4E85-9B3F-905EE2FB5C51}" presName="chevron5" presStyleLbl="alignNode1" presStyleIdx="4" presStyleCnt="7" custScaleX="93253" custScaleY="175282"/>
      <dgm:spPr/>
      <dgm:t>
        <a:bodyPr/>
        <a:lstStyle/>
        <a:p>
          <a:endParaRPr lang="ru-RU"/>
        </a:p>
      </dgm:t>
    </dgm:pt>
    <dgm:pt modelId="{1A90647E-AD59-4321-AC6F-39B5E8D3EBC7}" type="pres">
      <dgm:prSet presAssocID="{FCC479B7-326A-4E85-9B3F-905EE2FB5C51}" presName="chevron6" presStyleLbl="alignNode1" presStyleIdx="5" presStyleCnt="7" custScaleX="93253" custScaleY="175282"/>
      <dgm:spPr/>
      <dgm:t>
        <a:bodyPr/>
        <a:lstStyle/>
        <a:p>
          <a:endParaRPr lang="ru-RU"/>
        </a:p>
      </dgm:t>
    </dgm:pt>
    <dgm:pt modelId="{13F9CBC6-2865-4CD5-9768-2992E8017F0F}" type="pres">
      <dgm:prSet presAssocID="{FCC479B7-326A-4E85-9B3F-905EE2FB5C51}" presName="chevron7" presStyleLbl="alignNode1" presStyleIdx="6" presStyleCnt="7" custScaleX="93253" custScaleY="175080"/>
      <dgm:spPr/>
      <dgm:t>
        <a:bodyPr/>
        <a:lstStyle/>
        <a:p>
          <a:endParaRPr lang="ru-RU"/>
        </a:p>
      </dgm:t>
    </dgm:pt>
    <dgm:pt modelId="{7E443199-9C1A-4E9E-8D4D-91B2B07CF123}" type="pres">
      <dgm:prSet presAssocID="{FCC479B7-326A-4E85-9B3F-905EE2FB5C51}" presName="childtext" presStyleLbl="solidFgAcc1" presStyleIdx="0" presStyleCnt="1" custScaleX="93253" custScaleY="175868" custLinFactNeighborX="2415" custLinFactNeighborY="-3232">
        <dgm:presLayoutVars>
          <dgm:chMax/>
          <dgm:chPref val="0"/>
          <dgm:bulletEnabled val="1"/>
        </dgm:presLayoutVars>
      </dgm:prSet>
      <dgm:spPr/>
      <dgm:t>
        <a:bodyPr/>
        <a:lstStyle/>
        <a:p>
          <a:endParaRPr lang="ru-RU"/>
        </a:p>
      </dgm:t>
    </dgm:pt>
  </dgm:ptLst>
  <dgm:cxnLst>
    <dgm:cxn modelId="{B54B0453-2D2C-4BFB-848B-B3DCAC8D9A25}" type="presOf" srcId="{7A887B8B-69E9-4366-B1CB-7CAF3340C9D3}" destId="{7E443199-9C1A-4E9E-8D4D-91B2B07CF123}" srcOrd="0" destOrd="0" presId="urn:microsoft.com/office/officeart/2008/layout/VerticalAccentList"/>
    <dgm:cxn modelId="{875FE52A-8718-4084-BA57-6A4C864D04C4}" srcId="{FCC479B7-326A-4E85-9B3F-905EE2FB5C51}" destId="{7A887B8B-69E9-4366-B1CB-7CAF3340C9D3}" srcOrd="0" destOrd="0" parTransId="{64BFF9E6-C8EF-4F45-9583-FF8D877993E5}" sibTransId="{74A7440B-C4CE-4659-9E96-10245BAF503A}"/>
    <dgm:cxn modelId="{CF62559C-FA0F-47A0-8B29-F6E48930869D}" type="presOf" srcId="{FCC479B7-326A-4E85-9B3F-905EE2FB5C51}" destId="{11C98A5A-25ED-4F26-A1E7-773740FC8A26}" srcOrd="0" destOrd="0" presId="urn:microsoft.com/office/officeart/2008/layout/VerticalAccentList"/>
    <dgm:cxn modelId="{1F7A603A-A4D1-48C5-8908-12D20ED3E50B}" srcId="{6C599265-CC32-4699-A9F1-5E02C1DB811E}" destId="{FCC479B7-326A-4E85-9B3F-905EE2FB5C51}" srcOrd="0" destOrd="0" parTransId="{AC98CED2-635F-4801-9969-4C8C712DF85B}" sibTransId="{FFF6ACC7-79BF-4783-8609-39241F80B954}"/>
    <dgm:cxn modelId="{1F9D4C90-CAD4-4CDB-B7A3-2B02FC9253F7}" type="presOf" srcId="{6C599265-CC32-4699-A9F1-5E02C1DB811E}" destId="{B5D75FD5-24C2-4BCC-8EDB-6A7F7C4DE504}" srcOrd="0" destOrd="0" presId="urn:microsoft.com/office/officeart/2008/layout/VerticalAccentList"/>
    <dgm:cxn modelId="{E1183419-475C-40CE-8280-495B80E3D434}" type="presParOf" srcId="{B5D75FD5-24C2-4BCC-8EDB-6A7F7C4DE504}" destId="{4ED82D06-1824-4F2E-9354-4733BD34E0DA}" srcOrd="0" destOrd="0" presId="urn:microsoft.com/office/officeart/2008/layout/VerticalAccentList"/>
    <dgm:cxn modelId="{38805191-28AD-4499-99FB-EEF32131AA40}" type="presParOf" srcId="{4ED82D06-1824-4F2E-9354-4733BD34E0DA}" destId="{11C98A5A-25ED-4F26-A1E7-773740FC8A26}" srcOrd="0" destOrd="0" presId="urn:microsoft.com/office/officeart/2008/layout/VerticalAccentList"/>
    <dgm:cxn modelId="{C903AA6C-7A26-4B7E-AC3E-9A2F2715D7D6}" type="presParOf" srcId="{B5D75FD5-24C2-4BCC-8EDB-6A7F7C4DE504}" destId="{ADCDD6E8-4C2C-4D17-970A-ADF40A03DEAB}" srcOrd="1" destOrd="0" presId="urn:microsoft.com/office/officeart/2008/layout/VerticalAccentList"/>
    <dgm:cxn modelId="{BC9DA3F6-BD39-4E92-A7CE-86C1B92D7579}" type="presParOf" srcId="{ADCDD6E8-4C2C-4D17-970A-ADF40A03DEAB}" destId="{0F55BED2-1602-4C6D-B76A-D5CAD4B08E1B}" srcOrd="0" destOrd="0" presId="urn:microsoft.com/office/officeart/2008/layout/VerticalAccentList"/>
    <dgm:cxn modelId="{E69B1108-3B5A-46E5-A3B0-E0F35E1E2223}" type="presParOf" srcId="{ADCDD6E8-4C2C-4D17-970A-ADF40A03DEAB}" destId="{DE1ED91E-79A7-48C1-9599-CFDB8567312B}" srcOrd="1" destOrd="0" presId="urn:microsoft.com/office/officeart/2008/layout/VerticalAccentList"/>
    <dgm:cxn modelId="{A3F79156-9953-4724-8659-7F3445FE2C4E}" type="presParOf" srcId="{ADCDD6E8-4C2C-4D17-970A-ADF40A03DEAB}" destId="{FA41E810-E9C2-4A05-BC8F-0C44BA269DDA}" srcOrd="2" destOrd="0" presId="urn:microsoft.com/office/officeart/2008/layout/VerticalAccentList"/>
    <dgm:cxn modelId="{9F3CBEE5-5FA4-4CF9-BC3E-20B54507A686}" type="presParOf" srcId="{ADCDD6E8-4C2C-4D17-970A-ADF40A03DEAB}" destId="{7B9CC7EB-4551-4B65-9B89-FDF2C03CECA8}" srcOrd="3" destOrd="0" presId="urn:microsoft.com/office/officeart/2008/layout/VerticalAccentList"/>
    <dgm:cxn modelId="{69F301DD-046F-4570-B22B-BBCA09AEF3BE}" type="presParOf" srcId="{ADCDD6E8-4C2C-4D17-970A-ADF40A03DEAB}" destId="{A77670F1-11D2-41CB-A46D-50616BEE96DD}" srcOrd="4" destOrd="0" presId="urn:microsoft.com/office/officeart/2008/layout/VerticalAccentList"/>
    <dgm:cxn modelId="{098A94BA-DD20-4CA6-B224-D2650D9FB18A}" type="presParOf" srcId="{ADCDD6E8-4C2C-4D17-970A-ADF40A03DEAB}" destId="{1A90647E-AD59-4321-AC6F-39B5E8D3EBC7}" srcOrd="5" destOrd="0" presId="urn:microsoft.com/office/officeart/2008/layout/VerticalAccentList"/>
    <dgm:cxn modelId="{952564A8-BC16-401A-AF5C-DE75A7E379F5}" type="presParOf" srcId="{ADCDD6E8-4C2C-4D17-970A-ADF40A03DEAB}" destId="{13F9CBC6-2865-4CD5-9768-2992E8017F0F}" srcOrd="6" destOrd="0" presId="urn:microsoft.com/office/officeart/2008/layout/VerticalAccentList"/>
    <dgm:cxn modelId="{71D53E97-3BC0-4236-A5A7-EA6A168CC622}" type="presParOf" srcId="{ADCDD6E8-4C2C-4D17-970A-ADF40A03DEAB}" destId="{7E443199-9C1A-4E9E-8D4D-91B2B07CF123}" srcOrd="7" destOrd="0" presId="urn:microsoft.com/office/officeart/2008/layout/VerticalAccent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3A6BE09-264F-4155-8D4A-7BDD76F1DAA1}" type="doc">
      <dgm:prSet loTypeId="urn:microsoft.com/office/officeart/2005/8/layout/chevron2" loCatId="list" qsTypeId="urn:microsoft.com/office/officeart/2005/8/quickstyle/simple4" qsCatId="simple" csTypeId="urn:microsoft.com/office/officeart/2005/8/colors/accent6_3" csCatId="accent6" phldr="1"/>
      <dgm:spPr/>
      <dgm:t>
        <a:bodyPr/>
        <a:lstStyle/>
        <a:p>
          <a:endParaRPr lang="ru-RU"/>
        </a:p>
      </dgm:t>
    </dgm:pt>
    <dgm:pt modelId="{802F466F-EB5F-48E5-B3FB-0307E6D5814E}">
      <dgm:prSet phldrT="[Текст]" custT="1"/>
      <dgm:spPr/>
      <dgm:t>
        <a:bodyPr/>
        <a:lstStyle/>
        <a:p>
          <a:r>
            <a:rPr lang="ru-RU" sz="800"/>
            <a:t>УНИВЕРСИТЕТПЕН, МАМАНДЫҚПЕН ТАНЫСУ</a:t>
          </a:r>
          <a:endParaRPr lang="ru-RU" sz="800">
            <a:latin typeface="Times New Roman" panose="02020603050405020304" pitchFamily="18" charset="0"/>
            <a:cs typeface="Times New Roman" panose="02020603050405020304" pitchFamily="18" charset="0"/>
          </a:endParaRPr>
        </a:p>
      </dgm:t>
    </dgm:pt>
    <dgm:pt modelId="{B754B7A4-8DD3-48F2-A9DF-4BBAB39C1A0B}" type="parTrans" cxnId="{8010C653-EE89-455E-9071-2B798647C38B}">
      <dgm:prSet/>
      <dgm:spPr/>
      <dgm:t>
        <a:bodyPr/>
        <a:lstStyle/>
        <a:p>
          <a:endParaRPr lang="ru-RU"/>
        </a:p>
      </dgm:t>
    </dgm:pt>
    <dgm:pt modelId="{8BF23B91-81B4-4824-90D3-87616F5433E6}" type="sibTrans" cxnId="{8010C653-EE89-455E-9071-2B798647C38B}">
      <dgm:prSet/>
      <dgm:spPr/>
      <dgm:t>
        <a:bodyPr/>
        <a:lstStyle/>
        <a:p>
          <a:endParaRPr lang="ru-RU"/>
        </a:p>
      </dgm:t>
    </dgm:pt>
    <dgm:pt modelId="{A55C0BDF-0EDB-4439-B926-B24ECE2322D4}">
      <dgm:prSet phldrT="[Текст]" custT="1"/>
      <dgm:spPr/>
      <dgm:t>
        <a:bodyPr/>
        <a:lstStyle/>
        <a:p>
          <a:pPr>
            <a:lnSpc>
              <a:spcPct val="100000"/>
            </a:lnSpc>
            <a:spcAft>
              <a:spcPts val="0"/>
            </a:spcAft>
          </a:pPr>
          <a:r>
            <a:rPr lang="ru-RU" sz="600">
              <a:latin typeface="Times New Roman" panose="02020603050405020304" pitchFamily="18" charset="0"/>
              <a:cs typeface="Times New Roman" panose="02020603050405020304" pitchFamily="18" charset="0"/>
            </a:rPr>
            <a:t>Студенттерді </a:t>
          </a:r>
          <a:r>
            <a:rPr lang="kk-KZ" sz="600">
              <a:latin typeface="Times New Roman" panose="02020603050405020304" pitchFamily="18" charset="0"/>
              <a:cs typeface="Times New Roman" panose="02020603050405020304" pitchFamily="18" charset="0"/>
            </a:rPr>
            <a:t>университетп</a:t>
          </a:r>
          <a:r>
            <a:rPr lang="ru-RU" sz="600">
              <a:latin typeface="Times New Roman" panose="02020603050405020304" pitchFamily="18" charset="0"/>
              <a:cs typeface="Times New Roman" panose="02020603050405020304" pitchFamily="18" charset="0"/>
            </a:rPr>
            <a:t>ен, мамандықпен (тарих, дәстүр, студенттерге қойылатын талаптар) таныстыру 1 қыркүйектен басталып, екі-үш ай бойы жалғасуы керек.Шамамен танысу бағдарламасы:</a:t>
          </a:r>
          <a:r>
            <a:rPr lang="kk-KZ" sz="600">
              <a:latin typeface="Times New Roman" panose="02020603050405020304" pitchFamily="18" charset="0"/>
              <a:cs typeface="Times New Roman" panose="02020603050405020304" pitchFamily="18" charset="0"/>
            </a:rPr>
            <a:t>- </a:t>
          </a:r>
          <a:r>
            <a:rPr lang="ru-RU" sz="600">
              <a:latin typeface="Times New Roman" panose="02020603050405020304" pitchFamily="18" charset="0"/>
              <a:cs typeface="Times New Roman" panose="02020603050405020304" pitchFamily="18" charset="0"/>
            </a:rPr>
            <a:t>топпен сөйлесу, дәрістер немесе университет тарихы туралы фильмдер көру,</a:t>
          </a:r>
          <a:r>
            <a:rPr lang="kk-KZ" sz="600">
              <a:latin typeface="Times New Roman" panose="02020603050405020304" pitchFamily="18" charset="0"/>
              <a:cs typeface="Times New Roman" panose="02020603050405020304" pitchFamily="18" charset="0"/>
            </a:rPr>
            <a:t>- </a:t>
          </a:r>
          <a:r>
            <a:rPr lang="ru-RU" sz="600">
              <a:latin typeface="Times New Roman" panose="02020603050405020304" pitchFamily="18" charset="0"/>
              <a:cs typeface="Times New Roman" panose="02020603050405020304" pitchFamily="18" charset="0"/>
            </a:rPr>
            <a:t>университет бойынша экскурсия, университеттегі ең қызықты және қажетті орындар (студенттік орталық, әкімшілік кабинеттер оқу залы, кітапхана және т. б.);Топтың </a:t>
          </a:r>
          <a:r>
            <a:rPr lang="kk-KZ" sz="600">
              <a:latin typeface="Times New Roman" panose="02020603050405020304" pitchFamily="18" charset="0"/>
              <a:cs typeface="Times New Roman" panose="02020603050405020304" pitchFamily="18" charset="0"/>
            </a:rPr>
            <a:t>жеке</a:t>
          </a:r>
          <a:r>
            <a:rPr lang="ru-RU" sz="600">
              <a:latin typeface="Times New Roman" panose="02020603050405020304" pitchFamily="18" charset="0"/>
              <a:cs typeface="Times New Roman" panose="02020603050405020304" pitchFamily="18" charset="0"/>
            </a:rPr>
            <a:t> танысуы, біріншіден, студенттерге өз курстастарын жақсы білуге, екіншіден, студенттер туралы барынша ақпарат алуға мүмкіндік береді.Студенттерді бір-бірімен тезірек және сәтті таныстыру үшін көптеген әдістер бар (танысу паспорты, "Қарлы кесек", "Мен және сіз" және т. б.), бірақ ең тиімді әдіс кешті студенттік кеңестің күшімен өткізу болуы мүмкін (жас айырмашылығы, көзқарастардың ортақтығы). Танысу кеші топтың сабақтан тыс уақытта бейресми жағдайда арнайы ұйымдастырылған қарым-қатынасын қамтиды. Тәжірибе көрсеткендей, топты біріктіру, көшбасшыларды анықтау табиғатқа шығу немесе экскурсиялар кезінде тиімді болады.Шамамен </a:t>
          </a:r>
          <a:r>
            <a:rPr lang="kk-KZ" sz="600">
              <a:latin typeface="Times New Roman" panose="02020603050405020304" pitchFamily="18" charset="0"/>
              <a:cs typeface="Times New Roman" panose="02020603050405020304" pitchFamily="18" charset="0"/>
            </a:rPr>
            <a:t>табиғатқа шығу</a:t>
          </a:r>
          <a:r>
            <a:rPr lang="ru-RU" sz="600">
              <a:latin typeface="Times New Roman" panose="02020603050405020304" pitchFamily="18" charset="0"/>
              <a:cs typeface="Times New Roman" panose="02020603050405020304" pitchFamily="18" charset="0"/>
            </a:rPr>
            <a:t> бағдарламасы: тұрақ орнын таңдау, от жағу, танысу: өзіңіз туралы әңгіме (әңгіме кезінде сіз бір-біріңізге мамандықты білдіретін кез-келген атрибутты бере аласыз немесе топты жұпқа бөле аласыз және әрқайсысы серіктеспен сұхбаттасады, содан кейін әрқайсысы бір-бірімен сөйлеседі, ұсынылған ойындар: «Жмурки</a:t>
          </a:r>
          <a:r>
            <a:rPr lang="kk-KZ" sz="600">
              <a:latin typeface="Times New Roman" panose="02020603050405020304" pitchFamily="18" charset="0"/>
              <a:cs typeface="Times New Roman" panose="02020603050405020304" pitchFamily="18" charset="0"/>
            </a:rPr>
            <a:t>»</a:t>
          </a:r>
          <a:r>
            <a:rPr lang="ru-RU" sz="600">
              <a:latin typeface="Times New Roman" panose="02020603050405020304" pitchFamily="18" charset="0"/>
              <a:cs typeface="Times New Roman" panose="02020603050405020304" pitchFamily="18" charset="0"/>
            </a:rPr>
            <a:t>, </a:t>
          </a:r>
          <a:r>
            <a:rPr lang="kk-KZ" sz="600">
              <a:latin typeface="Times New Roman" panose="02020603050405020304" pitchFamily="18" charset="0"/>
              <a:cs typeface="Times New Roman" panose="02020603050405020304" pitchFamily="18" charset="0"/>
            </a:rPr>
            <a:t>«</a:t>
          </a:r>
          <a:r>
            <a:rPr lang="ru-RU" sz="600">
              <a:latin typeface="Times New Roman" panose="02020603050405020304" pitchFamily="18" charset="0"/>
              <a:cs typeface="Times New Roman" panose="02020603050405020304" pitchFamily="18" charset="0"/>
            </a:rPr>
            <a:t>Картоп», «Піл», «Қалашықтар» және т.б., гитараға арналған әндер, қолтаңбалы кемпингтік түскі ас дайындау және т. б.) Сапардан кейін ең қызықты сәттерін көрсететін қабырға газетін шығару маңызды.</a:t>
          </a:r>
        </a:p>
      </dgm:t>
    </dgm:pt>
    <dgm:pt modelId="{5F673AFB-70FC-4EFB-BF0F-129D44D5ABD8}" type="parTrans" cxnId="{809FCA2D-612B-420C-8B6E-0F63341193AA}">
      <dgm:prSet/>
      <dgm:spPr/>
      <dgm:t>
        <a:bodyPr/>
        <a:lstStyle/>
        <a:p>
          <a:endParaRPr lang="ru-RU"/>
        </a:p>
      </dgm:t>
    </dgm:pt>
    <dgm:pt modelId="{7449FB9D-6891-46AE-81C5-163097534200}" type="sibTrans" cxnId="{809FCA2D-612B-420C-8B6E-0F63341193AA}">
      <dgm:prSet/>
      <dgm:spPr/>
      <dgm:t>
        <a:bodyPr/>
        <a:lstStyle/>
        <a:p>
          <a:endParaRPr lang="ru-RU"/>
        </a:p>
      </dgm:t>
    </dgm:pt>
    <dgm:pt modelId="{14FBCE4C-04C6-498B-B017-0959D680E190}">
      <dgm:prSet phldrT="[Текст]" custT="1"/>
      <dgm:spPr>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dgm:spPr>
      <dgm:t>
        <a:bodyPr/>
        <a:lstStyle/>
        <a:p>
          <a:r>
            <a:rPr lang="ru-RU" sz="900"/>
            <a:t>ТОП АКТИВІН ТАҢДАУ</a:t>
          </a:r>
          <a:endParaRPr lang="ru-RU" sz="900">
            <a:latin typeface="Times New Roman" panose="02020603050405020304" pitchFamily="18" charset="0"/>
            <a:cs typeface="Times New Roman" panose="02020603050405020304" pitchFamily="18" charset="0"/>
          </a:endParaRPr>
        </a:p>
      </dgm:t>
    </dgm:pt>
    <dgm:pt modelId="{77C26C61-D2D0-43D1-96BD-F18DE75F9A25}" type="parTrans" cxnId="{88B14A91-16A0-4BB6-B063-D35BB2ED5615}">
      <dgm:prSet/>
      <dgm:spPr/>
      <dgm:t>
        <a:bodyPr/>
        <a:lstStyle/>
        <a:p>
          <a:endParaRPr lang="ru-RU"/>
        </a:p>
      </dgm:t>
    </dgm:pt>
    <dgm:pt modelId="{5E5DFAFC-1456-4C5D-9D4C-3D9B4B44F77F}" type="sibTrans" cxnId="{88B14A91-16A0-4BB6-B063-D35BB2ED5615}">
      <dgm:prSet/>
      <dgm:spPr/>
      <dgm:t>
        <a:bodyPr/>
        <a:lstStyle/>
        <a:p>
          <a:endParaRPr lang="ru-RU"/>
        </a:p>
      </dgm:t>
    </dgm:pt>
    <dgm:pt modelId="{65499058-6168-4DE4-806A-2EF9F7211E71}">
      <dgm:prSet phldrT="[Текст]" custT="1"/>
      <dgm:spPr/>
      <dgm:t>
        <a:bodyPr/>
        <a:lstStyle/>
        <a:p>
          <a:r>
            <a:rPr lang="ru-RU" sz="600">
              <a:latin typeface="Times New Roman" panose="02020603050405020304" pitchFamily="18" charset="0"/>
              <a:cs typeface="Times New Roman" panose="02020603050405020304" pitchFamily="18" charset="0"/>
            </a:rPr>
            <a:t>Топ активі қыркүйек айында таңдалады. Топтың активі топтың жалпы жиналысында староста, староста орынбасары</a:t>
          </a:r>
          <a:r>
            <a:rPr lang="kk-KZ" sz="600">
              <a:latin typeface="Times New Roman" panose="02020603050405020304" pitchFamily="18" charset="0"/>
              <a:cs typeface="Times New Roman" panose="02020603050405020304" pitchFamily="18" charset="0"/>
            </a:rPr>
            <a:t>н </a:t>
          </a:r>
          <a:r>
            <a:rPr lang="ru-RU" sz="600">
              <a:latin typeface="Times New Roman" panose="02020603050405020304" pitchFamily="18" charset="0"/>
              <a:cs typeface="Times New Roman" panose="02020603050405020304" pitchFamily="18" charset="0"/>
            </a:rPr>
            <a:t>сайлаудан тұрады. Куратор активті сайлауды ұйымдастыруы керек. Сайлау өткізбес бұрын студенттерді актив өкілдерінің құқықтары мен өкілеттіктерімен таныстыру қажет.</a:t>
          </a:r>
        </a:p>
      </dgm:t>
    </dgm:pt>
    <dgm:pt modelId="{73032693-D697-44E8-91F0-AFD66B2CC554}" type="parTrans" cxnId="{D4EC44F9-3EB3-4901-A833-785488AA54D9}">
      <dgm:prSet/>
      <dgm:spPr/>
      <dgm:t>
        <a:bodyPr/>
        <a:lstStyle/>
        <a:p>
          <a:endParaRPr lang="ru-RU"/>
        </a:p>
      </dgm:t>
    </dgm:pt>
    <dgm:pt modelId="{6AA0F3C7-A904-41FF-9764-F05B567C9D64}" type="sibTrans" cxnId="{D4EC44F9-3EB3-4901-A833-785488AA54D9}">
      <dgm:prSet/>
      <dgm:spPr/>
      <dgm:t>
        <a:bodyPr/>
        <a:lstStyle/>
        <a:p>
          <a:endParaRPr lang="ru-RU"/>
        </a:p>
      </dgm:t>
    </dgm:pt>
    <dgm:pt modelId="{2FB684D5-2BC9-424F-A27E-27EF5552D534}">
      <dgm:prSet custT="1"/>
      <dgm:spPr/>
      <dgm:t>
        <a:bodyPr/>
        <a:lstStyle/>
        <a:p>
          <a:r>
            <a:rPr lang="ru-RU" sz="600">
              <a:latin typeface="Times New Roman" panose="02020603050405020304" pitchFamily="18" charset="0"/>
              <a:cs typeface="Times New Roman" panose="02020603050405020304" pitchFamily="18" charset="0"/>
            </a:rPr>
            <a:t>Кандидатураны оның қалауына қарсы таңдауға, сондай-ақ студенттердің топ активін таңдауға немқұрайлы қарауына жол берілмеуі керек. Студенттерге активті әрдайым қайта сайлауға болатындығын ескерту керек, ал оқу жылының соңында ол өз қызметі туралы есеп беруі керек. Топ активін сайлау кезінде куратордың міндеті-студенттерді не болып жатқанына байыпты қарау және шешім қабылдауға әсер етпеу (тіпті таңдау дұрыс емес болып көрінсе де).Басынан бастап студенттердің қоғамдық белсенділігін ынталандыру қажет. Куратордың немқұрайлы және пассивті болуға құқығы жоқ, бірақ егер бірінші курста студентке қоғамдық қызмет үшін жағдай жасалмаса, онда болашақта ол әрқашан шетте болу тыныш деген пікір қалыптастыра алады. Сондықтан оқу жылының соңында әр студенттің белсенділік индексін анықтаған жөн, ол оның оқуға және қоғамдық тапсырмаларға қатынасын бағалаудан, сондай-ақ өз бетімен жұмыс жасауды бағалаудан тұрады (жалпы мәдени құндылықтарды игеру, салауатты өмір салтының негіздерін ұстану).</a:t>
          </a:r>
        </a:p>
      </dgm:t>
    </dgm:pt>
    <dgm:pt modelId="{1E5B2C49-F531-4122-AC62-7818889FDB04}" type="parTrans" cxnId="{68E7CC79-9347-4C5E-BB7E-4053BDDEF780}">
      <dgm:prSet/>
      <dgm:spPr/>
      <dgm:t>
        <a:bodyPr/>
        <a:lstStyle/>
        <a:p>
          <a:endParaRPr lang="ru-RU"/>
        </a:p>
      </dgm:t>
    </dgm:pt>
    <dgm:pt modelId="{2F512ED5-822B-4A04-9916-DF7F2CD22BB9}" type="sibTrans" cxnId="{68E7CC79-9347-4C5E-BB7E-4053BDDEF780}">
      <dgm:prSet/>
      <dgm:spPr/>
      <dgm:t>
        <a:bodyPr/>
        <a:lstStyle/>
        <a:p>
          <a:endParaRPr lang="ru-RU"/>
        </a:p>
      </dgm:t>
    </dgm:pt>
    <dgm:pt modelId="{AD133CE1-0F33-4F01-B15D-CF52CF08ACA6}" type="pres">
      <dgm:prSet presAssocID="{83A6BE09-264F-4155-8D4A-7BDD76F1DAA1}" presName="linearFlow" presStyleCnt="0">
        <dgm:presLayoutVars>
          <dgm:dir/>
          <dgm:animLvl val="lvl"/>
          <dgm:resizeHandles val="exact"/>
        </dgm:presLayoutVars>
      </dgm:prSet>
      <dgm:spPr/>
      <dgm:t>
        <a:bodyPr/>
        <a:lstStyle/>
        <a:p>
          <a:endParaRPr lang="ru-RU"/>
        </a:p>
      </dgm:t>
    </dgm:pt>
    <dgm:pt modelId="{EC30B890-1071-4420-BB71-96C53CAB0A6D}" type="pres">
      <dgm:prSet presAssocID="{802F466F-EB5F-48E5-B3FB-0307E6D5814E}" presName="composite" presStyleCnt="0"/>
      <dgm:spPr/>
      <dgm:t>
        <a:bodyPr/>
        <a:lstStyle/>
        <a:p>
          <a:endParaRPr lang="ru-RU"/>
        </a:p>
      </dgm:t>
    </dgm:pt>
    <dgm:pt modelId="{5478F7D1-9688-456F-835C-2DDB8AAB6B24}" type="pres">
      <dgm:prSet presAssocID="{802F466F-EB5F-48E5-B3FB-0307E6D5814E}" presName="parentText" presStyleLbl="alignNode1" presStyleIdx="0" presStyleCnt="2" custScaleX="105609">
        <dgm:presLayoutVars>
          <dgm:chMax val="1"/>
          <dgm:bulletEnabled val="1"/>
        </dgm:presLayoutVars>
      </dgm:prSet>
      <dgm:spPr/>
      <dgm:t>
        <a:bodyPr/>
        <a:lstStyle/>
        <a:p>
          <a:endParaRPr lang="ru-RU"/>
        </a:p>
      </dgm:t>
    </dgm:pt>
    <dgm:pt modelId="{D2B445D8-63F1-44A8-BA38-EE950B0F5932}" type="pres">
      <dgm:prSet presAssocID="{802F466F-EB5F-48E5-B3FB-0307E6D5814E}" presName="descendantText" presStyleLbl="alignAcc1" presStyleIdx="0" presStyleCnt="2" custScaleX="95252" custScaleY="213780">
        <dgm:presLayoutVars>
          <dgm:bulletEnabled val="1"/>
        </dgm:presLayoutVars>
      </dgm:prSet>
      <dgm:spPr/>
      <dgm:t>
        <a:bodyPr/>
        <a:lstStyle/>
        <a:p>
          <a:endParaRPr lang="ru-RU"/>
        </a:p>
      </dgm:t>
    </dgm:pt>
    <dgm:pt modelId="{9620F87F-201C-4955-B99F-B40758BDCAC1}" type="pres">
      <dgm:prSet presAssocID="{8BF23B91-81B4-4824-90D3-87616F5433E6}" presName="sp" presStyleCnt="0"/>
      <dgm:spPr/>
      <dgm:t>
        <a:bodyPr/>
        <a:lstStyle/>
        <a:p>
          <a:endParaRPr lang="ru-RU"/>
        </a:p>
      </dgm:t>
    </dgm:pt>
    <dgm:pt modelId="{C5A692B3-3C07-44C7-BDAA-8094BFF46119}" type="pres">
      <dgm:prSet presAssocID="{14FBCE4C-04C6-498B-B017-0959D680E190}" presName="composite" presStyleCnt="0"/>
      <dgm:spPr/>
      <dgm:t>
        <a:bodyPr/>
        <a:lstStyle/>
        <a:p>
          <a:endParaRPr lang="ru-RU"/>
        </a:p>
      </dgm:t>
    </dgm:pt>
    <dgm:pt modelId="{FC3240EA-3136-40AD-B920-7CEB900653AB}" type="pres">
      <dgm:prSet presAssocID="{14FBCE4C-04C6-498B-B017-0959D680E190}" presName="parentText" presStyleLbl="alignNode1" presStyleIdx="1" presStyleCnt="2">
        <dgm:presLayoutVars>
          <dgm:chMax val="1"/>
          <dgm:bulletEnabled val="1"/>
        </dgm:presLayoutVars>
      </dgm:prSet>
      <dgm:spPr/>
      <dgm:t>
        <a:bodyPr/>
        <a:lstStyle/>
        <a:p>
          <a:endParaRPr lang="ru-RU"/>
        </a:p>
      </dgm:t>
    </dgm:pt>
    <dgm:pt modelId="{940F8EDE-D412-4546-8F37-10D8A34639F0}" type="pres">
      <dgm:prSet presAssocID="{14FBCE4C-04C6-498B-B017-0959D680E190}" presName="descendantText" presStyleLbl="alignAcc1" presStyleIdx="1" presStyleCnt="2" custScaleX="102292" custScaleY="155804" custLinFactNeighborX="-573" custLinFactNeighborY="47285">
        <dgm:presLayoutVars>
          <dgm:bulletEnabled val="1"/>
        </dgm:presLayoutVars>
      </dgm:prSet>
      <dgm:spPr/>
      <dgm:t>
        <a:bodyPr/>
        <a:lstStyle/>
        <a:p>
          <a:endParaRPr lang="ru-RU"/>
        </a:p>
      </dgm:t>
    </dgm:pt>
  </dgm:ptLst>
  <dgm:cxnLst>
    <dgm:cxn modelId="{809FCA2D-612B-420C-8B6E-0F63341193AA}" srcId="{802F466F-EB5F-48E5-B3FB-0307E6D5814E}" destId="{A55C0BDF-0EDB-4439-B926-B24ECE2322D4}" srcOrd="0" destOrd="0" parTransId="{5F673AFB-70FC-4EFB-BF0F-129D44D5ABD8}" sibTransId="{7449FB9D-6891-46AE-81C5-163097534200}"/>
    <dgm:cxn modelId="{769FC877-7EBA-4C8C-9372-13913BA76C73}" type="presOf" srcId="{2FB684D5-2BC9-424F-A27E-27EF5552D534}" destId="{940F8EDE-D412-4546-8F37-10D8A34639F0}" srcOrd="0" destOrd="1" presId="urn:microsoft.com/office/officeart/2005/8/layout/chevron2"/>
    <dgm:cxn modelId="{9B2509E6-EF68-48ED-BABB-9DC232999C73}" type="presOf" srcId="{14FBCE4C-04C6-498B-B017-0959D680E190}" destId="{FC3240EA-3136-40AD-B920-7CEB900653AB}" srcOrd="0" destOrd="0" presId="urn:microsoft.com/office/officeart/2005/8/layout/chevron2"/>
    <dgm:cxn modelId="{99ACAAC5-3BB8-4A62-AC69-2AE114E904BB}" type="presOf" srcId="{A55C0BDF-0EDB-4439-B926-B24ECE2322D4}" destId="{D2B445D8-63F1-44A8-BA38-EE950B0F5932}" srcOrd="0" destOrd="0" presId="urn:microsoft.com/office/officeart/2005/8/layout/chevron2"/>
    <dgm:cxn modelId="{8A38F09D-9BCD-475F-8EB0-FFC358D886CC}" type="presOf" srcId="{83A6BE09-264F-4155-8D4A-7BDD76F1DAA1}" destId="{AD133CE1-0F33-4F01-B15D-CF52CF08ACA6}" srcOrd="0" destOrd="0" presId="urn:microsoft.com/office/officeart/2005/8/layout/chevron2"/>
    <dgm:cxn modelId="{D4EC44F9-3EB3-4901-A833-785488AA54D9}" srcId="{14FBCE4C-04C6-498B-B017-0959D680E190}" destId="{65499058-6168-4DE4-806A-2EF9F7211E71}" srcOrd="0" destOrd="0" parTransId="{73032693-D697-44E8-91F0-AFD66B2CC554}" sibTransId="{6AA0F3C7-A904-41FF-9764-F05B567C9D64}"/>
    <dgm:cxn modelId="{C7CF2A59-77D3-4287-8722-F5C0B4534A95}" type="presOf" srcId="{802F466F-EB5F-48E5-B3FB-0307E6D5814E}" destId="{5478F7D1-9688-456F-835C-2DDB8AAB6B24}" srcOrd="0" destOrd="0" presId="urn:microsoft.com/office/officeart/2005/8/layout/chevron2"/>
    <dgm:cxn modelId="{88B14A91-16A0-4BB6-B063-D35BB2ED5615}" srcId="{83A6BE09-264F-4155-8D4A-7BDD76F1DAA1}" destId="{14FBCE4C-04C6-498B-B017-0959D680E190}" srcOrd="1" destOrd="0" parTransId="{77C26C61-D2D0-43D1-96BD-F18DE75F9A25}" sibTransId="{5E5DFAFC-1456-4C5D-9D4C-3D9B4B44F77F}"/>
    <dgm:cxn modelId="{8B8B26A0-177F-4413-991C-0F4356A7FA07}" type="presOf" srcId="{65499058-6168-4DE4-806A-2EF9F7211E71}" destId="{940F8EDE-D412-4546-8F37-10D8A34639F0}" srcOrd="0" destOrd="0" presId="urn:microsoft.com/office/officeart/2005/8/layout/chevron2"/>
    <dgm:cxn modelId="{8010C653-EE89-455E-9071-2B798647C38B}" srcId="{83A6BE09-264F-4155-8D4A-7BDD76F1DAA1}" destId="{802F466F-EB5F-48E5-B3FB-0307E6D5814E}" srcOrd="0" destOrd="0" parTransId="{B754B7A4-8DD3-48F2-A9DF-4BBAB39C1A0B}" sibTransId="{8BF23B91-81B4-4824-90D3-87616F5433E6}"/>
    <dgm:cxn modelId="{68E7CC79-9347-4C5E-BB7E-4053BDDEF780}" srcId="{14FBCE4C-04C6-498B-B017-0959D680E190}" destId="{2FB684D5-2BC9-424F-A27E-27EF5552D534}" srcOrd="1" destOrd="0" parTransId="{1E5B2C49-F531-4122-AC62-7818889FDB04}" sibTransId="{2F512ED5-822B-4A04-9916-DF7F2CD22BB9}"/>
    <dgm:cxn modelId="{EA830519-37D9-488A-8E5F-19A57CE2B60E}" type="presParOf" srcId="{AD133CE1-0F33-4F01-B15D-CF52CF08ACA6}" destId="{EC30B890-1071-4420-BB71-96C53CAB0A6D}" srcOrd="0" destOrd="0" presId="urn:microsoft.com/office/officeart/2005/8/layout/chevron2"/>
    <dgm:cxn modelId="{FD45BABC-01CA-4BB5-82F2-598A63C933FF}" type="presParOf" srcId="{EC30B890-1071-4420-BB71-96C53CAB0A6D}" destId="{5478F7D1-9688-456F-835C-2DDB8AAB6B24}" srcOrd="0" destOrd="0" presId="urn:microsoft.com/office/officeart/2005/8/layout/chevron2"/>
    <dgm:cxn modelId="{65111AF3-B9CB-4E35-A33E-BECDB2A802E3}" type="presParOf" srcId="{EC30B890-1071-4420-BB71-96C53CAB0A6D}" destId="{D2B445D8-63F1-44A8-BA38-EE950B0F5932}" srcOrd="1" destOrd="0" presId="urn:microsoft.com/office/officeart/2005/8/layout/chevron2"/>
    <dgm:cxn modelId="{BB9D20EE-A719-46A7-BB5B-B2E2D64CBCD3}" type="presParOf" srcId="{AD133CE1-0F33-4F01-B15D-CF52CF08ACA6}" destId="{9620F87F-201C-4955-B99F-B40758BDCAC1}" srcOrd="1" destOrd="0" presId="urn:microsoft.com/office/officeart/2005/8/layout/chevron2"/>
    <dgm:cxn modelId="{73F89853-CE06-4AE2-B740-7D566EBDD2D5}" type="presParOf" srcId="{AD133CE1-0F33-4F01-B15D-CF52CF08ACA6}" destId="{C5A692B3-3C07-44C7-BDAA-8094BFF46119}" srcOrd="2" destOrd="0" presId="urn:microsoft.com/office/officeart/2005/8/layout/chevron2"/>
    <dgm:cxn modelId="{2E919469-1E3E-4614-B239-FCEFF246A10F}" type="presParOf" srcId="{C5A692B3-3C07-44C7-BDAA-8094BFF46119}" destId="{FC3240EA-3136-40AD-B920-7CEB900653AB}" srcOrd="0" destOrd="0" presId="urn:microsoft.com/office/officeart/2005/8/layout/chevron2"/>
    <dgm:cxn modelId="{11021AD5-D3B5-4005-9927-2727105A598A}" type="presParOf" srcId="{C5A692B3-3C07-44C7-BDAA-8094BFF46119}" destId="{940F8EDE-D412-4546-8F37-10D8A34639F0}"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DFF7A5A-F689-4218-AACD-B7C69829A7F3}" type="doc">
      <dgm:prSet loTypeId="urn:microsoft.com/office/officeart/2005/8/layout/process4" loCatId="list" qsTypeId="urn:microsoft.com/office/officeart/2005/8/quickstyle/simple1" qsCatId="simple" csTypeId="urn:microsoft.com/office/officeart/2005/8/colors/accent6_2" csCatId="accent6" phldr="1"/>
      <dgm:spPr/>
      <dgm:t>
        <a:bodyPr/>
        <a:lstStyle/>
        <a:p>
          <a:endParaRPr lang="ru-RU"/>
        </a:p>
      </dgm:t>
    </dgm:pt>
    <dgm:pt modelId="{C3AB2651-B9C2-42FD-B4C5-6F6CE1CC548D}">
      <dgm:prSet phldrT="[Текст]" custT="1"/>
      <dgm:spPr/>
      <dgm:t>
        <a:bodyPr/>
        <a:lstStyle/>
        <a:p>
          <a:r>
            <a:rPr lang="ru-RU" sz="900">
              <a:latin typeface="Times New Roman" panose="02020603050405020304" pitchFamily="18" charset="0"/>
              <a:cs typeface="Times New Roman" panose="02020603050405020304" pitchFamily="18" charset="0"/>
            </a:rPr>
            <a:t>Студенттер-</a:t>
          </a:r>
          <a:r>
            <a:rPr lang="kk-KZ" sz="900">
              <a:latin typeface="Times New Roman" panose="02020603050405020304" pitchFamily="18" charset="0"/>
              <a:cs typeface="Times New Roman" panose="02020603050405020304" pitchFamily="18" charset="0"/>
            </a:rPr>
            <a:t>адамдардың</a:t>
          </a:r>
          <a:r>
            <a:rPr lang="ru-RU" sz="900">
              <a:latin typeface="Times New Roman" panose="02020603050405020304" pitchFamily="18" charset="0"/>
              <a:cs typeface="Times New Roman" panose="02020603050405020304" pitchFamily="18" charset="0"/>
            </a:rPr>
            <a:t> ең осал әлеуметтік санаттарының бірі. Көптеген студенттер</a:t>
          </a:r>
          <a:r>
            <a:rPr lang="kk-KZ" sz="900">
              <a:latin typeface="Times New Roman" panose="02020603050405020304" pitchFamily="18" charset="0"/>
              <a:cs typeface="Times New Roman" panose="02020603050405020304" pitchFamily="18" charset="0"/>
            </a:rPr>
            <a:t>де</a:t>
          </a:r>
          <a:r>
            <a:rPr lang="ru-RU" sz="900">
              <a:latin typeface="Times New Roman" panose="02020603050405020304" pitchFamily="18" charset="0"/>
              <a:cs typeface="Times New Roman" panose="02020603050405020304" pitchFamily="18" charset="0"/>
            </a:rPr>
            <a:t>, тұрмыстық және психологиялық қиындықтарға байланысты, мазасыздықтың жоғарылауы, көңіл-күйдің эмоционалды фонының тұрақсыздығы байқалады. Мазасыздық тұрмыстық сенімсіздікке, университеттегі оқу жүйесін білмеуге, емтихан тапсырудан қорқуға және т. б. </a:t>
          </a:r>
          <a:r>
            <a:rPr lang="kk-KZ" sz="900">
              <a:latin typeface="Times New Roman" panose="02020603050405020304" pitchFamily="18" charset="0"/>
              <a:cs typeface="Times New Roman" panose="02020603050405020304" pitchFamily="18" charset="0"/>
            </a:rPr>
            <a:t>С</a:t>
          </a:r>
          <a:r>
            <a:rPr lang="ru-RU" sz="900">
              <a:latin typeface="Times New Roman" panose="02020603050405020304" pitchFamily="18" charset="0"/>
              <a:cs typeface="Times New Roman" panose="02020603050405020304" pitchFamily="18" charset="0"/>
            </a:rPr>
            <a:t>туденттердің бейімделуі ұзақ және өткір болуы мүмкін, бұл бірқатар себептерге байланысты:</a:t>
          </a:r>
          <a:r>
            <a:rPr lang="kk-KZ" sz="900">
              <a:latin typeface="Times New Roman" panose="02020603050405020304" pitchFamily="18" charset="0"/>
              <a:cs typeface="Times New Roman" panose="02020603050405020304" pitchFamily="18" charset="0"/>
            </a:rPr>
            <a:t>-</a:t>
          </a:r>
          <a:r>
            <a:rPr lang="ru-RU" sz="900">
              <a:latin typeface="Times New Roman" panose="02020603050405020304" pitchFamily="18" charset="0"/>
              <a:cs typeface="Times New Roman" panose="02020603050405020304" pitchFamily="18" charset="0"/>
            </a:rPr>
            <a:t>ата-аналардың көмегінің болмауы (әсіресе жатақханада немесе жалдамалы тұрғын үйде тұратын студенттерде);</a:t>
          </a:r>
          <a:r>
            <a:rPr lang="kk-KZ" sz="900">
              <a:latin typeface="Times New Roman" panose="02020603050405020304" pitchFamily="18" charset="0"/>
              <a:cs typeface="Times New Roman" panose="02020603050405020304" pitchFamily="18" charset="0"/>
            </a:rPr>
            <a:t>-</a:t>
          </a:r>
          <a:r>
            <a:rPr lang="ru-RU" sz="900">
              <a:latin typeface="Times New Roman" panose="02020603050405020304" pitchFamily="18" charset="0"/>
              <a:cs typeface="Times New Roman" panose="02020603050405020304" pitchFamily="18" charset="0"/>
            </a:rPr>
            <a:t>шағын материалдық мүмкіндіктер және (немесе) оларға билік ете алмау; әлеуметтік тәжірибенің жеткіліксіздігі және т. б.</a:t>
          </a:r>
        </a:p>
      </dgm:t>
    </dgm:pt>
    <dgm:pt modelId="{1D8BC835-563C-4ECF-A982-63E6956687A0}" type="parTrans" cxnId="{3EE03B62-3C29-4EA8-8A0F-795B2B4EB1FD}">
      <dgm:prSet/>
      <dgm:spPr/>
      <dgm:t>
        <a:bodyPr/>
        <a:lstStyle/>
        <a:p>
          <a:endParaRPr lang="ru-RU"/>
        </a:p>
      </dgm:t>
    </dgm:pt>
    <dgm:pt modelId="{ABD548F3-3EEF-4FBD-A0ED-D1175C2FC79E}" type="sibTrans" cxnId="{3EE03B62-3C29-4EA8-8A0F-795B2B4EB1FD}">
      <dgm:prSet/>
      <dgm:spPr/>
      <dgm:t>
        <a:bodyPr/>
        <a:lstStyle/>
        <a:p>
          <a:endParaRPr lang="ru-RU"/>
        </a:p>
      </dgm:t>
    </dgm:pt>
    <dgm:pt modelId="{1ABE0CC9-3EA9-43C6-9B1E-DF53A7519FED}">
      <dgm:prSet phldrT="[Текст]" custT="1"/>
      <dgm:spPr/>
      <dgm:t>
        <a:bodyPr/>
        <a:lstStyle/>
        <a:p>
          <a:r>
            <a:rPr lang="ru-RU" sz="800">
              <a:latin typeface="Times New Roman" panose="02020603050405020304" pitchFamily="18" charset="0"/>
              <a:cs typeface="Times New Roman" panose="02020603050405020304" pitchFamily="18" charset="0"/>
            </a:rPr>
            <a:t>Куратордың мақсаты-студентке осы қиын кезеңді жеңуге көмектесу және оның университетке бейімделуіне ықпал ету. Студенттермен табысты жұмыс жүргізу үшін куратор дұрыс, толерантты (төзімді) және эмоционалды тұрақты болуы керек. Ол студенттің алғашқы сенімсіздігіне дайын болуы керек және бұл сенімсіздікті жеңе білуі керек. Куратор белсенді педагогикалық ұстанымға ие болуы керек. Шынында да, студенттер көбінесе "пассивті" позицияны ұстанады және олардан бастама күтудің қажеті жоқ. Сондықтан </a:t>
          </a:r>
          <a:r>
            <a:rPr lang="kk-KZ" sz="800">
              <a:latin typeface="Times New Roman" panose="02020603050405020304" pitchFamily="18" charset="0"/>
              <a:cs typeface="Times New Roman" panose="02020603050405020304" pitchFamily="18" charset="0"/>
            </a:rPr>
            <a:t>куратор бірінші болып</a:t>
          </a:r>
          <a:r>
            <a:rPr lang="ru-RU" sz="800">
              <a:latin typeface="Times New Roman" panose="02020603050405020304" pitchFamily="18" charset="0"/>
              <a:cs typeface="Times New Roman" panose="02020603050405020304" pitchFamily="18" charset="0"/>
            </a:rPr>
            <a:t> байланысқа түсіп, студентті әртүрлі іс-шараларға немесе студенттік бастамаларға тартуға тырысуы керек (кейде студентті "қолынан"</a:t>
          </a:r>
          <a:r>
            <a:rPr lang="kk-KZ" sz="800">
              <a:latin typeface="Times New Roman" panose="02020603050405020304" pitchFamily="18" charset="0"/>
              <a:cs typeface="Times New Roman" panose="02020603050405020304" pitchFamily="18" charset="0"/>
            </a:rPr>
            <a:t>ертіп </a:t>
          </a:r>
          <a:r>
            <a:rPr lang="ru-RU" sz="800">
              <a:latin typeface="Times New Roman" panose="02020603050405020304" pitchFamily="18" charset="0"/>
              <a:cs typeface="Times New Roman" panose="02020603050405020304" pitchFamily="18" charset="0"/>
            </a:rPr>
            <a:t>алып келу керек). Екінші жағынан, сіз тым </a:t>
          </a:r>
          <a:r>
            <a:rPr lang="kk-KZ" sz="800">
              <a:latin typeface="Times New Roman" panose="02020603050405020304" pitchFamily="18" charset="0"/>
              <a:cs typeface="Times New Roman" panose="02020603050405020304" pitchFamily="18" charset="0"/>
            </a:rPr>
            <a:t>өбектеп кетпеуіңіз </a:t>
          </a:r>
          <a:r>
            <a:rPr lang="ru-RU" sz="800">
              <a:latin typeface="Times New Roman" panose="02020603050405020304" pitchFamily="18" charset="0"/>
              <a:cs typeface="Times New Roman" panose="02020603050405020304" pitchFamily="18" charset="0"/>
            </a:rPr>
            <a:t>керек және оны "</a:t>
          </a:r>
          <a:r>
            <a:rPr lang="kk-KZ" sz="800">
              <a:latin typeface="Times New Roman" panose="02020603050405020304" pitchFamily="18" charset="0"/>
              <a:cs typeface="Times New Roman" panose="02020603050405020304" pitchFamily="18" charset="0"/>
            </a:rPr>
            <a:t>қанатыңыздың</a:t>
          </a:r>
          <a:r>
            <a:rPr lang="ru-RU" sz="800">
              <a:latin typeface="Times New Roman" panose="02020603050405020304" pitchFamily="18" charset="0"/>
              <a:cs typeface="Times New Roman" panose="02020603050405020304" pitchFamily="18" charset="0"/>
            </a:rPr>
            <a:t> астында" ұстамаңыз, өйткені студенттік</a:t>
          </a:r>
          <a:r>
            <a:rPr lang="kk-KZ" sz="800">
              <a:latin typeface="Times New Roman" panose="02020603050405020304" pitchFamily="18" charset="0"/>
              <a:cs typeface="Times New Roman" panose="02020603050405020304" pitchFamily="18" charset="0"/>
            </a:rPr>
            <a:t> кез</a:t>
          </a:r>
          <a:r>
            <a:rPr lang="ru-RU" sz="800">
              <a:latin typeface="Times New Roman" panose="02020603050405020304" pitchFamily="18" charset="0"/>
              <a:cs typeface="Times New Roman" panose="02020603050405020304" pitchFamily="18" charset="0"/>
            </a:rPr>
            <a:t> - бұл жас </a:t>
          </a:r>
          <a:r>
            <a:rPr lang="kk-KZ" sz="800">
              <a:latin typeface="Times New Roman" panose="02020603050405020304" pitchFamily="18" charset="0"/>
              <a:cs typeface="Times New Roman" panose="02020603050405020304" pitchFamily="18" charset="0"/>
            </a:rPr>
            <a:t>баланың</a:t>
          </a:r>
          <a:r>
            <a:rPr lang="ru-RU" sz="800">
              <a:latin typeface="Times New Roman" panose="02020603050405020304" pitchFamily="18" charset="0"/>
              <a:cs typeface="Times New Roman" panose="02020603050405020304" pitchFamily="18" charset="0"/>
            </a:rPr>
            <a:t> ерекше әлеуметтік-рухани жағдайы және оның бостандығына тым көп қол сұғу теріс салдарға әкелуі мүмкін.</a:t>
          </a:r>
        </a:p>
      </dgm:t>
    </dgm:pt>
    <dgm:pt modelId="{83D1FF0D-73F6-4183-BFDD-6AE593C1A437}" type="parTrans" cxnId="{A7A255CA-C052-436C-9A01-8902A04D77A5}">
      <dgm:prSet/>
      <dgm:spPr/>
      <dgm:t>
        <a:bodyPr/>
        <a:lstStyle/>
        <a:p>
          <a:endParaRPr lang="ru-RU"/>
        </a:p>
      </dgm:t>
    </dgm:pt>
    <dgm:pt modelId="{6CBAC1DC-033C-45CC-A267-0C2E3805124D}" type="sibTrans" cxnId="{A7A255CA-C052-436C-9A01-8902A04D77A5}">
      <dgm:prSet/>
      <dgm:spPr/>
      <dgm:t>
        <a:bodyPr/>
        <a:lstStyle/>
        <a:p>
          <a:endParaRPr lang="ru-RU"/>
        </a:p>
      </dgm:t>
    </dgm:pt>
    <dgm:pt modelId="{12E81F8D-D353-479C-B67C-0AB8B9CE5ED0}">
      <dgm:prSet phldrT="[Текст]" custT="1"/>
      <dgm:spPr/>
      <dgm:t>
        <a:bodyPr/>
        <a:lstStyle/>
        <a:p>
          <a:r>
            <a:rPr lang="ru-RU" sz="1000">
              <a:latin typeface="Times New Roman" panose="02020603050405020304" pitchFamily="18" charset="0"/>
              <a:cs typeface="Times New Roman" panose="02020603050405020304" pitchFamily="18" charset="0"/>
            </a:rPr>
            <a:t>КУРАТОРДЫҢ СТУДЕНТТЕРМЕН ЖҰМЫСЫНЫҢ ЕРЕКШЕЛІКТЕРІ</a:t>
          </a:r>
        </a:p>
      </dgm:t>
    </dgm:pt>
    <dgm:pt modelId="{7DE376AB-5B03-4B69-B896-7D68F58A5397}" type="parTrans" cxnId="{5676B5B0-CECE-4851-AE3E-71792A489718}">
      <dgm:prSet/>
      <dgm:spPr/>
      <dgm:t>
        <a:bodyPr/>
        <a:lstStyle/>
        <a:p>
          <a:endParaRPr lang="ru-RU"/>
        </a:p>
      </dgm:t>
    </dgm:pt>
    <dgm:pt modelId="{4E4DE4B7-3496-4AAD-BE9F-8EB63B331798}" type="sibTrans" cxnId="{5676B5B0-CECE-4851-AE3E-71792A489718}">
      <dgm:prSet/>
      <dgm:spPr/>
      <dgm:t>
        <a:bodyPr/>
        <a:lstStyle/>
        <a:p>
          <a:endParaRPr lang="ru-RU"/>
        </a:p>
      </dgm:t>
    </dgm:pt>
    <dgm:pt modelId="{15736BCD-7058-4F76-AFA2-601996C4576A}" type="pres">
      <dgm:prSet presAssocID="{FDFF7A5A-F689-4218-AACD-B7C69829A7F3}" presName="Name0" presStyleCnt="0">
        <dgm:presLayoutVars>
          <dgm:dir/>
          <dgm:animLvl val="lvl"/>
          <dgm:resizeHandles val="exact"/>
        </dgm:presLayoutVars>
      </dgm:prSet>
      <dgm:spPr/>
      <dgm:t>
        <a:bodyPr/>
        <a:lstStyle/>
        <a:p>
          <a:endParaRPr lang="ru-RU"/>
        </a:p>
      </dgm:t>
    </dgm:pt>
    <dgm:pt modelId="{9DC8B1B4-3760-4120-9A77-3FA13AAC3575}" type="pres">
      <dgm:prSet presAssocID="{1ABE0CC9-3EA9-43C6-9B1E-DF53A7519FED}" presName="boxAndChildren" presStyleCnt="0"/>
      <dgm:spPr/>
    </dgm:pt>
    <dgm:pt modelId="{E216ACC0-9196-4666-9AB3-BCE2A36AC93C}" type="pres">
      <dgm:prSet presAssocID="{1ABE0CC9-3EA9-43C6-9B1E-DF53A7519FED}" presName="parentTextBox" presStyleLbl="node1" presStyleIdx="0" presStyleCnt="3" custScaleY="369238"/>
      <dgm:spPr/>
      <dgm:t>
        <a:bodyPr/>
        <a:lstStyle/>
        <a:p>
          <a:endParaRPr lang="ru-RU"/>
        </a:p>
      </dgm:t>
    </dgm:pt>
    <dgm:pt modelId="{64E3D67E-518F-4BE6-A8D3-8AEFA5F4BDEF}" type="pres">
      <dgm:prSet presAssocID="{ABD548F3-3EEF-4FBD-A0ED-D1175C2FC79E}" presName="sp" presStyleCnt="0"/>
      <dgm:spPr/>
    </dgm:pt>
    <dgm:pt modelId="{9B23F198-2AA2-4CF1-AD41-C4C943D3E370}" type="pres">
      <dgm:prSet presAssocID="{C3AB2651-B9C2-42FD-B4C5-6F6CE1CC548D}" presName="arrowAndChildren" presStyleCnt="0"/>
      <dgm:spPr/>
    </dgm:pt>
    <dgm:pt modelId="{AB97E806-B894-4B72-A170-0BEDA078C914}" type="pres">
      <dgm:prSet presAssocID="{C3AB2651-B9C2-42FD-B4C5-6F6CE1CC548D}" presName="parentTextArrow" presStyleLbl="node1" presStyleIdx="1" presStyleCnt="3" custScaleY="364217"/>
      <dgm:spPr/>
      <dgm:t>
        <a:bodyPr/>
        <a:lstStyle/>
        <a:p>
          <a:endParaRPr lang="ru-RU"/>
        </a:p>
      </dgm:t>
    </dgm:pt>
    <dgm:pt modelId="{7BDD182C-C80E-4D8B-891A-97E6D550DEDF}" type="pres">
      <dgm:prSet presAssocID="{4E4DE4B7-3496-4AAD-BE9F-8EB63B331798}" presName="sp" presStyleCnt="0"/>
      <dgm:spPr/>
    </dgm:pt>
    <dgm:pt modelId="{5751A109-E5A8-47B2-BB90-C3C3A0D9AEDC}" type="pres">
      <dgm:prSet presAssocID="{12E81F8D-D353-479C-B67C-0AB8B9CE5ED0}" presName="arrowAndChildren" presStyleCnt="0"/>
      <dgm:spPr/>
    </dgm:pt>
    <dgm:pt modelId="{11EC37D7-0022-401B-B4E0-D0B83C36067B}" type="pres">
      <dgm:prSet presAssocID="{12E81F8D-D353-479C-B67C-0AB8B9CE5ED0}" presName="parentTextArrow" presStyleLbl="node1" presStyleIdx="2" presStyleCnt="3"/>
      <dgm:spPr/>
      <dgm:t>
        <a:bodyPr/>
        <a:lstStyle/>
        <a:p>
          <a:endParaRPr lang="ru-RU"/>
        </a:p>
      </dgm:t>
    </dgm:pt>
  </dgm:ptLst>
  <dgm:cxnLst>
    <dgm:cxn modelId="{7DBD3633-0816-4B3E-8922-A82596B0E834}" type="presOf" srcId="{C3AB2651-B9C2-42FD-B4C5-6F6CE1CC548D}" destId="{AB97E806-B894-4B72-A170-0BEDA078C914}" srcOrd="0" destOrd="0" presId="urn:microsoft.com/office/officeart/2005/8/layout/process4"/>
    <dgm:cxn modelId="{D514DC2B-9CBC-45F8-9C9D-9DE4FD468CE4}" type="presOf" srcId="{1ABE0CC9-3EA9-43C6-9B1E-DF53A7519FED}" destId="{E216ACC0-9196-4666-9AB3-BCE2A36AC93C}" srcOrd="0" destOrd="0" presId="urn:microsoft.com/office/officeart/2005/8/layout/process4"/>
    <dgm:cxn modelId="{6205CC9A-BD0E-4CF4-ACD5-710A8A8AE48F}" type="presOf" srcId="{12E81F8D-D353-479C-B67C-0AB8B9CE5ED0}" destId="{11EC37D7-0022-401B-B4E0-D0B83C36067B}" srcOrd="0" destOrd="0" presId="urn:microsoft.com/office/officeart/2005/8/layout/process4"/>
    <dgm:cxn modelId="{5676B5B0-CECE-4851-AE3E-71792A489718}" srcId="{FDFF7A5A-F689-4218-AACD-B7C69829A7F3}" destId="{12E81F8D-D353-479C-B67C-0AB8B9CE5ED0}" srcOrd="0" destOrd="0" parTransId="{7DE376AB-5B03-4B69-B896-7D68F58A5397}" sibTransId="{4E4DE4B7-3496-4AAD-BE9F-8EB63B331798}"/>
    <dgm:cxn modelId="{A7A255CA-C052-436C-9A01-8902A04D77A5}" srcId="{FDFF7A5A-F689-4218-AACD-B7C69829A7F3}" destId="{1ABE0CC9-3EA9-43C6-9B1E-DF53A7519FED}" srcOrd="2" destOrd="0" parTransId="{83D1FF0D-73F6-4183-BFDD-6AE593C1A437}" sibTransId="{6CBAC1DC-033C-45CC-A267-0C2E3805124D}"/>
    <dgm:cxn modelId="{3EE03B62-3C29-4EA8-8A0F-795B2B4EB1FD}" srcId="{FDFF7A5A-F689-4218-AACD-B7C69829A7F3}" destId="{C3AB2651-B9C2-42FD-B4C5-6F6CE1CC548D}" srcOrd="1" destOrd="0" parTransId="{1D8BC835-563C-4ECF-A982-63E6956687A0}" sibTransId="{ABD548F3-3EEF-4FBD-A0ED-D1175C2FC79E}"/>
    <dgm:cxn modelId="{9810A813-DF32-4B61-935C-BB5372436F6A}" type="presOf" srcId="{FDFF7A5A-F689-4218-AACD-B7C69829A7F3}" destId="{15736BCD-7058-4F76-AFA2-601996C4576A}" srcOrd="0" destOrd="0" presId="urn:microsoft.com/office/officeart/2005/8/layout/process4"/>
    <dgm:cxn modelId="{F571EF1B-7274-4DB6-8411-7B9E92ACB78C}" type="presParOf" srcId="{15736BCD-7058-4F76-AFA2-601996C4576A}" destId="{9DC8B1B4-3760-4120-9A77-3FA13AAC3575}" srcOrd="0" destOrd="0" presId="urn:microsoft.com/office/officeart/2005/8/layout/process4"/>
    <dgm:cxn modelId="{17A59A94-7D4C-4A4C-8AC4-252585A6F3E6}" type="presParOf" srcId="{9DC8B1B4-3760-4120-9A77-3FA13AAC3575}" destId="{E216ACC0-9196-4666-9AB3-BCE2A36AC93C}" srcOrd="0" destOrd="0" presId="urn:microsoft.com/office/officeart/2005/8/layout/process4"/>
    <dgm:cxn modelId="{57B3B012-1AFD-4AAB-8027-4A593A5F7C53}" type="presParOf" srcId="{15736BCD-7058-4F76-AFA2-601996C4576A}" destId="{64E3D67E-518F-4BE6-A8D3-8AEFA5F4BDEF}" srcOrd="1" destOrd="0" presId="urn:microsoft.com/office/officeart/2005/8/layout/process4"/>
    <dgm:cxn modelId="{08ADF3E7-5E9F-4A20-9A98-12E6767BFA68}" type="presParOf" srcId="{15736BCD-7058-4F76-AFA2-601996C4576A}" destId="{9B23F198-2AA2-4CF1-AD41-C4C943D3E370}" srcOrd="2" destOrd="0" presId="urn:microsoft.com/office/officeart/2005/8/layout/process4"/>
    <dgm:cxn modelId="{9DDE2BFF-189F-4D96-91E2-EEEFA6AEDE80}" type="presParOf" srcId="{9B23F198-2AA2-4CF1-AD41-C4C943D3E370}" destId="{AB97E806-B894-4B72-A170-0BEDA078C914}" srcOrd="0" destOrd="0" presId="urn:microsoft.com/office/officeart/2005/8/layout/process4"/>
    <dgm:cxn modelId="{EF2E44E6-9D64-4131-A5BD-39D53559A5B0}" type="presParOf" srcId="{15736BCD-7058-4F76-AFA2-601996C4576A}" destId="{7BDD182C-C80E-4D8B-891A-97E6D550DEDF}" srcOrd="3" destOrd="0" presId="urn:microsoft.com/office/officeart/2005/8/layout/process4"/>
    <dgm:cxn modelId="{1C8C7AC4-F906-41BD-899C-4BBB8A6CA3B6}" type="presParOf" srcId="{15736BCD-7058-4F76-AFA2-601996C4576A}" destId="{5751A109-E5A8-47B2-BB90-C3C3A0D9AEDC}" srcOrd="4" destOrd="0" presId="urn:microsoft.com/office/officeart/2005/8/layout/process4"/>
    <dgm:cxn modelId="{E3FA2267-5A02-43C0-9055-0EB728D8FE9F}" type="presParOf" srcId="{5751A109-E5A8-47B2-BB90-C3C3A0D9AEDC}" destId="{11EC37D7-0022-401B-B4E0-D0B83C36067B}" srcOrd="0" destOrd="0" presId="urn:microsoft.com/office/officeart/2005/8/layout/process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CAB1354-73D1-4CA7-97AD-828A2543278C}" type="doc">
      <dgm:prSet loTypeId="urn:microsoft.com/office/officeart/2005/8/layout/hProcess9" loCatId="process" qsTypeId="urn:microsoft.com/office/officeart/2005/8/quickstyle/simple1" qsCatId="simple" csTypeId="urn:microsoft.com/office/officeart/2005/8/colors/accent6_2" csCatId="accent6" phldr="1"/>
      <dgm:spPr/>
    </dgm:pt>
    <dgm:pt modelId="{853DBFA5-AAAD-4107-B0ED-268F3A151615}">
      <dgm:prSet phldrT="[Текст]" custT="1"/>
      <dgm:spPr/>
      <dgm:t>
        <a:bodyPr/>
        <a:lstStyle/>
        <a:p>
          <a:r>
            <a:rPr lang="ru-RU" sz="1000">
              <a:latin typeface="Times New Roman" panose="02020603050405020304" pitchFamily="18" charset="0"/>
              <a:cs typeface="Times New Roman" panose="02020603050405020304" pitchFamily="18" charset="0"/>
            </a:rPr>
            <a:t>Университетте бірінші курс студенттерін бейімдеу-куратордың бірінші, ең маңызды міндеті. Бұл кезеңде куратор:</a:t>
          </a:r>
        </a:p>
      </dgm:t>
    </dgm:pt>
    <dgm:pt modelId="{1C077574-6FDE-442F-A21C-95BB7AAB97C7}" type="parTrans" cxnId="{B3B15C59-702B-4AD4-8E43-1C0AF0C6A073}">
      <dgm:prSet/>
      <dgm:spPr/>
      <dgm:t>
        <a:bodyPr/>
        <a:lstStyle/>
        <a:p>
          <a:endParaRPr lang="ru-RU"/>
        </a:p>
      </dgm:t>
    </dgm:pt>
    <dgm:pt modelId="{1EB7C145-456A-4CDD-9F89-E8B73FDC3396}" type="sibTrans" cxnId="{B3B15C59-702B-4AD4-8E43-1C0AF0C6A073}">
      <dgm:prSet/>
      <dgm:spPr/>
      <dgm:t>
        <a:bodyPr/>
        <a:lstStyle/>
        <a:p>
          <a:endParaRPr lang="ru-RU"/>
        </a:p>
      </dgm:t>
    </dgm:pt>
    <dgm:pt modelId="{19AE8C33-B969-4CB8-BEA6-8A798E2DA1B4}">
      <dgm:prSet custT="1"/>
      <dgm:spPr/>
      <dgm:t>
        <a:bodyPr/>
        <a:lstStyle/>
        <a:p>
          <a:r>
            <a:rPr lang="kk-KZ" sz="900">
              <a:latin typeface="Times New Roman" panose="02020603050405020304" pitchFamily="18" charset="0"/>
              <a:cs typeface="Times New Roman" panose="02020603050405020304" pitchFamily="18" charset="0"/>
            </a:rPr>
            <a:t>-</a:t>
          </a:r>
          <a:r>
            <a:rPr lang="ru-RU" sz="900">
              <a:latin typeface="Times New Roman" panose="02020603050405020304" pitchFamily="18" charset="0"/>
              <a:cs typeface="Times New Roman" panose="02020603050405020304" pitchFamily="18" charset="0"/>
            </a:rPr>
            <a:t>өз студенттеріңіз туралы мүмкіндігінше көбірек біліңіз: алдымен сырттай, талапкердің карточкасы бойынша, содан кейін кездесулер мен әңгімелер кезінде;</a:t>
          </a:r>
          <a:r>
            <a:rPr lang="kk-KZ" sz="900">
              <a:latin typeface="Times New Roman" panose="02020603050405020304" pitchFamily="18" charset="0"/>
              <a:cs typeface="Times New Roman" panose="02020603050405020304" pitchFamily="18" charset="0"/>
            </a:rPr>
            <a:t>-</a:t>
          </a:r>
          <a:r>
            <a:rPr lang="ru-RU" sz="900">
              <a:latin typeface="Times New Roman" panose="02020603050405020304" pitchFamily="18" charset="0"/>
              <a:cs typeface="Times New Roman" panose="02020603050405020304" pitchFamily="18" charset="0"/>
            </a:rPr>
            <a:t>топта ізгі ниет, серіктестік және өзара көмек атмосферасын құру, топтың активін анықтау және таңдау;</a:t>
          </a:r>
          <a:r>
            <a:rPr lang="kk-KZ" sz="900">
              <a:latin typeface="Times New Roman" panose="02020603050405020304" pitchFamily="18" charset="0"/>
              <a:cs typeface="Times New Roman" panose="02020603050405020304" pitchFamily="18" charset="0"/>
            </a:rPr>
            <a:t>-</a:t>
          </a:r>
          <a:r>
            <a:rPr lang="ru-RU" sz="900">
              <a:latin typeface="Times New Roman" panose="02020603050405020304" pitchFamily="18" charset="0"/>
              <a:cs typeface="Times New Roman" panose="02020603050405020304" pitchFamily="18" charset="0"/>
            </a:rPr>
            <a:t>студенттердің өмір сүру жағдайларымен танысу (әсіресе жатақханада).</a:t>
          </a:r>
        </a:p>
      </dgm:t>
    </dgm:pt>
    <dgm:pt modelId="{0BEBA0D8-B0CF-45B6-A659-6E31AF8EC61A}" type="parTrans" cxnId="{8323813D-2A47-40DB-BD8F-D6922CB91858}">
      <dgm:prSet/>
      <dgm:spPr/>
      <dgm:t>
        <a:bodyPr/>
        <a:lstStyle/>
        <a:p>
          <a:endParaRPr lang="ru-RU"/>
        </a:p>
      </dgm:t>
    </dgm:pt>
    <dgm:pt modelId="{4C0F526A-8E5D-4C93-93A6-FEE0983EE6ED}" type="sibTrans" cxnId="{8323813D-2A47-40DB-BD8F-D6922CB91858}">
      <dgm:prSet/>
      <dgm:spPr/>
      <dgm:t>
        <a:bodyPr/>
        <a:lstStyle/>
        <a:p>
          <a:endParaRPr lang="ru-RU"/>
        </a:p>
      </dgm:t>
    </dgm:pt>
    <dgm:pt modelId="{A9ADAFAE-E316-47FD-8423-ED50C11FCED9}">
      <dgm:prSet custT="1"/>
      <dgm:spPr/>
      <dgm:t>
        <a:bodyPr/>
        <a:lstStyle/>
        <a:p>
          <a:r>
            <a:rPr lang="ru-RU" sz="900">
              <a:latin typeface="Times New Roman" panose="02020603050405020304" pitchFamily="18" charset="0"/>
              <a:cs typeface="Times New Roman" panose="02020603050405020304" pitchFamily="18" charset="0"/>
            </a:rPr>
            <a:t>Куратор алғашқы күндерден бастап топпен байланыс орнатып, студенттермен сенімді қарым-қатынас орнатуы керек. Әр студент туралы алғашқы ақпарат алу үшін куратор бірінші курс студентінің сауалнамасын толтыруды ұсынады.</a:t>
          </a:r>
        </a:p>
      </dgm:t>
    </dgm:pt>
    <dgm:pt modelId="{4C769D5C-5AE0-4BDB-B98E-D7E1432E2A84}" type="parTrans" cxnId="{E95887AC-4CCA-4C43-8306-CF8527727E3D}">
      <dgm:prSet/>
      <dgm:spPr/>
      <dgm:t>
        <a:bodyPr/>
        <a:lstStyle/>
        <a:p>
          <a:endParaRPr lang="ru-RU"/>
        </a:p>
      </dgm:t>
    </dgm:pt>
    <dgm:pt modelId="{BBA96D8E-0751-4A89-B929-4226AA28C3F2}" type="sibTrans" cxnId="{E95887AC-4CCA-4C43-8306-CF8527727E3D}">
      <dgm:prSet/>
      <dgm:spPr/>
      <dgm:t>
        <a:bodyPr/>
        <a:lstStyle/>
        <a:p>
          <a:endParaRPr lang="ru-RU"/>
        </a:p>
      </dgm:t>
    </dgm:pt>
    <dgm:pt modelId="{5C0D6E04-16D8-46DF-BF37-69E29393A984}" type="pres">
      <dgm:prSet presAssocID="{CCAB1354-73D1-4CA7-97AD-828A2543278C}" presName="CompostProcess" presStyleCnt="0">
        <dgm:presLayoutVars>
          <dgm:dir/>
          <dgm:resizeHandles val="exact"/>
        </dgm:presLayoutVars>
      </dgm:prSet>
      <dgm:spPr/>
    </dgm:pt>
    <dgm:pt modelId="{7C1152A6-B978-42F8-B6DD-016EB1773697}" type="pres">
      <dgm:prSet presAssocID="{CCAB1354-73D1-4CA7-97AD-828A2543278C}" presName="arrow" presStyleLbl="bgShp" presStyleIdx="0" presStyleCnt="1" custScaleX="114924"/>
      <dgm:spPr/>
    </dgm:pt>
    <dgm:pt modelId="{B032ECF9-641A-4414-8A9F-208FF8E90444}" type="pres">
      <dgm:prSet presAssocID="{CCAB1354-73D1-4CA7-97AD-828A2543278C}" presName="linearProcess" presStyleCnt="0"/>
      <dgm:spPr/>
    </dgm:pt>
    <dgm:pt modelId="{571A0574-C18A-413C-A8DB-398BB98D83D6}" type="pres">
      <dgm:prSet presAssocID="{853DBFA5-AAAD-4107-B0ED-268F3A151615}" presName="textNode" presStyleLbl="node1" presStyleIdx="0" presStyleCnt="3" custScaleY="197491">
        <dgm:presLayoutVars>
          <dgm:bulletEnabled val="1"/>
        </dgm:presLayoutVars>
      </dgm:prSet>
      <dgm:spPr/>
      <dgm:t>
        <a:bodyPr/>
        <a:lstStyle/>
        <a:p>
          <a:endParaRPr lang="ru-RU"/>
        </a:p>
      </dgm:t>
    </dgm:pt>
    <dgm:pt modelId="{7C174382-D275-4226-BAB6-B3BE996B1418}" type="pres">
      <dgm:prSet presAssocID="{1EB7C145-456A-4CDD-9F89-E8B73FDC3396}" presName="sibTrans" presStyleCnt="0"/>
      <dgm:spPr/>
    </dgm:pt>
    <dgm:pt modelId="{294D0412-E2F6-45B6-9B53-53B411A88B05}" type="pres">
      <dgm:prSet presAssocID="{19AE8C33-B969-4CB8-BEA6-8A798E2DA1B4}" presName="textNode" presStyleLbl="node1" presStyleIdx="1" presStyleCnt="3" custScaleY="200992">
        <dgm:presLayoutVars>
          <dgm:bulletEnabled val="1"/>
        </dgm:presLayoutVars>
      </dgm:prSet>
      <dgm:spPr/>
      <dgm:t>
        <a:bodyPr/>
        <a:lstStyle/>
        <a:p>
          <a:endParaRPr lang="ru-RU"/>
        </a:p>
      </dgm:t>
    </dgm:pt>
    <dgm:pt modelId="{6BD8A8F9-3FB4-4F7E-A8FC-17BF50B5895F}" type="pres">
      <dgm:prSet presAssocID="{4C0F526A-8E5D-4C93-93A6-FEE0983EE6ED}" presName="sibTrans" presStyleCnt="0"/>
      <dgm:spPr/>
    </dgm:pt>
    <dgm:pt modelId="{E9DE3513-13B0-497E-A64C-29869660F3EA}" type="pres">
      <dgm:prSet presAssocID="{A9ADAFAE-E316-47FD-8423-ED50C11FCED9}" presName="textNode" presStyleLbl="node1" presStyleIdx="2" presStyleCnt="3" custScaleY="193991">
        <dgm:presLayoutVars>
          <dgm:bulletEnabled val="1"/>
        </dgm:presLayoutVars>
      </dgm:prSet>
      <dgm:spPr/>
      <dgm:t>
        <a:bodyPr/>
        <a:lstStyle/>
        <a:p>
          <a:endParaRPr lang="ru-RU"/>
        </a:p>
      </dgm:t>
    </dgm:pt>
  </dgm:ptLst>
  <dgm:cxnLst>
    <dgm:cxn modelId="{8F415142-56CC-4146-806A-87954416B37F}" type="presOf" srcId="{CCAB1354-73D1-4CA7-97AD-828A2543278C}" destId="{5C0D6E04-16D8-46DF-BF37-69E29393A984}" srcOrd="0" destOrd="0" presId="urn:microsoft.com/office/officeart/2005/8/layout/hProcess9"/>
    <dgm:cxn modelId="{D8884122-1D35-41A5-8BF3-1CFB8D8A2D57}" type="presOf" srcId="{A9ADAFAE-E316-47FD-8423-ED50C11FCED9}" destId="{E9DE3513-13B0-497E-A64C-29869660F3EA}" srcOrd="0" destOrd="0" presId="urn:microsoft.com/office/officeart/2005/8/layout/hProcess9"/>
    <dgm:cxn modelId="{8323813D-2A47-40DB-BD8F-D6922CB91858}" srcId="{CCAB1354-73D1-4CA7-97AD-828A2543278C}" destId="{19AE8C33-B969-4CB8-BEA6-8A798E2DA1B4}" srcOrd="1" destOrd="0" parTransId="{0BEBA0D8-B0CF-45B6-A659-6E31AF8EC61A}" sibTransId="{4C0F526A-8E5D-4C93-93A6-FEE0983EE6ED}"/>
    <dgm:cxn modelId="{E95887AC-4CCA-4C43-8306-CF8527727E3D}" srcId="{CCAB1354-73D1-4CA7-97AD-828A2543278C}" destId="{A9ADAFAE-E316-47FD-8423-ED50C11FCED9}" srcOrd="2" destOrd="0" parTransId="{4C769D5C-5AE0-4BDB-B98E-D7E1432E2A84}" sibTransId="{BBA96D8E-0751-4A89-B929-4226AA28C3F2}"/>
    <dgm:cxn modelId="{43DA4EE8-2374-40B9-92A6-A593539B926A}" type="presOf" srcId="{853DBFA5-AAAD-4107-B0ED-268F3A151615}" destId="{571A0574-C18A-413C-A8DB-398BB98D83D6}" srcOrd="0" destOrd="0" presId="urn:microsoft.com/office/officeart/2005/8/layout/hProcess9"/>
    <dgm:cxn modelId="{1BFC9CC7-FA8E-4EE2-99DE-BA72ACFF32F8}" type="presOf" srcId="{19AE8C33-B969-4CB8-BEA6-8A798E2DA1B4}" destId="{294D0412-E2F6-45B6-9B53-53B411A88B05}" srcOrd="0" destOrd="0" presId="urn:microsoft.com/office/officeart/2005/8/layout/hProcess9"/>
    <dgm:cxn modelId="{B3B15C59-702B-4AD4-8E43-1C0AF0C6A073}" srcId="{CCAB1354-73D1-4CA7-97AD-828A2543278C}" destId="{853DBFA5-AAAD-4107-B0ED-268F3A151615}" srcOrd="0" destOrd="0" parTransId="{1C077574-6FDE-442F-A21C-95BB7AAB97C7}" sibTransId="{1EB7C145-456A-4CDD-9F89-E8B73FDC3396}"/>
    <dgm:cxn modelId="{C011F09F-49DE-47D4-AF41-AB3B3DB1B0C0}" type="presParOf" srcId="{5C0D6E04-16D8-46DF-BF37-69E29393A984}" destId="{7C1152A6-B978-42F8-B6DD-016EB1773697}" srcOrd="0" destOrd="0" presId="urn:microsoft.com/office/officeart/2005/8/layout/hProcess9"/>
    <dgm:cxn modelId="{ADE1B296-5B21-4562-9FD3-CC051D03EDB4}" type="presParOf" srcId="{5C0D6E04-16D8-46DF-BF37-69E29393A984}" destId="{B032ECF9-641A-4414-8A9F-208FF8E90444}" srcOrd="1" destOrd="0" presId="urn:microsoft.com/office/officeart/2005/8/layout/hProcess9"/>
    <dgm:cxn modelId="{AB29FA8B-535B-4C17-AEAD-84D60B834E05}" type="presParOf" srcId="{B032ECF9-641A-4414-8A9F-208FF8E90444}" destId="{571A0574-C18A-413C-A8DB-398BB98D83D6}" srcOrd="0" destOrd="0" presId="urn:microsoft.com/office/officeart/2005/8/layout/hProcess9"/>
    <dgm:cxn modelId="{AB0858B0-903E-4DBA-9669-DDBF3554B87B}" type="presParOf" srcId="{B032ECF9-641A-4414-8A9F-208FF8E90444}" destId="{7C174382-D275-4226-BAB6-B3BE996B1418}" srcOrd="1" destOrd="0" presId="urn:microsoft.com/office/officeart/2005/8/layout/hProcess9"/>
    <dgm:cxn modelId="{B7FB450F-5F82-44C6-ACCB-AECD59350E19}" type="presParOf" srcId="{B032ECF9-641A-4414-8A9F-208FF8E90444}" destId="{294D0412-E2F6-45B6-9B53-53B411A88B05}" srcOrd="2" destOrd="0" presId="urn:microsoft.com/office/officeart/2005/8/layout/hProcess9"/>
    <dgm:cxn modelId="{498C8EEF-A9C8-46FE-9EC7-11D7F8EA0460}" type="presParOf" srcId="{B032ECF9-641A-4414-8A9F-208FF8E90444}" destId="{6BD8A8F9-3FB4-4F7E-A8FC-17BF50B5895F}" srcOrd="3" destOrd="0" presId="urn:microsoft.com/office/officeart/2005/8/layout/hProcess9"/>
    <dgm:cxn modelId="{E208583D-2DE0-49F7-8B42-EB5163BB599C}" type="presParOf" srcId="{B032ECF9-641A-4414-8A9F-208FF8E90444}" destId="{E9DE3513-13B0-497E-A64C-29869660F3EA}" srcOrd="4" destOrd="0" presId="urn:microsoft.com/office/officeart/2005/8/layout/hProcess9"/>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08260D4-6E80-467D-937A-4A900FFDB78C}" type="doc">
      <dgm:prSet loTypeId="urn:microsoft.com/office/officeart/2005/8/layout/list1" loCatId="list" qsTypeId="urn:microsoft.com/office/officeart/2005/8/quickstyle/simple1" qsCatId="simple" csTypeId="urn:microsoft.com/office/officeart/2005/8/colors/accent6_2" csCatId="accent6" phldr="1"/>
      <dgm:spPr/>
      <dgm:t>
        <a:bodyPr/>
        <a:lstStyle/>
        <a:p>
          <a:endParaRPr lang="ru-RU"/>
        </a:p>
      </dgm:t>
    </dgm:pt>
    <dgm:pt modelId="{8B119E5B-6BDA-45AE-A04E-CB347945B087}">
      <dgm:prSet phldrT="[Текст]"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Студенттерде таңдалған мамандық туралы барабар түсінік қалыптастыру, кәсіптің әлеуметтік маңыздылығын түсіну және оған оң көзқарасты қалыптастыру.</a:t>
          </a:r>
        </a:p>
      </dgm:t>
    </dgm:pt>
    <dgm:pt modelId="{2AD77EBE-A37F-44D1-B553-956F45338E91}" type="parTrans" cxnId="{628F2D6D-E959-4F8D-B53C-B8BE5D268BFD}">
      <dgm:prSet/>
      <dgm:spPr/>
      <dgm:t>
        <a:bodyPr/>
        <a:lstStyle/>
        <a:p>
          <a:endParaRPr lang="ru-RU"/>
        </a:p>
      </dgm:t>
    </dgm:pt>
    <dgm:pt modelId="{0A407184-CED0-4788-A5D2-125DB89F5238}" type="sibTrans" cxnId="{628F2D6D-E959-4F8D-B53C-B8BE5D268BFD}">
      <dgm:prSet/>
      <dgm:spPr/>
      <dgm:t>
        <a:bodyPr/>
        <a:lstStyle/>
        <a:p>
          <a:endParaRPr lang="ru-RU"/>
        </a:p>
      </dgm:t>
    </dgm:pt>
    <dgm:pt modelId="{12675062-1B30-4E94-8759-73AB0E3F20B3}">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Алғашқы кураторлық сағаттарда студенттерді Академиядағы оқыту жүйесімен, білім деңгейіне қойылатын талаптармен, ерекшеліктерімен және оның мектептен айырмашылығымен таныстыру. Бірінші курс студенттеріне арналған жадынамалармен таныстыру (өздік жұмысты орындау, дәрістерді қалай тыңдау және жазу, телефондар шұғыл психологиялық көмек және т.б.). Ақпаратты жатақханалар мен ғимараттардағы ақпараттық стендтерден, университет сайтынан алуға болады.</a:t>
          </a:r>
        </a:p>
      </dgm:t>
    </dgm:pt>
    <dgm:pt modelId="{BA2D8B05-56CD-4836-9397-149DA80C4CEF}" type="parTrans" cxnId="{B8315567-3F34-40C8-951E-A5009AC4DCA4}">
      <dgm:prSet/>
      <dgm:spPr/>
      <dgm:t>
        <a:bodyPr/>
        <a:lstStyle/>
        <a:p>
          <a:endParaRPr lang="ru-RU"/>
        </a:p>
      </dgm:t>
    </dgm:pt>
    <dgm:pt modelId="{9F793538-20E7-4F2A-85A4-958A46F1B239}" type="sibTrans" cxnId="{B8315567-3F34-40C8-951E-A5009AC4DCA4}">
      <dgm:prSet/>
      <dgm:spPr/>
      <dgm:t>
        <a:bodyPr/>
        <a:lstStyle/>
        <a:p>
          <a:endParaRPr lang="ru-RU"/>
        </a:p>
      </dgm:t>
    </dgm:pt>
    <dgm:pt modelId="{973E3CC1-DC3C-40C7-9725-4B49DC51A38F}">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Студент оқығаннан кейін, сабақтан тыс уақытта оның қабілеттері ашылатын (клубтар, үйірмелер, спорт секциялары және т.б.) барлығына сабақ ұсыныңыз. Клубтардың, үйірмелердің, спорт секцияларының жұмысы туралы ақпаратты ОЖРМ-ден, жатақханалардағы ақпараттық стендтерден, Академия сайтынан алуға болады.</a:t>
          </a:r>
        </a:p>
      </dgm:t>
    </dgm:pt>
    <dgm:pt modelId="{C2BC6050-3243-4811-8E70-B743CDFAC086}" type="parTrans" cxnId="{95D7DDAB-308D-4C46-9DC4-1FD129E5D845}">
      <dgm:prSet/>
      <dgm:spPr/>
      <dgm:t>
        <a:bodyPr/>
        <a:lstStyle/>
        <a:p>
          <a:endParaRPr lang="ru-RU"/>
        </a:p>
      </dgm:t>
    </dgm:pt>
    <dgm:pt modelId="{2BD83025-EDA8-40DB-9789-E35227CCC5A6}" type="sibTrans" cxnId="{95D7DDAB-308D-4C46-9DC4-1FD129E5D845}">
      <dgm:prSet/>
      <dgm:spPr/>
      <dgm:t>
        <a:bodyPr/>
        <a:lstStyle/>
        <a:p>
          <a:endParaRPr lang="ru-RU"/>
        </a:p>
      </dgm:t>
    </dgm:pt>
    <dgm:pt modelId="{2E0122C1-73C2-4C53-B76B-138A4E6224FA}">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Табысты бейімделу үшін студенттерге ұжымда лайықты орын алу мүмкіндігін қамтамасыз ету қажет (тапсырмалар, жетістіктерді ынталандыру, қабілеттерді дамыту және т.б. арқылы). Жауапты тапсырманы немесе ұжым атынан сөз сөйлеуді сеніп тапсыру арқылы студентке деген сеніміңізді көрсетіңіз және растаңыз.</a:t>
          </a:r>
        </a:p>
      </dgm:t>
    </dgm:pt>
    <dgm:pt modelId="{1DD98307-02E6-4DD2-91EF-284E81B194A3}" type="parTrans" cxnId="{456CE4E0-2E78-44E4-A043-6A9023367188}">
      <dgm:prSet/>
      <dgm:spPr/>
      <dgm:t>
        <a:bodyPr/>
        <a:lstStyle/>
        <a:p>
          <a:endParaRPr lang="ru-RU"/>
        </a:p>
      </dgm:t>
    </dgm:pt>
    <dgm:pt modelId="{5BBD02B9-2033-4D1A-BC67-BF41EED67216}" type="sibTrans" cxnId="{456CE4E0-2E78-44E4-A043-6A9023367188}">
      <dgm:prSet/>
      <dgm:spPr/>
      <dgm:t>
        <a:bodyPr/>
        <a:lstStyle/>
        <a:p>
          <a:endParaRPr lang="ru-RU"/>
        </a:p>
      </dgm:t>
    </dgm:pt>
    <dgm:pt modelId="{82640285-4963-414F-8DB5-0B86DE3E23DD}">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Психологиялық көмек пен қолдауды қажет ететін студенттерді анықтаңыз және ақпаратты психологтың назарына жеткізіңіз.</a:t>
          </a:r>
        </a:p>
      </dgm:t>
    </dgm:pt>
    <dgm:pt modelId="{7BEF2C88-10DA-4048-9822-4443F5C2081D}" type="parTrans" cxnId="{AC8B924A-FB09-40E2-89B5-71B563B29F00}">
      <dgm:prSet/>
      <dgm:spPr/>
      <dgm:t>
        <a:bodyPr/>
        <a:lstStyle/>
        <a:p>
          <a:endParaRPr lang="ru-RU"/>
        </a:p>
      </dgm:t>
    </dgm:pt>
    <dgm:pt modelId="{1A673E1E-6685-4672-A16C-08C7C2341BF2}" type="sibTrans" cxnId="{AC8B924A-FB09-40E2-89B5-71B563B29F00}">
      <dgm:prSet/>
      <dgm:spPr/>
      <dgm:t>
        <a:bodyPr/>
        <a:lstStyle/>
        <a:p>
          <a:endParaRPr lang="ru-RU"/>
        </a:p>
      </dgm:t>
    </dgm:pt>
    <dgm:pt modelId="{EE6A5199-E873-43AE-91EC-90F27CDAA5B2}">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Студенттерді академияның қоғамдық өміріне, өзін-өзі басқару жұмысына тарту.</a:t>
          </a:r>
        </a:p>
      </dgm:t>
    </dgm:pt>
    <dgm:pt modelId="{23785974-7E45-47AD-9B08-F846944C520E}" type="parTrans" cxnId="{1AA95700-C3A1-406A-B559-0235060067A9}">
      <dgm:prSet/>
      <dgm:spPr/>
      <dgm:t>
        <a:bodyPr/>
        <a:lstStyle/>
        <a:p>
          <a:endParaRPr lang="ru-RU"/>
        </a:p>
      </dgm:t>
    </dgm:pt>
    <dgm:pt modelId="{C3E8D7BC-D839-428A-8C05-8D93446E6455}" type="sibTrans" cxnId="{1AA95700-C3A1-406A-B559-0235060067A9}">
      <dgm:prSet/>
      <dgm:spPr/>
      <dgm:t>
        <a:bodyPr/>
        <a:lstStyle/>
        <a:p>
          <a:endParaRPr lang="ru-RU"/>
        </a:p>
      </dgm:t>
    </dgm:pt>
    <dgm:pt modelId="{1FF16616-26AC-4021-B147-FE32FB3CCCB9}">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Топта сабақтан тыс уақытта топты біріктіруге, студенттер ұжымында қолайлы психологиялық орта құруға және студенттердің олар үшін жаңа әлеуметтік жағдайларға бейімделу процесін жеңілдетуге бағытталған бірлескен іс-шаралар өткізу.</a:t>
          </a:r>
        </a:p>
      </dgm:t>
    </dgm:pt>
    <dgm:pt modelId="{CE4A7D92-C85D-4158-B46E-690F35C0B2D3}" type="parTrans" cxnId="{E2327A45-730F-40D5-BAC8-7D2ECD4F04B7}">
      <dgm:prSet/>
      <dgm:spPr/>
      <dgm:t>
        <a:bodyPr/>
        <a:lstStyle/>
        <a:p>
          <a:endParaRPr lang="ru-RU"/>
        </a:p>
      </dgm:t>
    </dgm:pt>
    <dgm:pt modelId="{04152E39-7C64-44F9-99FB-0425E3B6BEA3}" type="sibTrans" cxnId="{E2327A45-730F-40D5-BAC8-7D2ECD4F04B7}">
      <dgm:prSet/>
      <dgm:spPr/>
      <dgm:t>
        <a:bodyPr/>
        <a:lstStyle/>
        <a:p>
          <a:endParaRPr lang="ru-RU"/>
        </a:p>
      </dgm:t>
    </dgm:pt>
    <dgm:pt modelId="{B885671E-781E-47F8-A503-503F0C42A38F}">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Адамгершілік, өзін-өзі тәрбиелеу, күн тәртібін ұйымдастыру, аурулардың алдын алу туралы әңгімелерге назар аударыңыз.</a:t>
          </a:r>
        </a:p>
      </dgm:t>
    </dgm:pt>
    <dgm:pt modelId="{533CA7CA-1E74-48B9-B6A7-93AC23CBA4C0}" type="parTrans" cxnId="{141DECF7-432D-43A3-AE52-6D06DF93F920}">
      <dgm:prSet/>
      <dgm:spPr/>
      <dgm:t>
        <a:bodyPr/>
        <a:lstStyle/>
        <a:p>
          <a:endParaRPr lang="ru-RU"/>
        </a:p>
      </dgm:t>
    </dgm:pt>
    <dgm:pt modelId="{9A478AF7-662B-48FB-A3D6-CA0A16A38E09}" type="sibTrans" cxnId="{141DECF7-432D-43A3-AE52-6D06DF93F920}">
      <dgm:prSet/>
      <dgm:spPr/>
      <dgm:t>
        <a:bodyPr/>
        <a:lstStyle/>
        <a:p>
          <a:endParaRPr lang="ru-RU"/>
        </a:p>
      </dgm:t>
    </dgm:pt>
    <dgm:pt modelId="{782A3F24-D1B5-463F-A2F3-9E5FCA097EEB}">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Тәрбиешімен бірге жатақханадағы тұрғылықты жері бойынша әрбір студентке бару, бөлмедегі, блоктағы тұрғын үй-тұрмыстық жағдайлар мен микроклиматты зерттеу.</a:t>
          </a:r>
        </a:p>
      </dgm:t>
    </dgm:pt>
    <dgm:pt modelId="{F284CEC3-361C-4923-B825-CFCAA9A3C102}" type="parTrans" cxnId="{9F1E0ADA-A853-4420-A0E1-BCB57019A8D6}">
      <dgm:prSet/>
      <dgm:spPr/>
      <dgm:t>
        <a:bodyPr/>
        <a:lstStyle/>
        <a:p>
          <a:endParaRPr lang="ru-RU"/>
        </a:p>
      </dgm:t>
    </dgm:pt>
    <dgm:pt modelId="{851C7395-9F25-492F-93E7-06ED4BD44827}" type="sibTrans" cxnId="{9F1E0ADA-A853-4420-A0E1-BCB57019A8D6}">
      <dgm:prSet/>
      <dgm:spPr/>
      <dgm:t>
        <a:bodyPr/>
        <a:lstStyle/>
        <a:p>
          <a:endParaRPr lang="ru-RU"/>
        </a:p>
      </dgm:t>
    </dgm:pt>
    <dgm:pt modelId="{5BA4596F-F371-49C3-A8A6-B16A0E48F18C}">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Ата-аналарды оқу нәтижелері туралы жүйелі түрде хабардар ету (оқу сабақтарына қатысу, үлгерім және т.б.).</a:t>
          </a:r>
        </a:p>
      </dgm:t>
    </dgm:pt>
    <dgm:pt modelId="{02AEFAE1-281E-4E01-B79D-16E199F04C59}" type="parTrans" cxnId="{EB867B59-AFDA-4D9A-848C-C8979547B76A}">
      <dgm:prSet/>
      <dgm:spPr/>
      <dgm:t>
        <a:bodyPr/>
        <a:lstStyle/>
        <a:p>
          <a:endParaRPr lang="ru-RU"/>
        </a:p>
      </dgm:t>
    </dgm:pt>
    <dgm:pt modelId="{923F0FC3-A51B-4838-9F42-0587FD15BB61}" type="sibTrans" cxnId="{EB867B59-AFDA-4D9A-848C-C8979547B76A}">
      <dgm:prSet/>
      <dgm:spPr/>
      <dgm:t>
        <a:bodyPr/>
        <a:lstStyle/>
        <a:p>
          <a:endParaRPr lang="ru-RU"/>
        </a:p>
      </dgm:t>
    </dgm:pt>
    <dgm:pt modelId="{CAB2C1CF-F639-45A9-B88E-C91C5BF24E87}">
      <dgm:prSet custT="1"/>
      <dgm:spPr/>
      <dgm:t>
        <a:bodyPr/>
        <a:lstStyle/>
        <a:p>
          <a:pPr>
            <a:lnSpc>
              <a:spcPct val="100000"/>
            </a:lnSpc>
            <a:spcAft>
              <a:spcPts val="0"/>
            </a:spcAft>
          </a:pPr>
          <a:r>
            <a:rPr lang="ru-RU" sz="700">
              <a:latin typeface="Times New Roman" panose="02020603050405020304" pitchFamily="18" charset="0"/>
              <a:cs typeface="Times New Roman" panose="02020603050405020304" pitchFamily="18" charset="0"/>
            </a:rPr>
            <a:t>"Оқшауланған" студенттерге ерекше назар аудару, оларға өздерін көрсетуге және топтағы мәртебесін арттыруға мүмкіндік беретін маңызды және жауапты істерді тапсыру.</a:t>
          </a:r>
        </a:p>
      </dgm:t>
    </dgm:pt>
    <dgm:pt modelId="{F0E36C2E-3381-45DB-B7BB-8E669027F025}" type="parTrans" cxnId="{83732177-0CCF-451C-ABD5-04F7241DF77F}">
      <dgm:prSet/>
      <dgm:spPr/>
      <dgm:t>
        <a:bodyPr/>
        <a:lstStyle/>
        <a:p>
          <a:endParaRPr lang="ru-RU"/>
        </a:p>
      </dgm:t>
    </dgm:pt>
    <dgm:pt modelId="{86408C1B-7D99-469C-8E1A-16226C146081}" type="sibTrans" cxnId="{83732177-0CCF-451C-ABD5-04F7241DF77F}">
      <dgm:prSet/>
      <dgm:spPr/>
      <dgm:t>
        <a:bodyPr/>
        <a:lstStyle/>
        <a:p>
          <a:endParaRPr lang="ru-RU"/>
        </a:p>
      </dgm:t>
    </dgm:pt>
    <dgm:pt modelId="{BCEFC133-7BC8-4D91-AAAC-54B1C09340BF}" type="pres">
      <dgm:prSet presAssocID="{708260D4-6E80-467D-937A-4A900FFDB78C}" presName="linear" presStyleCnt="0">
        <dgm:presLayoutVars>
          <dgm:dir/>
          <dgm:animLvl val="lvl"/>
          <dgm:resizeHandles val="exact"/>
        </dgm:presLayoutVars>
      </dgm:prSet>
      <dgm:spPr/>
      <dgm:t>
        <a:bodyPr/>
        <a:lstStyle/>
        <a:p>
          <a:endParaRPr lang="ru-RU"/>
        </a:p>
      </dgm:t>
    </dgm:pt>
    <dgm:pt modelId="{571A9E3C-1669-487F-9205-1BCF9D9CABB0}" type="pres">
      <dgm:prSet presAssocID="{8B119E5B-6BDA-45AE-A04E-CB347945B087}" presName="parentLin" presStyleCnt="0"/>
      <dgm:spPr/>
    </dgm:pt>
    <dgm:pt modelId="{E9EFE636-74A4-4E6D-81AF-2EFA7CAD05A3}" type="pres">
      <dgm:prSet presAssocID="{8B119E5B-6BDA-45AE-A04E-CB347945B087}" presName="parentLeftMargin" presStyleLbl="node1" presStyleIdx="0" presStyleCnt="11"/>
      <dgm:spPr/>
      <dgm:t>
        <a:bodyPr/>
        <a:lstStyle/>
        <a:p>
          <a:endParaRPr lang="ru-RU"/>
        </a:p>
      </dgm:t>
    </dgm:pt>
    <dgm:pt modelId="{759FF742-9E25-4038-95B8-2F6895D23556}" type="pres">
      <dgm:prSet presAssocID="{8B119E5B-6BDA-45AE-A04E-CB347945B087}" presName="parentText" presStyleLbl="node1" presStyleIdx="0" presStyleCnt="11" custScaleX="127958" custScaleY="113755">
        <dgm:presLayoutVars>
          <dgm:chMax val="0"/>
          <dgm:bulletEnabled val="1"/>
        </dgm:presLayoutVars>
      </dgm:prSet>
      <dgm:spPr/>
      <dgm:t>
        <a:bodyPr/>
        <a:lstStyle/>
        <a:p>
          <a:endParaRPr lang="ru-RU"/>
        </a:p>
      </dgm:t>
    </dgm:pt>
    <dgm:pt modelId="{F55AF76D-FA3A-46A2-A925-B024C25047BD}" type="pres">
      <dgm:prSet presAssocID="{8B119E5B-6BDA-45AE-A04E-CB347945B087}" presName="negativeSpace" presStyleCnt="0"/>
      <dgm:spPr/>
    </dgm:pt>
    <dgm:pt modelId="{425413E1-D63E-4097-B06E-1DC5706FA8CE}" type="pres">
      <dgm:prSet presAssocID="{8B119E5B-6BDA-45AE-A04E-CB347945B087}" presName="childText" presStyleLbl="conFgAcc1" presStyleIdx="0" presStyleCnt="11">
        <dgm:presLayoutVars>
          <dgm:bulletEnabled val="1"/>
        </dgm:presLayoutVars>
      </dgm:prSet>
      <dgm:spPr/>
    </dgm:pt>
    <dgm:pt modelId="{9EDBEE6B-578C-49B8-B4E9-BF677F5FFC81}" type="pres">
      <dgm:prSet presAssocID="{0A407184-CED0-4788-A5D2-125DB89F5238}" presName="spaceBetweenRectangles" presStyleCnt="0"/>
      <dgm:spPr/>
    </dgm:pt>
    <dgm:pt modelId="{9053B8A9-E23E-4559-B1D8-DD87B8D00E1C}" type="pres">
      <dgm:prSet presAssocID="{12675062-1B30-4E94-8759-73AB0E3F20B3}" presName="parentLin" presStyleCnt="0"/>
      <dgm:spPr/>
    </dgm:pt>
    <dgm:pt modelId="{4C9DE320-1865-4C12-A71C-1E39FF050F0C}" type="pres">
      <dgm:prSet presAssocID="{12675062-1B30-4E94-8759-73AB0E3F20B3}" presName="parentLeftMargin" presStyleLbl="node1" presStyleIdx="0" presStyleCnt="11"/>
      <dgm:spPr/>
      <dgm:t>
        <a:bodyPr/>
        <a:lstStyle/>
        <a:p>
          <a:endParaRPr lang="ru-RU"/>
        </a:p>
      </dgm:t>
    </dgm:pt>
    <dgm:pt modelId="{2009AED1-555C-44DE-A7A1-EAF7908568BA}" type="pres">
      <dgm:prSet presAssocID="{12675062-1B30-4E94-8759-73AB0E3F20B3}" presName="parentText" presStyleLbl="node1" presStyleIdx="1" presStyleCnt="11" custScaleX="131196" custScaleY="248890">
        <dgm:presLayoutVars>
          <dgm:chMax val="0"/>
          <dgm:bulletEnabled val="1"/>
        </dgm:presLayoutVars>
      </dgm:prSet>
      <dgm:spPr/>
      <dgm:t>
        <a:bodyPr/>
        <a:lstStyle/>
        <a:p>
          <a:endParaRPr lang="ru-RU"/>
        </a:p>
      </dgm:t>
    </dgm:pt>
    <dgm:pt modelId="{1DA7F230-6CF3-4AFB-AC14-328D6417E823}" type="pres">
      <dgm:prSet presAssocID="{12675062-1B30-4E94-8759-73AB0E3F20B3}" presName="negativeSpace" presStyleCnt="0"/>
      <dgm:spPr/>
    </dgm:pt>
    <dgm:pt modelId="{6C621A9B-0EC2-48A7-9CB8-CA9C52336546}" type="pres">
      <dgm:prSet presAssocID="{12675062-1B30-4E94-8759-73AB0E3F20B3}" presName="childText" presStyleLbl="conFgAcc1" presStyleIdx="1" presStyleCnt="11">
        <dgm:presLayoutVars>
          <dgm:bulletEnabled val="1"/>
        </dgm:presLayoutVars>
      </dgm:prSet>
      <dgm:spPr/>
    </dgm:pt>
    <dgm:pt modelId="{43519477-4394-4364-A962-52E1D776F151}" type="pres">
      <dgm:prSet presAssocID="{9F793538-20E7-4F2A-85A4-958A46F1B239}" presName="spaceBetweenRectangles" presStyleCnt="0"/>
      <dgm:spPr/>
    </dgm:pt>
    <dgm:pt modelId="{16169B53-22A0-4692-8278-456D774C0487}" type="pres">
      <dgm:prSet presAssocID="{973E3CC1-DC3C-40C7-9725-4B49DC51A38F}" presName="parentLin" presStyleCnt="0"/>
      <dgm:spPr/>
    </dgm:pt>
    <dgm:pt modelId="{72EA2771-5A3E-4864-B4F6-8B95D64B625D}" type="pres">
      <dgm:prSet presAssocID="{973E3CC1-DC3C-40C7-9725-4B49DC51A38F}" presName="parentLeftMargin" presStyleLbl="node1" presStyleIdx="1" presStyleCnt="11"/>
      <dgm:spPr/>
      <dgm:t>
        <a:bodyPr/>
        <a:lstStyle/>
        <a:p>
          <a:endParaRPr lang="ru-RU"/>
        </a:p>
      </dgm:t>
    </dgm:pt>
    <dgm:pt modelId="{0177792B-C79A-4F5A-B916-55CD81674D53}" type="pres">
      <dgm:prSet presAssocID="{973E3CC1-DC3C-40C7-9725-4B49DC51A38F}" presName="parentText" presStyleLbl="node1" presStyleIdx="2" presStyleCnt="11" custScaleX="130512" custScaleY="231504">
        <dgm:presLayoutVars>
          <dgm:chMax val="0"/>
          <dgm:bulletEnabled val="1"/>
        </dgm:presLayoutVars>
      </dgm:prSet>
      <dgm:spPr/>
      <dgm:t>
        <a:bodyPr/>
        <a:lstStyle/>
        <a:p>
          <a:endParaRPr lang="ru-RU"/>
        </a:p>
      </dgm:t>
    </dgm:pt>
    <dgm:pt modelId="{59AB7327-E340-4F54-BB58-7C8F2C318415}" type="pres">
      <dgm:prSet presAssocID="{973E3CC1-DC3C-40C7-9725-4B49DC51A38F}" presName="negativeSpace" presStyleCnt="0"/>
      <dgm:spPr/>
    </dgm:pt>
    <dgm:pt modelId="{44BDE758-D22F-40DC-A0B8-278A7B364981}" type="pres">
      <dgm:prSet presAssocID="{973E3CC1-DC3C-40C7-9725-4B49DC51A38F}" presName="childText" presStyleLbl="conFgAcc1" presStyleIdx="2" presStyleCnt="11">
        <dgm:presLayoutVars>
          <dgm:bulletEnabled val="1"/>
        </dgm:presLayoutVars>
      </dgm:prSet>
      <dgm:spPr/>
    </dgm:pt>
    <dgm:pt modelId="{5EFF39D1-77A4-4E0C-9DA2-7154DB3115E9}" type="pres">
      <dgm:prSet presAssocID="{2BD83025-EDA8-40DB-9789-E35227CCC5A6}" presName="spaceBetweenRectangles" presStyleCnt="0"/>
      <dgm:spPr/>
    </dgm:pt>
    <dgm:pt modelId="{486DB3D4-45A3-4003-B9BF-560E11E63368}" type="pres">
      <dgm:prSet presAssocID="{2E0122C1-73C2-4C53-B76B-138A4E6224FA}" presName="parentLin" presStyleCnt="0"/>
      <dgm:spPr/>
    </dgm:pt>
    <dgm:pt modelId="{83591C8A-4B57-40F4-9658-5F253AE09201}" type="pres">
      <dgm:prSet presAssocID="{2E0122C1-73C2-4C53-B76B-138A4E6224FA}" presName="parentLeftMargin" presStyleLbl="node1" presStyleIdx="2" presStyleCnt="11"/>
      <dgm:spPr/>
      <dgm:t>
        <a:bodyPr/>
        <a:lstStyle/>
        <a:p>
          <a:endParaRPr lang="ru-RU"/>
        </a:p>
      </dgm:t>
    </dgm:pt>
    <dgm:pt modelId="{54D0340E-D363-42B2-9E1C-525476494D07}" type="pres">
      <dgm:prSet presAssocID="{2E0122C1-73C2-4C53-B76B-138A4E6224FA}" presName="parentText" presStyleLbl="node1" presStyleIdx="3" presStyleCnt="11" custScaleX="130273" custScaleY="197637">
        <dgm:presLayoutVars>
          <dgm:chMax val="0"/>
          <dgm:bulletEnabled val="1"/>
        </dgm:presLayoutVars>
      </dgm:prSet>
      <dgm:spPr/>
      <dgm:t>
        <a:bodyPr/>
        <a:lstStyle/>
        <a:p>
          <a:endParaRPr lang="ru-RU"/>
        </a:p>
      </dgm:t>
    </dgm:pt>
    <dgm:pt modelId="{93A6D62B-E2FD-49F1-9B69-8431C30692F0}" type="pres">
      <dgm:prSet presAssocID="{2E0122C1-73C2-4C53-B76B-138A4E6224FA}" presName="negativeSpace" presStyleCnt="0"/>
      <dgm:spPr/>
    </dgm:pt>
    <dgm:pt modelId="{159D5569-9E3F-4D13-9226-D47D314BDB54}" type="pres">
      <dgm:prSet presAssocID="{2E0122C1-73C2-4C53-B76B-138A4E6224FA}" presName="childText" presStyleLbl="conFgAcc1" presStyleIdx="3" presStyleCnt="11">
        <dgm:presLayoutVars>
          <dgm:bulletEnabled val="1"/>
        </dgm:presLayoutVars>
      </dgm:prSet>
      <dgm:spPr/>
    </dgm:pt>
    <dgm:pt modelId="{52EEF07C-A0EE-472D-ADFC-C5579885BFE4}" type="pres">
      <dgm:prSet presAssocID="{5BBD02B9-2033-4D1A-BC67-BF41EED67216}" presName="spaceBetweenRectangles" presStyleCnt="0"/>
      <dgm:spPr/>
    </dgm:pt>
    <dgm:pt modelId="{9E83CA55-E357-471A-B025-BDABA7B5ED84}" type="pres">
      <dgm:prSet presAssocID="{82640285-4963-414F-8DB5-0B86DE3E23DD}" presName="parentLin" presStyleCnt="0"/>
      <dgm:spPr/>
    </dgm:pt>
    <dgm:pt modelId="{6F22288E-2689-42C1-B6D2-30EB88B6A815}" type="pres">
      <dgm:prSet presAssocID="{82640285-4963-414F-8DB5-0B86DE3E23DD}" presName="parentLeftMargin" presStyleLbl="node1" presStyleIdx="3" presStyleCnt="11"/>
      <dgm:spPr/>
      <dgm:t>
        <a:bodyPr/>
        <a:lstStyle/>
        <a:p>
          <a:endParaRPr lang="ru-RU"/>
        </a:p>
      </dgm:t>
    </dgm:pt>
    <dgm:pt modelId="{B062E66E-04BA-4664-8274-A1CA56FCA384}" type="pres">
      <dgm:prSet presAssocID="{82640285-4963-414F-8DB5-0B86DE3E23DD}" presName="parentText" presStyleLbl="node1" presStyleIdx="4" presStyleCnt="11" custScaleX="142857" custScaleY="100096">
        <dgm:presLayoutVars>
          <dgm:chMax val="0"/>
          <dgm:bulletEnabled val="1"/>
        </dgm:presLayoutVars>
      </dgm:prSet>
      <dgm:spPr/>
      <dgm:t>
        <a:bodyPr/>
        <a:lstStyle/>
        <a:p>
          <a:endParaRPr lang="ru-RU"/>
        </a:p>
      </dgm:t>
    </dgm:pt>
    <dgm:pt modelId="{16199D26-809F-4505-BD79-F27C1F0025EE}" type="pres">
      <dgm:prSet presAssocID="{82640285-4963-414F-8DB5-0B86DE3E23DD}" presName="negativeSpace" presStyleCnt="0"/>
      <dgm:spPr/>
    </dgm:pt>
    <dgm:pt modelId="{850FBEE6-E252-4E7B-9814-51F415384A45}" type="pres">
      <dgm:prSet presAssocID="{82640285-4963-414F-8DB5-0B86DE3E23DD}" presName="childText" presStyleLbl="conFgAcc1" presStyleIdx="4" presStyleCnt="11">
        <dgm:presLayoutVars>
          <dgm:bulletEnabled val="1"/>
        </dgm:presLayoutVars>
      </dgm:prSet>
      <dgm:spPr/>
    </dgm:pt>
    <dgm:pt modelId="{A39F7BDC-B14E-4026-A2BC-34901FD85311}" type="pres">
      <dgm:prSet presAssocID="{1A673E1E-6685-4672-A16C-08C7C2341BF2}" presName="spaceBetweenRectangles" presStyleCnt="0"/>
      <dgm:spPr/>
    </dgm:pt>
    <dgm:pt modelId="{3F6DDD56-1B61-4800-9A0A-BB743F76F324}" type="pres">
      <dgm:prSet presAssocID="{EE6A5199-E873-43AE-91EC-90F27CDAA5B2}" presName="parentLin" presStyleCnt="0"/>
      <dgm:spPr/>
    </dgm:pt>
    <dgm:pt modelId="{3AC13DA6-D511-42BE-A009-5D858315564C}" type="pres">
      <dgm:prSet presAssocID="{EE6A5199-E873-43AE-91EC-90F27CDAA5B2}" presName="parentLeftMargin" presStyleLbl="node1" presStyleIdx="4" presStyleCnt="11"/>
      <dgm:spPr/>
      <dgm:t>
        <a:bodyPr/>
        <a:lstStyle/>
        <a:p>
          <a:endParaRPr lang="ru-RU"/>
        </a:p>
      </dgm:t>
    </dgm:pt>
    <dgm:pt modelId="{63C7E5FF-A6E9-454D-B76D-C1EEB8BEE0C6}" type="pres">
      <dgm:prSet presAssocID="{EE6A5199-E873-43AE-91EC-90F27CDAA5B2}" presName="parentText" presStyleLbl="node1" presStyleIdx="5" presStyleCnt="11" custScaleX="134777" custScaleY="129686">
        <dgm:presLayoutVars>
          <dgm:chMax val="0"/>
          <dgm:bulletEnabled val="1"/>
        </dgm:presLayoutVars>
      </dgm:prSet>
      <dgm:spPr/>
      <dgm:t>
        <a:bodyPr/>
        <a:lstStyle/>
        <a:p>
          <a:endParaRPr lang="ru-RU"/>
        </a:p>
      </dgm:t>
    </dgm:pt>
    <dgm:pt modelId="{F325BCB5-8737-4339-865F-74ECB68B8CDA}" type="pres">
      <dgm:prSet presAssocID="{EE6A5199-E873-43AE-91EC-90F27CDAA5B2}" presName="negativeSpace" presStyleCnt="0"/>
      <dgm:spPr/>
    </dgm:pt>
    <dgm:pt modelId="{5CA0836A-28D2-41D7-A443-DE5DE0AD3ED6}" type="pres">
      <dgm:prSet presAssocID="{EE6A5199-E873-43AE-91EC-90F27CDAA5B2}" presName="childText" presStyleLbl="conFgAcc1" presStyleIdx="5" presStyleCnt="11">
        <dgm:presLayoutVars>
          <dgm:bulletEnabled val="1"/>
        </dgm:presLayoutVars>
      </dgm:prSet>
      <dgm:spPr/>
    </dgm:pt>
    <dgm:pt modelId="{0D9C0E24-35E5-4DFC-BF1E-974F450A31E8}" type="pres">
      <dgm:prSet presAssocID="{C3E8D7BC-D839-428A-8C05-8D93446E6455}" presName="spaceBetweenRectangles" presStyleCnt="0"/>
      <dgm:spPr/>
    </dgm:pt>
    <dgm:pt modelId="{E80D9914-9242-4D43-8D8C-CBDB4E4CC5AC}" type="pres">
      <dgm:prSet presAssocID="{1FF16616-26AC-4021-B147-FE32FB3CCCB9}" presName="parentLin" presStyleCnt="0"/>
      <dgm:spPr/>
    </dgm:pt>
    <dgm:pt modelId="{A1FD2FD8-3BE6-43C3-B7CC-AC511AD92AF6}" type="pres">
      <dgm:prSet presAssocID="{1FF16616-26AC-4021-B147-FE32FB3CCCB9}" presName="parentLeftMargin" presStyleLbl="node1" presStyleIdx="5" presStyleCnt="11"/>
      <dgm:spPr/>
      <dgm:t>
        <a:bodyPr/>
        <a:lstStyle/>
        <a:p>
          <a:endParaRPr lang="ru-RU"/>
        </a:p>
      </dgm:t>
    </dgm:pt>
    <dgm:pt modelId="{C573AE8A-68F1-4519-924C-642EAA3530EF}" type="pres">
      <dgm:prSet presAssocID="{1FF16616-26AC-4021-B147-FE32FB3CCCB9}" presName="parentText" presStyleLbl="node1" presStyleIdx="6" presStyleCnt="11" custScaleX="133242" custScaleY="178636">
        <dgm:presLayoutVars>
          <dgm:chMax val="0"/>
          <dgm:bulletEnabled val="1"/>
        </dgm:presLayoutVars>
      </dgm:prSet>
      <dgm:spPr/>
      <dgm:t>
        <a:bodyPr/>
        <a:lstStyle/>
        <a:p>
          <a:endParaRPr lang="ru-RU"/>
        </a:p>
      </dgm:t>
    </dgm:pt>
    <dgm:pt modelId="{4D3753A5-7881-4E70-A6B7-42EB3C7D0947}" type="pres">
      <dgm:prSet presAssocID="{1FF16616-26AC-4021-B147-FE32FB3CCCB9}" presName="negativeSpace" presStyleCnt="0"/>
      <dgm:spPr/>
    </dgm:pt>
    <dgm:pt modelId="{7C332255-CFA4-4925-8CF8-E8095D9C155C}" type="pres">
      <dgm:prSet presAssocID="{1FF16616-26AC-4021-B147-FE32FB3CCCB9}" presName="childText" presStyleLbl="conFgAcc1" presStyleIdx="6" presStyleCnt="11">
        <dgm:presLayoutVars>
          <dgm:bulletEnabled val="1"/>
        </dgm:presLayoutVars>
      </dgm:prSet>
      <dgm:spPr/>
    </dgm:pt>
    <dgm:pt modelId="{11702B8A-6A04-40E6-90C1-447C1B4F8ADE}" type="pres">
      <dgm:prSet presAssocID="{04152E39-7C64-44F9-99FB-0425E3B6BEA3}" presName="spaceBetweenRectangles" presStyleCnt="0"/>
      <dgm:spPr/>
    </dgm:pt>
    <dgm:pt modelId="{EFC5CF28-ADE5-43DD-A062-F45FEFBC9EF9}" type="pres">
      <dgm:prSet presAssocID="{B885671E-781E-47F8-A503-503F0C42A38F}" presName="parentLin" presStyleCnt="0"/>
      <dgm:spPr/>
    </dgm:pt>
    <dgm:pt modelId="{C62DF549-2538-46FF-B2BF-5258D148E436}" type="pres">
      <dgm:prSet presAssocID="{B885671E-781E-47F8-A503-503F0C42A38F}" presName="parentLeftMargin" presStyleLbl="node1" presStyleIdx="6" presStyleCnt="11"/>
      <dgm:spPr/>
      <dgm:t>
        <a:bodyPr/>
        <a:lstStyle/>
        <a:p>
          <a:endParaRPr lang="ru-RU"/>
        </a:p>
      </dgm:t>
    </dgm:pt>
    <dgm:pt modelId="{CF94FE53-B3E8-486E-9637-1737C015B8F9}" type="pres">
      <dgm:prSet presAssocID="{B885671E-781E-47F8-A503-503F0C42A38F}" presName="parentText" presStyleLbl="node1" presStyleIdx="7" presStyleCnt="11" custScaleX="122332">
        <dgm:presLayoutVars>
          <dgm:chMax val="0"/>
          <dgm:bulletEnabled val="1"/>
        </dgm:presLayoutVars>
      </dgm:prSet>
      <dgm:spPr/>
      <dgm:t>
        <a:bodyPr/>
        <a:lstStyle/>
        <a:p>
          <a:endParaRPr lang="ru-RU"/>
        </a:p>
      </dgm:t>
    </dgm:pt>
    <dgm:pt modelId="{ECA6781B-8046-4CF8-95D1-C972F82B055D}" type="pres">
      <dgm:prSet presAssocID="{B885671E-781E-47F8-A503-503F0C42A38F}" presName="negativeSpace" presStyleCnt="0"/>
      <dgm:spPr/>
    </dgm:pt>
    <dgm:pt modelId="{7B7897EC-B4A8-42AD-9932-793B7BFE1648}" type="pres">
      <dgm:prSet presAssocID="{B885671E-781E-47F8-A503-503F0C42A38F}" presName="childText" presStyleLbl="conFgAcc1" presStyleIdx="7" presStyleCnt="11">
        <dgm:presLayoutVars>
          <dgm:bulletEnabled val="1"/>
        </dgm:presLayoutVars>
      </dgm:prSet>
      <dgm:spPr/>
    </dgm:pt>
    <dgm:pt modelId="{DDF3EE14-8217-43D3-BCDE-223392663E6C}" type="pres">
      <dgm:prSet presAssocID="{9A478AF7-662B-48FB-A3D6-CA0A16A38E09}" presName="spaceBetweenRectangles" presStyleCnt="0"/>
      <dgm:spPr/>
    </dgm:pt>
    <dgm:pt modelId="{A922BD52-215F-49BC-B05C-2732F5860CCF}" type="pres">
      <dgm:prSet presAssocID="{782A3F24-D1B5-463F-A2F3-9E5FCA097EEB}" presName="parentLin" presStyleCnt="0"/>
      <dgm:spPr/>
    </dgm:pt>
    <dgm:pt modelId="{FF6298CA-9C3C-4FEF-A502-12874A55A6C9}" type="pres">
      <dgm:prSet presAssocID="{782A3F24-D1B5-463F-A2F3-9E5FCA097EEB}" presName="parentLeftMargin" presStyleLbl="node1" presStyleIdx="7" presStyleCnt="11"/>
      <dgm:spPr/>
      <dgm:t>
        <a:bodyPr/>
        <a:lstStyle/>
        <a:p>
          <a:endParaRPr lang="ru-RU"/>
        </a:p>
      </dgm:t>
    </dgm:pt>
    <dgm:pt modelId="{33A2732F-0584-4A2E-8177-DD14664AA8A3}" type="pres">
      <dgm:prSet presAssocID="{782A3F24-D1B5-463F-A2F3-9E5FCA097EEB}" presName="parentText" presStyleLbl="node1" presStyleIdx="8" presStyleCnt="11" custScaleX="135288" custScaleY="126197">
        <dgm:presLayoutVars>
          <dgm:chMax val="0"/>
          <dgm:bulletEnabled val="1"/>
        </dgm:presLayoutVars>
      </dgm:prSet>
      <dgm:spPr/>
      <dgm:t>
        <a:bodyPr/>
        <a:lstStyle/>
        <a:p>
          <a:endParaRPr lang="ru-RU"/>
        </a:p>
      </dgm:t>
    </dgm:pt>
    <dgm:pt modelId="{2D6DC02D-6748-4552-8D5F-E5339418CD3B}" type="pres">
      <dgm:prSet presAssocID="{782A3F24-D1B5-463F-A2F3-9E5FCA097EEB}" presName="negativeSpace" presStyleCnt="0"/>
      <dgm:spPr/>
    </dgm:pt>
    <dgm:pt modelId="{B5F84612-746F-43CE-9571-11641D5FE774}" type="pres">
      <dgm:prSet presAssocID="{782A3F24-D1B5-463F-A2F3-9E5FCA097EEB}" presName="childText" presStyleLbl="conFgAcc1" presStyleIdx="8" presStyleCnt="11">
        <dgm:presLayoutVars>
          <dgm:bulletEnabled val="1"/>
        </dgm:presLayoutVars>
      </dgm:prSet>
      <dgm:spPr/>
    </dgm:pt>
    <dgm:pt modelId="{B034145B-CA32-4272-BAF8-784FF6D405C9}" type="pres">
      <dgm:prSet presAssocID="{851C7395-9F25-492F-93E7-06ED4BD44827}" presName="spaceBetweenRectangles" presStyleCnt="0"/>
      <dgm:spPr/>
    </dgm:pt>
    <dgm:pt modelId="{8793915D-C9F1-41D7-8596-D71358DBE15E}" type="pres">
      <dgm:prSet presAssocID="{5BA4596F-F371-49C3-A8A6-B16A0E48F18C}" presName="parentLin" presStyleCnt="0"/>
      <dgm:spPr/>
    </dgm:pt>
    <dgm:pt modelId="{226D1902-0C6E-467A-A025-03EC5FA888C2}" type="pres">
      <dgm:prSet presAssocID="{5BA4596F-F371-49C3-A8A6-B16A0E48F18C}" presName="parentLeftMargin" presStyleLbl="node1" presStyleIdx="8" presStyleCnt="11"/>
      <dgm:spPr/>
      <dgm:t>
        <a:bodyPr/>
        <a:lstStyle/>
        <a:p>
          <a:endParaRPr lang="ru-RU"/>
        </a:p>
      </dgm:t>
    </dgm:pt>
    <dgm:pt modelId="{F6DA0792-CF0B-4A65-BB3E-176B085EE4DA}" type="pres">
      <dgm:prSet presAssocID="{5BA4596F-F371-49C3-A8A6-B16A0E48F18C}" presName="parentText" presStyleLbl="node1" presStyleIdx="9" presStyleCnt="11" custScaleX="132689">
        <dgm:presLayoutVars>
          <dgm:chMax val="0"/>
          <dgm:bulletEnabled val="1"/>
        </dgm:presLayoutVars>
      </dgm:prSet>
      <dgm:spPr/>
      <dgm:t>
        <a:bodyPr/>
        <a:lstStyle/>
        <a:p>
          <a:endParaRPr lang="ru-RU"/>
        </a:p>
      </dgm:t>
    </dgm:pt>
    <dgm:pt modelId="{17CA2C2F-6E88-444E-B5E9-6777465D2B8A}" type="pres">
      <dgm:prSet presAssocID="{5BA4596F-F371-49C3-A8A6-B16A0E48F18C}" presName="negativeSpace" presStyleCnt="0"/>
      <dgm:spPr/>
    </dgm:pt>
    <dgm:pt modelId="{6E6FFD6D-D0BA-41CC-93B4-6D2573724C33}" type="pres">
      <dgm:prSet presAssocID="{5BA4596F-F371-49C3-A8A6-B16A0E48F18C}" presName="childText" presStyleLbl="conFgAcc1" presStyleIdx="9" presStyleCnt="11">
        <dgm:presLayoutVars>
          <dgm:bulletEnabled val="1"/>
        </dgm:presLayoutVars>
      </dgm:prSet>
      <dgm:spPr/>
    </dgm:pt>
    <dgm:pt modelId="{0B34E406-EB3B-400D-8E3F-7D8C5667D59A}" type="pres">
      <dgm:prSet presAssocID="{923F0FC3-A51B-4838-9F42-0587FD15BB61}" presName="spaceBetweenRectangles" presStyleCnt="0"/>
      <dgm:spPr/>
    </dgm:pt>
    <dgm:pt modelId="{164397B0-CEC1-40E0-A153-58CE632AD56B}" type="pres">
      <dgm:prSet presAssocID="{CAB2C1CF-F639-45A9-B88E-C91C5BF24E87}" presName="parentLin" presStyleCnt="0"/>
      <dgm:spPr/>
    </dgm:pt>
    <dgm:pt modelId="{391B96C9-8AF7-47EE-8DF1-473BB67EFB51}" type="pres">
      <dgm:prSet presAssocID="{CAB2C1CF-F639-45A9-B88E-C91C5BF24E87}" presName="parentLeftMargin" presStyleLbl="node1" presStyleIdx="9" presStyleCnt="11"/>
      <dgm:spPr/>
      <dgm:t>
        <a:bodyPr/>
        <a:lstStyle/>
        <a:p>
          <a:endParaRPr lang="ru-RU"/>
        </a:p>
      </dgm:t>
    </dgm:pt>
    <dgm:pt modelId="{E327C966-433E-4BBA-93A0-167F1F27F00C}" type="pres">
      <dgm:prSet presAssocID="{CAB2C1CF-F639-45A9-B88E-C91C5BF24E87}" presName="parentText" presStyleLbl="node1" presStyleIdx="10" presStyleCnt="11" custScaleX="131197" custScaleY="121703">
        <dgm:presLayoutVars>
          <dgm:chMax val="0"/>
          <dgm:bulletEnabled val="1"/>
        </dgm:presLayoutVars>
      </dgm:prSet>
      <dgm:spPr/>
      <dgm:t>
        <a:bodyPr/>
        <a:lstStyle/>
        <a:p>
          <a:endParaRPr lang="ru-RU"/>
        </a:p>
      </dgm:t>
    </dgm:pt>
    <dgm:pt modelId="{BA3EC044-94E5-4D9D-B48C-AFDF2B214232}" type="pres">
      <dgm:prSet presAssocID="{CAB2C1CF-F639-45A9-B88E-C91C5BF24E87}" presName="negativeSpace" presStyleCnt="0"/>
      <dgm:spPr/>
    </dgm:pt>
    <dgm:pt modelId="{3B8F93A2-F23E-4D13-A97F-8E2B3234D62E}" type="pres">
      <dgm:prSet presAssocID="{CAB2C1CF-F639-45A9-B88E-C91C5BF24E87}" presName="childText" presStyleLbl="conFgAcc1" presStyleIdx="10" presStyleCnt="11">
        <dgm:presLayoutVars>
          <dgm:bulletEnabled val="1"/>
        </dgm:presLayoutVars>
      </dgm:prSet>
      <dgm:spPr/>
    </dgm:pt>
  </dgm:ptLst>
  <dgm:cxnLst>
    <dgm:cxn modelId="{407E0745-FE4E-4132-A54F-C8162D95D881}" type="presOf" srcId="{CAB2C1CF-F639-45A9-B88E-C91C5BF24E87}" destId="{E327C966-433E-4BBA-93A0-167F1F27F00C}" srcOrd="1" destOrd="0" presId="urn:microsoft.com/office/officeart/2005/8/layout/list1"/>
    <dgm:cxn modelId="{D5E84744-25F3-4F47-B6A6-A40DC828C45C}" type="presOf" srcId="{973E3CC1-DC3C-40C7-9725-4B49DC51A38F}" destId="{72EA2771-5A3E-4864-B4F6-8B95D64B625D}" srcOrd="0" destOrd="0" presId="urn:microsoft.com/office/officeart/2005/8/layout/list1"/>
    <dgm:cxn modelId="{6CCBD684-8F98-42DB-89CC-7DD89A67A08A}" type="presOf" srcId="{782A3F24-D1B5-463F-A2F3-9E5FCA097EEB}" destId="{33A2732F-0584-4A2E-8177-DD14664AA8A3}" srcOrd="1" destOrd="0" presId="urn:microsoft.com/office/officeart/2005/8/layout/list1"/>
    <dgm:cxn modelId="{093875B4-8D6D-4999-A635-38FC952D0564}" type="presOf" srcId="{2E0122C1-73C2-4C53-B76B-138A4E6224FA}" destId="{54D0340E-D363-42B2-9E1C-525476494D07}" srcOrd="1" destOrd="0" presId="urn:microsoft.com/office/officeart/2005/8/layout/list1"/>
    <dgm:cxn modelId="{7C1EB55D-DE34-4709-B9A5-CDB23ED142CE}" type="presOf" srcId="{12675062-1B30-4E94-8759-73AB0E3F20B3}" destId="{2009AED1-555C-44DE-A7A1-EAF7908568BA}" srcOrd="1" destOrd="0" presId="urn:microsoft.com/office/officeart/2005/8/layout/list1"/>
    <dgm:cxn modelId="{EB867B59-AFDA-4D9A-848C-C8979547B76A}" srcId="{708260D4-6E80-467D-937A-4A900FFDB78C}" destId="{5BA4596F-F371-49C3-A8A6-B16A0E48F18C}" srcOrd="9" destOrd="0" parTransId="{02AEFAE1-281E-4E01-B79D-16E199F04C59}" sibTransId="{923F0FC3-A51B-4838-9F42-0587FD15BB61}"/>
    <dgm:cxn modelId="{415B6B08-8F11-481E-A6F2-DDACD72D498D}" type="presOf" srcId="{CAB2C1CF-F639-45A9-B88E-C91C5BF24E87}" destId="{391B96C9-8AF7-47EE-8DF1-473BB67EFB51}" srcOrd="0" destOrd="0" presId="urn:microsoft.com/office/officeart/2005/8/layout/list1"/>
    <dgm:cxn modelId="{E2327A45-730F-40D5-BAC8-7D2ECD4F04B7}" srcId="{708260D4-6E80-467D-937A-4A900FFDB78C}" destId="{1FF16616-26AC-4021-B147-FE32FB3CCCB9}" srcOrd="6" destOrd="0" parTransId="{CE4A7D92-C85D-4158-B46E-690F35C0B2D3}" sibTransId="{04152E39-7C64-44F9-99FB-0425E3B6BEA3}"/>
    <dgm:cxn modelId="{A7A33210-AB70-4C1A-8E45-5D855F11817C}" type="presOf" srcId="{8B119E5B-6BDA-45AE-A04E-CB347945B087}" destId="{759FF742-9E25-4038-95B8-2F6895D23556}" srcOrd="1" destOrd="0" presId="urn:microsoft.com/office/officeart/2005/8/layout/list1"/>
    <dgm:cxn modelId="{B8315567-3F34-40C8-951E-A5009AC4DCA4}" srcId="{708260D4-6E80-467D-937A-4A900FFDB78C}" destId="{12675062-1B30-4E94-8759-73AB0E3F20B3}" srcOrd="1" destOrd="0" parTransId="{BA2D8B05-56CD-4836-9397-149DA80C4CEF}" sibTransId="{9F793538-20E7-4F2A-85A4-958A46F1B239}"/>
    <dgm:cxn modelId="{95D7DDAB-308D-4C46-9DC4-1FD129E5D845}" srcId="{708260D4-6E80-467D-937A-4A900FFDB78C}" destId="{973E3CC1-DC3C-40C7-9725-4B49DC51A38F}" srcOrd="2" destOrd="0" parTransId="{C2BC6050-3243-4811-8E70-B743CDFAC086}" sibTransId="{2BD83025-EDA8-40DB-9789-E35227CCC5A6}"/>
    <dgm:cxn modelId="{CB4E2B23-59C1-4B59-85BB-20724A65A6AF}" type="presOf" srcId="{1FF16616-26AC-4021-B147-FE32FB3CCCB9}" destId="{C573AE8A-68F1-4519-924C-642EAA3530EF}" srcOrd="1" destOrd="0" presId="urn:microsoft.com/office/officeart/2005/8/layout/list1"/>
    <dgm:cxn modelId="{456CE4E0-2E78-44E4-A043-6A9023367188}" srcId="{708260D4-6E80-467D-937A-4A900FFDB78C}" destId="{2E0122C1-73C2-4C53-B76B-138A4E6224FA}" srcOrd="3" destOrd="0" parTransId="{1DD98307-02E6-4DD2-91EF-284E81B194A3}" sibTransId="{5BBD02B9-2033-4D1A-BC67-BF41EED67216}"/>
    <dgm:cxn modelId="{9734475D-C841-4A54-8E08-57702ABCEEE2}" type="presOf" srcId="{82640285-4963-414F-8DB5-0B86DE3E23DD}" destId="{6F22288E-2689-42C1-B6D2-30EB88B6A815}" srcOrd="0" destOrd="0" presId="urn:microsoft.com/office/officeart/2005/8/layout/list1"/>
    <dgm:cxn modelId="{58224DC1-578B-42B4-9BF4-798ECF04D87E}" type="presOf" srcId="{82640285-4963-414F-8DB5-0B86DE3E23DD}" destId="{B062E66E-04BA-4664-8274-A1CA56FCA384}" srcOrd="1" destOrd="0" presId="urn:microsoft.com/office/officeart/2005/8/layout/list1"/>
    <dgm:cxn modelId="{03DCEC5C-ED9C-4669-BC6B-0B2E615E931A}" type="presOf" srcId="{8B119E5B-6BDA-45AE-A04E-CB347945B087}" destId="{E9EFE636-74A4-4E6D-81AF-2EFA7CAD05A3}" srcOrd="0" destOrd="0" presId="urn:microsoft.com/office/officeart/2005/8/layout/list1"/>
    <dgm:cxn modelId="{1AA95700-C3A1-406A-B559-0235060067A9}" srcId="{708260D4-6E80-467D-937A-4A900FFDB78C}" destId="{EE6A5199-E873-43AE-91EC-90F27CDAA5B2}" srcOrd="5" destOrd="0" parTransId="{23785974-7E45-47AD-9B08-F846944C520E}" sibTransId="{C3E8D7BC-D839-428A-8C05-8D93446E6455}"/>
    <dgm:cxn modelId="{BFE7F7E0-2A93-4CF7-8F2C-2E1D73FC7BCF}" type="presOf" srcId="{782A3F24-D1B5-463F-A2F3-9E5FCA097EEB}" destId="{FF6298CA-9C3C-4FEF-A502-12874A55A6C9}" srcOrd="0" destOrd="0" presId="urn:microsoft.com/office/officeart/2005/8/layout/list1"/>
    <dgm:cxn modelId="{141DECF7-432D-43A3-AE52-6D06DF93F920}" srcId="{708260D4-6E80-467D-937A-4A900FFDB78C}" destId="{B885671E-781E-47F8-A503-503F0C42A38F}" srcOrd="7" destOrd="0" parTransId="{533CA7CA-1E74-48B9-B6A7-93AC23CBA4C0}" sibTransId="{9A478AF7-662B-48FB-A3D6-CA0A16A38E09}"/>
    <dgm:cxn modelId="{83732177-0CCF-451C-ABD5-04F7241DF77F}" srcId="{708260D4-6E80-467D-937A-4A900FFDB78C}" destId="{CAB2C1CF-F639-45A9-B88E-C91C5BF24E87}" srcOrd="10" destOrd="0" parTransId="{F0E36C2E-3381-45DB-B7BB-8E669027F025}" sibTransId="{86408C1B-7D99-469C-8E1A-16226C146081}"/>
    <dgm:cxn modelId="{9F1E0ADA-A853-4420-A0E1-BCB57019A8D6}" srcId="{708260D4-6E80-467D-937A-4A900FFDB78C}" destId="{782A3F24-D1B5-463F-A2F3-9E5FCA097EEB}" srcOrd="8" destOrd="0" parTransId="{F284CEC3-361C-4923-B825-CFCAA9A3C102}" sibTransId="{851C7395-9F25-492F-93E7-06ED4BD44827}"/>
    <dgm:cxn modelId="{9DE090EE-C491-43A5-9446-B0DCD7390CA3}" type="presOf" srcId="{B885671E-781E-47F8-A503-503F0C42A38F}" destId="{C62DF549-2538-46FF-B2BF-5258D148E436}" srcOrd="0" destOrd="0" presId="urn:microsoft.com/office/officeart/2005/8/layout/list1"/>
    <dgm:cxn modelId="{C982EAB7-E069-4D68-8964-F750200CE3CE}" type="presOf" srcId="{2E0122C1-73C2-4C53-B76B-138A4E6224FA}" destId="{83591C8A-4B57-40F4-9658-5F253AE09201}" srcOrd="0" destOrd="0" presId="urn:microsoft.com/office/officeart/2005/8/layout/list1"/>
    <dgm:cxn modelId="{E1083642-C3AD-4A3C-AEDA-A20E9F69AA93}" type="presOf" srcId="{5BA4596F-F371-49C3-A8A6-B16A0E48F18C}" destId="{F6DA0792-CF0B-4A65-BB3E-176B085EE4DA}" srcOrd="1" destOrd="0" presId="urn:microsoft.com/office/officeart/2005/8/layout/list1"/>
    <dgm:cxn modelId="{640BB205-9EFD-4757-9351-B64D7D12545C}" type="presOf" srcId="{1FF16616-26AC-4021-B147-FE32FB3CCCB9}" destId="{A1FD2FD8-3BE6-43C3-B7CC-AC511AD92AF6}" srcOrd="0" destOrd="0" presId="urn:microsoft.com/office/officeart/2005/8/layout/list1"/>
    <dgm:cxn modelId="{CA509EF2-6CC5-4B6C-8B86-36DDC89DDB57}" type="presOf" srcId="{EE6A5199-E873-43AE-91EC-90F27CDAA5B2}" destId="{3AC13DA6-D511-42BE-A009-5D858315564C}" srcOrd="0" destOrd="0" presId="urn:microsoft.com/office/officeart/2005/8/layout/list1"/>
    <dgm:cxn modelId="{628F2D6D-E959-4F8D-B53C-B8BE5D268BFD}" srcId="{708260D4-6E80-467D-937A-4A900FFDB78C}" destId="{8B119E5B-6BDA-45AE-A04E-CB347945B087}" srcOrd="0" destOrd="0" parTransId="{2AD77EBE-A37F-44D1-B553-956F45338E91}" sibTransId="{0A407184-CED0-4788-A5D2-125DB89F5238}"/>
    <dgm:cxn modelId="{AC8B924A-FB09-40E2-89B5-71B563B29F00}" srcId="{708260D4-6E80-467D-937A-4A900FFDB78C}" destId="{82640285-4963-414F-8DB5-0B86DE3E23DD}" srcOrd="4" destOrd="0" parTransId="{7BEF2C88-10DA-4048-9822-4443F5C2081D}" sibTransId="{1A673E1E-6685-4672-A16C-08C7C2341BF2}"/>
    <dgm:cxn modelId="{17549003-A831-4AC4-940F-B922AF4CA56B}" type="presOf" srcId="{12675062-1B30-4E94-8759-73AB0E3F20B3}" destId="{4C9DE320-1865-4C12-A71C-1E39FF050F0C}" srcOrd="0" destOrd="0" presId="urn:microsoft.com/office/officeart/2005/8/layout/list1"/>
    <dgm:cxn modelId="{4B87E8C0-6BDE-4437-B2D5-1E8856E6FA4A}" type="presOf" srcId="{973E3CC1-DC3C-40C7-9725-4B49DC51A38F}" destId="{0177792B-C79A-4F5A-B916-55CD81674D53}" srcOrd="1" destOrd="0" presId="urn:microsoft.com/office/officeart/2005/8/layout/list1"/>
    <dgm:cxn modelId="{DB26DBBD-252E-47BD-9B38-D4E5D44A7C60}" type="presOf" srcId="{EE6A5199-E873-43AE-91EC-90F27CDAA5B2}" destId="{63C7E5FF-A6E9-454D-B76D-C1EEB8BEE0C6}" srcOrd="1" destOrd="0" presId="urn:microsoft.com/office/officeart/2005/8/layout/list1"/>
    <dgm:cxn modelId="{87D4D356-497E-41E0-B920-54216EE980D4}" type="presOf" srcId="{B885671E-781E-47F8-A503-503F0C42A38F}" destId="{CF94FE53-B3E8-486E-9637-1737C015B8F9}" srcOrd="1" destOrd="0" presId="urn:microsoft.com/office/officeart/2005/8/layout/list1"/>
    <dgm:cxn modelId="{E27C9E2A-BD98-4860-9B6D-360EB12185E7}" type="presOf" srcId="{5BA4596F-F371-49C3-A8A6-B16A0E48F18C}" destId="{226D1902-0C6E-467A-A025-03EC5FA888C2}" srcOrd="0" destOrd="0" presId="urn:microsoft.com/office/officeart/2005/8/layout/list1"/>
    <dgm:cxn modelId="{EE43AF45-D449-48CC-9912-0DD02B94CC1C}" type="presOf" srcId="{708260D4-6E80-467D-937A-4A900FFDB78C}" destId="{BCEFC133-7BC8-4D91-AAAC-54B1C09340BF}" srcOrd="0" destOrd="0" presId="urn:microsoft.com/office/officeart/2005/8/layout/list1"/>
    <dgm:cxn modelId="{E40B0163-734A-4021-9537-021323D9EB5A}" type="presParOf" srcId="{BCEFC133-7BC8-4D91-AAAC-54B1C09340BF}" destId="{571A9E3C-1669-487F-9205-1BCF9D9CABB0}" srcOrd="0" destOrd="0" presId="urn:microsoft.com/office/officeart/2005/8/layout/list1"/>
    <dgm:cxn modelId="{B8EB17C1-7F75-4961-AE03-9D8F4620B772}" type="presParOf" srcId="{571A9E3C-1669-487F-9205-1BCF9D9CABB0}" destId="{E9EFE636-74A4-4E6D-81AF-2EFA7CAD05A3}" srcOrd="0" destOrd="0" presId="urn:microsoft.com/office/officeart/2005/8/layout/list1"/>
    <dgm:cxn modelId="{68FCBF17-A81F-48C8-B7E7-08B74DD6D38A}" type="presParOf" srcId="{571A9E3C-1669-487F-9205-1BCF9D9CABB0}" destId="{759FF742-9E25-4038-95B8-2F6895D23556}" srcOrd="1" destOrd="0" presId="urn:microsoft.com/office/officeart/2005/8/layout/list1"/>
    <dgm:cxn modelId="{E91D56E8-9662-4CD6-B07C-BF578C0AE01F}" type="presParOf" srcId="{BCEFC133-7BC8-4D91-AAAC-54B1C09340BF}" destId="{F55AF76D-FA3A-46A2-A925-B024C25047BD}" srcOrd="1" destOrd="0" presId="urn:microsoft.com/office/officeart/2005/8/layout/list1"/>
    <dgm:cxn modelId="{CD26E6CC-0C02-4E6A-B033-5FE9D5A17175}" type="presParOf" srcId="{BCEFC133-7BC8-4D91-AAAC-54B1C09340BF}" destId="{425413E1-D63E-4097-B06E-1DC5706FA8CE}" srcOrd="2" destOrd="0" presId="urn:microsoft.com/office/officeart/2005/8/layout/list1"/>
    <dgm:cxn modelId="{A3C553AB-623B-46A9-AA3A-75270DB9410E}" type="presParOf" srcId="{BCEFC133-7BC8-4D91-AAAC-54B1C09340BF}" destId="{9EDBEE6B-578C-49B8-B4E9-BF677F5FFC81}" srcOrd="3" destOrd="0" presId="urn:microsoft.com/office/officeart/2005/8/layout/list1"/>
    <dgm:cxn modelId="{D61880E5-65DF-4029-8DD5-2661C5B7531D}" type="presParOf" srcId="{BCEFC133-7BC8-4D91-AAAC-54B1C09340BF}" destId="{9053B8A9-E23E-4559-B1D8-DD87B8D00E1C}" srcOrd="4" destOrd="0" presId="urn:microsoft.com/office/officeart/2005/8/layout/list1"/>
    <dgm:cxn modelId="{039F17D2-BC18-4CDF-B4CA-A2ED7AA1697C}" type="presParOf" srcId="{9053B8A9-E23E-4559-B1D8-DD87B8D00E1C}" destId="{4C9DE320-1865-4C12-A71C-1E39FF050F0C}" srcOrd="0" destOrd="0" presId="urn:microsoft.com/office/officeart/2005/8/layout/list1"/>
    <dgm:cxn modelId="{10E54ED5-4B42-46B4-89C0-8AAE8B754067}" type="presParOf" srcId="{9053B8A9-E23E-4559-B1D8-DD87B8D00E1C}" destId="{2009AED1-555C-44DE-A7A1-EAF7908568BA}" srcOrd="1" destOrd="0" presId="urn:microsoft.com/office/officeart/2005/8/layout/list1"/>
    <dgm:cxn modelId="{9E5BD794-CF08-4F08-B042-1699283896E4}" type="presParOf" srcId="{BCEFC133-7BC8-4D91-AAAC-54B1C09340BF}" destId="{1DA7F230-6CF3-4AFB-AC14-328D6417E823}" srcOrd="5" destOrd="0" presId="urn:microsoft.com/office/officeart/2005/8/layout/list1"/>
    <dgm:cxn modelId="{8BD68F88-37F1-4B4F-8503-DDAC2FFFF599}" type="presParOf" srcId="{BCEFC133-7BC8-4D91-AAAC-54B1C09340BF}" destId="{6C621A9B-0EC2-48A7-9CB8-CA9C52336546}" srcOrd="6" destOrd="0" presId="urn:microsoft.com/office/officeart/2005/8/layout/list1"/>
    <dgm:cxn modelId="{F2D2BFFF-D5F0-4A4D-8052-7646A7DD2055}" type="presParOf" srcId="{BCEFC133-7BC8-4D91-AAAC-54B1C09340BF}" destId="{43519477-4394-4364-A962-52E1D776F151}" srcOrd="7" destOrd="0" presId="urn:microsoft.com/office/officeart/2005/8/layout/list1"/>
    <dgm:cxn modelId="{AD27A500-62D9-412E-8549-F7E60E931F9E}" type="presParOf" srcId="{BCEFC133-7BC8-4D91-AAAC-54B1C09340BF}" destId="{16169B53-22A0-4692-8278-456D774C0487}" srcOrd="8" destOrd="0" presId="urn:microsoft.com/office/officeart/2005/8/layout/list1"/>
    <dgm:cxn modelId="{80465AE0-12B7-4460-83AE-05412D178EB7}" type="presParOf" srcId="{16169B53-22A0-4692-8278-456D774C0487}" destId="{72EA2771-5A3E-4864-B4F6-8B95D64B625D}" srcOrd="0" destOrd="0" presId="urn:microsoft.com/office/officeart/2005/8/layout/list1"/>
    <dgm:cxn modelId="{E2F464D4-FAB8-41F6-BD2C-50CDCB9BE9C6}" type="presParOf" srcId="{16169B53-22A0-4692-8278-456D774C0487}" destId="{0177792B-C79A-4F5A-B916-55CD81674D53}" srcOrd="1" destOrd="0" presId="urn:microsoft.com/office/officeart/2005/8/layout/list1"/>
    <dgm:cxn modelId="{A24F29C4-C74A-401B-BA34-AFDBA383BFE7}" type="presParOf" srcId="{BCEFC133-7BC8-4D91-AAAC-54B1C09340BF}" destId="{59AB7327-E340-4F54-BB58-7C8F2C318415}" srcOrd="9" destOrd="0" presId="urn:microsoft.com/office/officeart/2005/8/layout/list1"/>
    <dgm:cxn modelId="{987592DA-112E-46C3-B921-5185565D44F1}" type="presParOf" srcId="{BCEFC133-7BC8-4D91-AAAC-54B1C09340BF}" destId="{44BDE758-D22F-40DC-A0B8-278A7B364981}" srcOrd="10" destOrd="0" presId="urn:microsoft.com/office/officeart/2005/8/layout/list1"/>
    <dgm:cxn modelId="{B651E4CC-E1B0-4FB5-8126-962AAD3E23F2}" type="presParOf" srcId="{BCEFC133-7BC8-4D91-AAAC-54B1C09340BF}" destId="{5EFF39D1-77A4-4E0C-9DA2-7154DB3115E9}" srcOrd="11" destOrd="0" presId="urn:microsoft.com/office/officeart/2005/8/layout/list1"/>
    <dgm:cxn modelId="{6C639390-A02E-4CD7-BFE4-5DC4618FA299}" type="presParOf" srcId="{BCEFC133-7BC8-4D91-AAAC-54B1C09340BF}" destId="{486DB3D4-45A3-4003-B9BF-560E11E63368}" srcOrd="12" destOrd="0" presId="urn:microsoft.com/office/officeart/2005/8/layout/list1"/>
    <dgm:cxn modelId="{C2342B4B-5911-4085-99D7-2D59B396D987}" type="presParOf" srcId="{486DB3D4-45A3-4003-B9BF-560E11E63368}" destId="{83591C8A-4B57-40F4-9658-5F253AE09201}" srcOrd="0" destOrd="0" presId="urn:microsoft.com/office/officeart/2005/8/layout/list1"/>
    <dgm:cxn modelId="{B01060E3-C4C5-4FDC-BF5C-CC5CD64CAC09}" type="presParOf" srcId="{486DB3D4-45A3-4003-B9BF-560E11E63368}" destId="{54D0340E-D363-42B2-9E1C-525476494D07}" srcOrd="1" destOrd="0" presId="urn:microsoft.com/office/officeart/2005/8/layout/list1"/>
    <dgm:cxn modelId="{E960E922-BD77-4F44-B40F-4C9B483D6E61}" type="presParOf" srcId="{BCEFC133-7BC8-4D91-AAAC-54B1C09340BF}" destId="{93A6D62B-E2FD-49F1-9B69-8431C30692F0}" srcOrd="13" destOrd="0" presId="urn:microsoft.com/office/officeart/2005/8/layout/list1"/>
    <dgm:cxn modelId="{BFFEBA1C-6AFD-4954-BD13-84E629130BE1}" type="presParOf" srcId="{BCEFC133-7BC8-4D91-AAAC-54B1C09340BF}" destId="{159D5569-9E3F-4D13-9226-D47D314BDB54}" srcOrd="14" destOrd="0" presId="urn:microsoft.com/office/officeart/2005/8/layout/list1"/>
    <dgm:cxn modelId="{542F4F23-6C0A-4ECB-9805-4C5AAAAEA811}" type="presParOf" srcId="{BCEFC133-7BC8-4D91-AAAC-54B1C09340BF}" destId="{52EEF07C-A0EE-472D-ADFC-C5579885BFE4}" srcOrd="15" destOrd="0" presId="urn:microsoft.com/office/officeart/2005/8/layout/list1"/>
    <dgm:cxn modelId="{5A72307C-9027-4254-9882-2517675B2B86}" type="presParOf" srcId="{BCEFC133-7BC8-4D91-AAAC-54B1C09340BF}" destId="{9E83CA55-E357-471A-B025-BDABA7B5ED84}" srcOrd="16" destOrd="0" presId="urn:microsoft.com/office/officeart/2005/8/layout/list1"/>
    <dgm:cxn modelId="{0B7CDA85-FFBB-4105-A632-54CB160A115E}" type="presParOf" srcId="{9E83CA55-E357-471A-B025-BDABA7B5ED84}" destId="{6F22288E-2689-42C1-B6D2-30EB88B6A815}" srcOrd="0" destOrd="0" presId="urn:microsoft.com/office/officeart/2005/8/layout/list1"/>
    <dgm:cxn modelId="{0A1D2732-21EA-4BA8-8DC3-FC85892C32C8}" type="presParOf" srcId="{9E83CA55-E357-471A-B025-BDABA7B5ED84}" destId="{B062E66E-04BA-4664-8274-A1CA56FCA384}" srcOrd="1" destOrd="0" presId="urn:microsoft.com/office/officeart/2005/8/layout/list1"/>
    <dgm:cxn modelId="{3662F227-4109-4017-A03D-EA397FC86B34}" type="presParOf" srcId="{BCEFC133-7BC8-4D91-AAAC-54B1C09340BF}" destId="{16199D26-809F-4505-BD79-F27C1F0025EE}" srcOrd="17" destOrd="0" presId="urn:microsoft.com/office/officeart/2005/8/layout/list1"/>
    <dgm:cxn modelId="{81ABA33D-83C4-4A39-8F1F-4B23EFA4973C}" type="presParOf" srcId="{BCEFC133-7BC8-4D91-AAAC-54B1C09340BF}" destId="{850FBEE6-E252-4E7B-9814-51F415384A45}" srcOrd="18" destOrd="0" presId="urn:microsoft.com/office/officeart/2005/8/layout/list1"/>
    <dgm:cxn modelId="{5275F3D6-8675-4813-9778-E2D4E72B6B46}" type="presParOf" srcId="{BCEFC133-7BC8-4D91-AAAC-54B1C09340BF}" destId="{A39F7BDC-B14E-4026-A2BC-34901FD85311}" srcOrd="19" destOrd="0" presId="urn:microsoft.com/office/officeart/2005/8/layout/list1"/>
    <dgm:cxn modelId="{4FFBD419-47EA-4935-B660-91F818834657}" type="presParOf" srcId="{BCEFC133-7BC8-4D91-AAAC-54B1C09340BF}" destId="{3F6DDD56-1B61-4800-9A0A-BB743F76F324}" srcOrd="20" destOrd="0" presId="urn:microsoft.com/office/officeart/2005/8/layout/list1"/>
    <dgm:cxn modelId="{F936A5BC-DAE3-4D7D-8D92-7C5B2EBB9B2D}" type="presParOf" srcId="{3F6DDD56-1B61-4800-9A0A-BB743F76F324}" destId="{3AC13DA6-D511-42BE-A009-5D858315564C}" srcOrd="0" destOrd="0" presId="urn:microsoft.com/office/officeart/2005/8/layout/list1"/>
    <dgm:cxn modelId="{FA8B03C6-2253-4E81-9D39-6986CDCBA413}" type="presParOf" srcId="{3F6DDD56-1B61-4800-9A0A-BB743F76F324}" destId="{63C7E5FF-A6E9-454D-B76D-C1EEB8BEE0C6}" srcOrd="1" destOrd="0" presId="urn:microsoft.com/office/officeart/2005/8/layout/list1"/>
    <dgm:cxn modelId="{8BE1E50B-7DAD-4374-895D-3813C0F9098E}" type="presParOf" srcId="{BCEFC133-7BC8-4D91-AAAC-54B1C09340BF}" destId="{F325BCB5-8737-4339-865F-74ECB68B8CDA}" srcOrd="21" destOrd="0" presId="urn:microsoft.com/office/officeart/2005/8/layout/list1"/>
    <dgm:cxn modelId="{3403ADD5-01EE-46F1-B5A3-9707A0ED3E8A}" type="presParOf" srcId="{BCEFC133-7BC8-4D91-AAAC-54B1C09340BF}" destId="{5CA0836A-28D2-41D7-A443-DE5DE0AD3ED6}" srcOrd="22" destOrd="0" presId="urn:microsoft.com/office/officeart/2005/8/layout/list1"/>
    <dgm:cxn modelId="{03EA28D2-5ECE-439A-881A-9C31805C94B0}" type="presParOf" srcId="{BCEFC133-7BC8-4D91-AAAC-54B1C09340BF}" destId="{0D9C0E24-35E5-4DFC-BF1E-974F450A31E8}" srcOrd="23" destOrd="0" presId="urn:microsoft.com/office/officeart/2005/8/layout/list1"/>
    <dgm:cxn modelId="{96B5156B-A1BD-4D87-86C8-50757F5EAE50}" type="presParOf" srcId="{BCEFC133-7BC8-4D91-AAAC-54B1C09340BF}" destId="{E80D9914-9242-4D43-8D8C-CBDB4E4CC5AC}" srcOrd="24" destOrd="0" presId="urn:microsoft.com/office/officeart/2005/8/layout/list1"/>
    <dgm:cxn modelId="{559A3067-94E4-42D5-98AF-FE6098AD50C1}" type="presParOf" srcId="{E80D9914-9242-4D43-8D8C-CBDB4E4CC5AC}" destId="{A1FD2FD8-3BE6-43C3-B7CC-AC511AD92AF6}" srcOrd="0" destOrd="0" presId="urn:microsoft.com/office/officeart/2005/8/layout/list1"/>
    <dgm:cxn modelId="{CBD43CAB-4658-440D-817D-84EB8E7DAEF3}" type="presParOf" srcId="{E80D9914-9242-4D43-8D8C-CBDB4E4CC5AC}" destId="{C573AE8A-68F1-4519-924C-642EAA3530EF}" srcOrd="1" destOrd="0" presId="urn:microsoft.com/office/officeart/2005/8/layout/list1"/>
    <dgm:cxn modelId="{0258B716-4BAA-441E-8A9F-FDF2784F888C}" type="presParOf" srcId="{BCEFC133-7BC8-4D91-AAAC-54B1C09340BF}" destId="{4D3753A5-7881-4E70-A6B7-42EB3C7D0947}" srcOrd="25" destOrd="0" presId="urn:microsoft.com/office/officeart/2005/8/layout/list1"/>
    <dgm:cxn modelId="{A775E007-BF0F-42E0-A60E-749744BF5C4D}" type="presParOf" srcId="{BCEFC133-7BC8-4D91-AAAC-54B1C09340BF}" destId="{7C332255-CFA4-4925-8CF8-E8095D9C155C}" srcOrd="26" destOrd="0" presId="urn:microsoft.com/office/officeart/2005/8/layout/list1"/>
    <dgm:cxn modelId="{10020DAB-53F3-402D-992F-BAAFFCB154B9}" type="presParOf" srcId="{BCEFC133-7BC8-4D91-AAAC-54B1C09340BF}" destId="{11702B8A-6A04-40E6-90C1-447C1B4F8ADE}" srcOrd="27" destOrd="0" presId="urn:microsoft.com/office/officeart/2005/8/layout/list1"/>
    <dgm:cxn modelId="{F25587E8-9E5F-4678-A068-E0784055B35F}" type="presParOf" srcId="{BCEFC133-7BC8-4D91-AAAC-54B1C09340BF}" destId="{EFC5CF28-ADE5-43DD-A062-F45FEFBC9EF9}" srcOrd="28" destOrd="0" presId="urn:microsoft.com/office/officeart/2005/8/layout/list1"/>
    <dgm:cxn modelId="{A83E6FFE-FAA6-430E-8DE7-1DF9872948CE}" type="presParOf" srcId="{EFC5CF28-ADE5-43DD-A062-F45FEFBC9EF9}" destId="{C62DF549-2538-46FF-B2BF-5258D148E436}" srcOrd="0" destOrd="0" presId="urn:microsoft.com/office/officeart/2005/8/layout/list1"/>
    <dgm:cxn modelId="{EC50E7B9-7F05-4058-BDCE-E6D286BAD718}" type="presParOf" srcId="{EFC5CF28-ADE5-43DD-A062-F45FEFBC9EF9}" destId="{CF94FE53-B3E8-486E-9637-1737C015B8F9}" srcOrd="1" destOrd="0" presId="urn:microsoft.com/office/officeart/2005/8/layout/list1"/>
    <dgm:cxn modelId="{BEB45E69-C03E-41A2-8F74-63CD39DD9DF9}" type="presParOf" srcId="{BCEFC133-7BC8-4D91-AAAC-54B1C09340BF}" destId="{ECA6781B-8046-4CF8-95D1-C972F82B055D}" srcOrd="29" destOrd="0" presId="urn:microsoft.com/office/officeart/2005/8/layout/list1"/>
    <dgm:cxn modelId="{E7D0B4CE-D338-4228-A68A-D1608AE2F5E4}" type="presParOf" srcId="{BCEFC133-7BC8-4D91-AAAC-54B1C09340BF}" destId="{7B7897EC-B4A8-42AD-9932-793B7BFE1648}" srcOrd="30" destOrd="0" presId="urn:microsoft.com/office/officeart/2005/8/layout/list1"/>
    <dgm:cxn modelId="{1748EF04-AEA4-4A84-83AA-8DEC42328577}" type="presParOf" srcId="{BCEFC133-7BC8-4D91-AAAC-54B1C09340BF}" destId="{DDF3EE14-8217-43D3-BCDE-223392663E6C}" srcOrd="31" destOrd="0" presId="urn:microsoft.com/office/officeart/2005/8/layout/list1"/>
    <dgm:cxn modelId="{E96CE92C-899D-4547-AD23-2EA8CA6FBD61}" type="presParOf" srcId="{BCEFC133-7BC8-4D91-AAAC-54B1C09340BF}" destId="{A922BD52-215F-49BC-B05C-2732F5860CCF}" srcOrd="32" destOrd="0" presId="urn:microsoft.com/office/officeart/2005/8/layout/list1"/>
    <dgm:cxn modelId="{89FCEA30-8667-4470-BEF0-1D20D8348736}" type="presParOf" srcId="{A922BD52-215F-49BC-B05C-2732F5860CCF}" destId="{FF6298CA-9C3C-4FEF-A502-12874A55A6C9}" srcOrd="0" destOrd="0" presId="urn:microsoft.com/office/officeart/2005/8/layout/list1"/>
    <dgm:cxn modelId="{8DB5E557-E6BF-429B-978C-9C4A99B6892D}" type="presParOf" srcId="{A922BD52-215F-49BC-B05C-2732F5860CCF}" destId="{33A2732F-0584-4A2E-8177-DD14664AA8A3}" srcOrd="1" destOrd="0" presId="urn:microsoft.com/office/officeart/2005/8/layout/list1"/>
    <dgm:cxn modelId="{22B265D2-6322-430F-B9C3-E589986ACBAE}" type="presParOf" srcId="{BCEFC133-7BC8-4D91-AAAC-54B1C09340BF}" destId="{2D6DC02D-6748-4552-8D5F-E5339418CD3B}" srcOrd="33" destOrd="0" presId="urn:microsoft.com/office/officeart/2005/8/layout/list1"/>
    <dgm:cxn modelId="{8D73DE1A-B39C-4568-9123-166F06FE2105}" type="presParOf" srcId="{BCEFC133-7BC8-4D91-AAAC-54B1C09340BF}" destId="{B5F84612-746F-43CE-9571-11641D5FE774}" srcOrd="34" destOrd="0" presId="urn:microsoft.com/office/officeart/2005/8/layout/list1"/>
    <dgm:cxn modelId="{1B5841F3-5412-4FA9-866B-BCAE8AF27E60}" type="presParOf" srcId="{BCEFC133-7BC8-4D91-AAAC-54B1C09340BF}" destId="{B034145B-CA32-4272-BAF8-784FF6D405C9}" srcOrd="35" destOrd="0" presId="urn:microsoft.com/office/officeart/2005/8/layout/list1"/>
    <dgm:cxn modelId="{3FB9EF7C-8977-4438-A328-F86B4B5E9FBE}" type="presParOf" srcId="{BCEFC133-7BC8-4D91-AAAC-54B1C09340BF}" destId="{8793915D-C9F1-41D7-8596-D71358DBE15E}" srcOrd="36" destOrd="0" presId="urn:microsoft.com/office/officeart/2005/8/layout/list1"/>
    <dgm:cxn modelId="{16641194-A6AA-4008-BC3E-8836372C6911}" type="presParOf" srcId="{8793915D-C9F1-41D7-8596-D71358DBE15E}" destId="{226D1902-0C6E-467A-A025-03EC5FA888C2}" srcOrd="0" destOrd="0" presId="urn:microsoft.com/office/officeart/2005/8/layout/list1"/>
    <dgm:cxn modelId="{83B03359-785D-4F6A-BB0C-71E6BC8189F2}" type="presParOf" srcId="{8793915D-C9F1-41D7-8596-D71358DBE15E}" destId="{F6DA0792-CF0B-4A65-BB3E-176B085EE4DA}" srcOrd="1" destOrd="0" presId="urn:microsoft.com/office/officeart/2005/8/layout/list1"/>
    <dgm:cxn modelId="{68945293-D28D-470A-84F4-2F3ECEA3D84F}" type="presParOf" srcId="{BCEFC133-7BC8-4D91-AAAC-54B1C09340BF}" destId="{17CA2C2F-6E88-444E-B5E9-6777465D2B8A}" srcOrd="37" destOrd="0" presId="urn:microsoft.com/office/officeart/2005/8/layout/list1"/>
    <dgm:cxn modelId="{582FCAAD-A31F-4AD4-87E8-7FEACBBD3DBD}" type="presParOf" srcId="{BCEFC133-7BC8-4D91-AAAC-54B1C09340BF}" destId="{6E6FFD6D-D0BA-41CC-93B4-6D2573724C33}" srcOrd="38" destOrd="0" presId="urn:microsoft.com/office/officeart/2005/8/layout/list1"/>
    <dgm:cxn modelId="{B0CBB243-9F29-442A-871B-C63A52BD88BA}" type="presParOf" srcId="{BCEFC133-7BC8-4D91-AAAC-54B1C09340BF}" destId="{0B34E406-EB3B-400D-8E3F-7D8C5667D59A}" srcOrd="39" destOrd="0" presId="urn:microsoft.com/office/officeart/2005/8/layout/list1"/>
    <dgm:cxn modelId="{D5EC2E23-2229-4BE8-AC32-BAC155322CEB}" type="presParOf" srcId="{BCEFC133-7BC8-4D91-AAAC-54B1C09340BF}" destId="{164397B0-CEC1-40E0-A153-58CE632AD56B}" srcOrd="40" destOrd="0" presId="urn:microsoft.com/office/officeart/2005/8/layout/list1"/>
    <dgm:cxn modelId="{C70A51C2-8911-4D37-B6FE-D6D6E926AF9D}" type="presParOf" srcId="{164397B0-CEC1-40E0-A153-58CE632AD56B}" destId="{391B96C9-8AF7-47EE-8DF1-473BB67EFB51}" srcOrd="0" destOrd="0" presId="urn:microsoft.com/office/officeart/2005/8/layout/list1"/>
    <dgm:cxn modelId="{0FDFA096-8689-49C8-A62A-E7A774369874}" type="presParOf" srcId="{164397B0-CEC1-40E0-A153-58CE632AD56B}" destId="{E327C966-433E-4BBA-93A0-167F1F27F00C}" srcOrd="1" destOrd="0" presId="urn:microsoft.com/office/officeart/2005/8/layout/list1"/>
    <dgm:cxn modelId="{EE61951D-2A14-4915-A3A1-24B171127525}" type="presParOf" srcId="{BCEFC133-7BC8-4D91-AAAC-54B1C09340BF}" destId="{BA3EC044-94E5-4D9D-B48C-AFDF2B214232}" srcOrd="41" destOrd="0" presId="urn:microsoft.com/office/officeart/2005/8/layout/list1"/>
    <dgm:cxn modelId="{53BF1EA0-E3C5-4869-8271-8C65C0130CE9}" type="presParOf" srcId="{BCEFC133-7BC8-4D91-AAAC-54B1C09340BF}" destId="{3B8F93A2-F23E-4D13-A97F-8E2B3234D62E}" srcOrd="42" destOrd="0" presId="urn:microsoft.com/office/officeart/2005/8/layout/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5396EF-92F7-4EB6-B35A-2C89E07C6F29}">
      <dsp:nvSpPr>
        <dsp:cNvPr id="0" name=""/>
        <dsp:cNvSpPr/>
      </dsp:nvSpPr>
      <dsp:spPr>
        <a:xfrm>
          <a:off x="752286" y="387"/>
          <a:ext cx="2774957" cy="357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b" anchorCtr="0">
          <a:noAutofit/>
        </a:bodyPr>
        <a:lstStyle/>
        <a:p>
          <a:pPr lvl="0" algn="l" defTabSz="533400">
            <a:lnSpc>
              <a:spcPct val="90000"/>
            </a:lnSpc>
            <a:spcBef>
              <a:spcPct val="0"/>
            </a:spcBef>
            <a:spcAft>
              <a:spcPct val="35000"/>
            </a:spcAft>
          </a:pPr>
          <a:r>
            <a:rPr lang="ru-RU" sz="1200" kern="1200">
              <a:solidFill>
                <a:srgbClr val="00B0F0"/>
              </a:solidFill>
              <a:latin typeface="Times New Roman" panose="02020603050405020304" pitchFamily="18" charset="0"/>
              <a:cs typeface="Times New Roman" panose="02020603050405020304" pitchFamily="18" charset="0"/>
            </a:rPr>
            <a:t>ТОППЕН СЫРТТАЙ ТАНЫСУ</a:t>
          </a:r>
        </a:p>
      </dsp:txBody>
      <dsp:txXfrm>
        <a:off x="752286" y="387"/>
        <a:ext cx="2774957" cy="357280"/>
      </dsp:txXfrm>
    </dsp:sp>
    <dsp:sp modelId="{D205C6EA-E15B-4A9E-BD34-EFF7523D3DCB}">
      <dsp:nvSpPr>
        <dsp:cNvPr id="0" name=""/>
        <dsp:cNvSpPr/>
      </dsp:nvSpPr>
      <dsp:spPr>
        <a:xfrm>
          <a:off x="206436"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AAE09D-1BF0-400C-81A6-57F2D7A976CA}">
      <dsp:nvSpPr>
        <dsp:cNvPr id="0" name=""/>
        <dsp:cNvSpPr/>
      </dsp:nvSpPr>
      <dsp:spPr>
        <a:xfrm>
          <a:off x="758832"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A78D37-B45A-47FE-8AE3-08052AC44D6F}">
      <dsp:nvSpPr>
        <dsp:cNvPr id="0" name=""/>
        <dsp:cNvSpPr/>
      </dsp:nvSpPr>
      <dsp:spPr>
        <a:xfrm>
          <a:off x="1311665"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7B397-C668-4F96-88C2-D87B4D33A868}">
      <dsp:nvSpPr>
        <dsp:cNvPr id="0" name=""/>
        <dsp:cNvSpPr/>
      </dsp:nvSpPr>
      <dsp:spPr>
        <a:xfrm>
          <a:off x="1864061"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36229A-A9EF-4F8D-8874-6CD49B74D08C}">
      <dsp:nvSpPr>
        <dsp:cNvPr id="0" name=""/>
        <dsp:cNvSpPr/>
      </dsp:nvSpPr>
      <dsp:spPr>
        <a:xfrm>
          <a:off x="2416893"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C683C0-3FF6-4FBE-B9C3-8ECB43A06E1C}">
      <dsp:nvSpPr>
        <dsp:cNvPr id="0" name=""/>
        <dsp:cNvSpPr/>
      </dsp:nvSpPr>
      <dsp:spPr>
        <a:xfrm>
          <a:off x="2969289"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92CDD0-F0F4-473F-9FD1-B92F2F1B5ADF}">
      <dsp:nvSpPr>
        <dsp:cNvPr id="0" name=""/>
        <dsp:cNvSpPr/>
      </dsp:nvSpPr>
      <dsp:spPr>
        <a:xfrm>
          <a:off x="3522122" y="357668"/>
          <a:ext cx="919640" cy="727794"/>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DA73B6-D28A-4B99-9015-EE95E6480F24}">
      <dsp:nvSpPr>
        <dsp:cNvPr id="0" name=""/>
        <dsp:cNvSpPr/>
      </dsp:nvSpPr>
      <dsp:spPr>
        <a:xfrm>
          <a:off x="206436" y="430447"/>
          <a:ext cx="3981180" cy="582235"/>
        </a:xfrm>
        <a:prstGeom prst="rect">
          <a:avLst/>
        </a:prstGeom>
        <a:solidFill>
          <a:schemeClr val="lt1">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Топпен сырттай танысу оқу жылы басталардан бірнеше күн бұрын басталуы керек. Осы кезеңдегі куратордың жұмысы-топтың тізімін дайындау (оны куратордың журналына енгізу), талапкердің карточкасының ақпаратымен танысу</a:t>
          </a:r>
          <a:r>
            <a:rPr lang="kk-KZ" sz="1000" kern="1200">
              <a:latin typeface="Times New Roman" panose="02020603050405020304" pitchFamily="18" charset="0"/>
              <a:cs typeface="Times New Roman" panose="02020603050405020304" pitchFamily="18" charset="0"/>
            </a:rPr>
            <a:t>.</a:t>
          </a:r>
          <a:endParaRPr lang="ru-RU" sz="1000" kern="1200">
            <a:latin typeface="Times New Roman" panose="02020603050405020304" pitchFamily="18" charset="0"/>
            <a:cs typeface="Times New Roman" panose="02020603050405020304" pitchFamily="18" charset="0"/>
          </a:endParaRPr>
        </a:p>
      </dsp:txBody>
      <dsp:txXfrm>
        <a:off x="206436" y="430447"/>
        <a:ext cx="3981180" cy="5822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E5370-40F0-4063-AA59-8469411CA9C5}">
      <dsp:nvSpPr>
        <dsp:cNvPr id="0" name=""/>
        <dsp:cNvSpPr/>
      </dsp:nvSpPr>
      <dsp:spPr>
        <a:xfrm>
          <a:off x="325397" y="0"/>
          <a:ext cx="3413350" cy="2133344"/>
        </a:xfrm>
        <a:prstGeom prst="swooshArrow">
          <a:avLst>
            <a:gd name="adj1" fmla="val 25000"/>
            <a:gd name="adj2" fmla="val 25000"/>
          </a:avLst>
        </a:prstGeom>
        <a:solidFill>
          <a:schemeClr val="accent6">
            <a:lumMod val="40000"/>
            <a:lumOff val="60000"/>
          </a:schemeClr>
        </a:solidFill>
        <a:ln>
          <a:noFill/>
        </a:ln>
        <a:effectLst/>
      </dsp:spPr>
      <dsp:style>
        <a:lnRef idx="0">
          <a:scrgbClr r="0" g="0" b="0"/>
        </a:lnRef>
        <a:fillRef idx="1">
          <a:scrgbClr r="0" g="0" b="0"/>
        </a:fillRef>
        <a:effectRef idx="1">
          <a:scrgbClr r="0" g="0" b="0"/>
        </a:effectRef>
        <a:fontRef idx="minor"/>
      </dsp:style>
    </dsp:sp>
    <dsp:sp modelId="{DFC737A0-833C-4518-A1D6-8C52D622EF3D}">
      <dsp:nvSpPr>
        <dsp:cNvPr id="0" name=""/>
        <dsp:cNvSpPr/>
      </dsp:nvSpPr>
      <dsp:spPr>
        <a:xfrm>
          <a:off x="1058857" y="1472434"/>
          <a:ext cx="88747" cy="8874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4187F15-62B4-4604-B805-135263CD720B}">
      <dsp:nvSpPr>
        <dsp:cNvPr id="0" name=""/>
        <dsp:cNvSpPr/>
      </dsp:nvSpPr>
      <dsp:spPr>
        <a:xfrm>
          <a:off x="1103231" y="1516807"/>
          <a:ext cx="795310" cy="6165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7025" tIns="0" rIns="0" bIns="0" numCol="1" spcCol="1270" anchor="t" anchorCtr="0">
          <a:noAutofit/>
        </a:bodyPr>
        <a:lstStyle/>
        <a:p>
          <a:pPr lvl="0" algn="l"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өз тобының студенттерімен </a:t>
          </a:r>
          <a:r>
            <a:rPr lang="kk-KZ" sz="800" kern="1200">
              <a:latin typeface="Times New Roman" panose="02020603050405020304" pitchFamily="18" charset="0"/>
              <a:cs typeface="Times New Roman" panose="02020603050405020304" pitchFamily="18" charset="0"/>
            </a:rPr>
            <a:t>қатарда (на линейке) </a:t>
          </a:r>
          <a:r>
            <a:rPr lang="ru-RU" sz="800" kern="1200">
              <a:latin typeface="Times New Roman" panose="02020603050405020304" pitchFamily="18" charset="0"/>
              <a:cs typeface="Times New Roman" panose="02020603050405020304" pitchFamily="18" charset="0"/>
            </a:rPr>
            <a:t>бірге қатысады;                                 оқу кестесін түсінуге көмектеседі;</a:t>
          </a:r>
        </a:p>
      </dsp:txBody>
      <dsp:txXfrm>
        <a:off x="1103231" y="1516807"/>
        <a:ext cx="795310" cy="616536"/>
      </dsp:txXfrm>
    </dsp:sp>
    <dsp:sp modelId="{A983E585-8C75-4950-8D42-ABC346E3338D}">
      <dsp:nvSpPr>
        <dsp:cNvPr id="0" name=""/>
        <dsp:cNvSpPr/>
      </dsp:nvSpPr>
      <dsp:spPr>
        <a:xfrm>
          <a:off x="1842221" y="892591"/>
          <a:ext cx="160427" cy="16042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FA5E4A2-FF1E-439C-B5BE-65ADDB63F51C}">
      <dsp:nvSpPr>
        <dsp:cNvPr id="0" name=""/>
        <dsp:cNvSpPr/>
      </dsp:nvSpPr>
      <dsp:spPr>
        <a:xfrm>
          <a:off x="1922435" y="972804"/>
          <a:ext cx="819204" cy="11605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007" tIns="0" rIns="0" bIns="0" numCol="1" spcCol="1270" anchor="t" anchorCtr="0">
          <a:noAutofit/>
        </a:bodyPr>
        <a:lstStyle/>
        <a:p>
          <a:pPr lvl="0" algn="l"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топпен алғашқы танысуды ұйымдастырады. студенттерге университет қабырғасында ыңғайлы болуға көмектесу үшін оқу корпусымен таныс</a:t>
          </a:r>
          <a:r>
            <a:rPr lang="kk-KZ" sz="800" kern="1200">
              <a:latin typeface="Times New Roman" panose="02020603050405020304" pitchFamily="18" charset="0"/>
              <a:cs typeface="Times New Roman" panose="02020603050405020304" pitchFamily="18" charset="0"/>
            </a:rPr>
            <a:t>тыр</a:t>
          </a:r>
          <a:r>
            <a:rPr lang="ru-RU" sz="800" kern="1200">
              <a:latin typeface="Times New Roman" panose="02020603050405020304" pitchFamily="18" charset="0"/>
              <a:cs typeface="Times New Roman" panose="02020603050405020304" pitchFamily="18" charset="0"/>
            </a:rPr>
            <a:t>ады;</a:t>
          </a:r>
        </a:p>
      </dsp:txBody>
      <dsp:txXfrm>
        <a:off x="1922435" y="972804"/>
        <a:ext cx="819204" cy="1160539"/>
      </dsp:txXfrm>
    </dsp:sp>
    <dsp:sp modelId="{DC7E4A33-7233-47B8-ADC1-91BA0C25374D}">
      <dsp:nvSpPr>
        <dsp:cNvPr id="0" name=""/>
        <dsp:cNvSpPr/>
      </dsp:nvSpPr>
      <dsp:spPr>
        <a:xfrm>
          <a:off x="2784306" y="539736"/>
          <a:ext cx="221867" cy="22186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2B2184E-E91C-4BCF-92C2-E96980832CE3}">
      <dsp:nvSpPr>
        <dsp:cNvPr id="0" name=""/>
        <dsp:cNvSpPr/>
      </dsp:nvSpPr>
      <dsp:spPr>
        <a:xfrm>
          <a:off x="2894249" y="650669"/>
          <a:ext cx="1087886" cy="14826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7563" tIns="0" rIns="0" bIns="0" numCol="1" spcCol="1270" anchor="t" anchorCtr="0">
          <a:noAutofit/>
        </a:bodyPr>
        <a:lstStyle/>
        <a:p>
          <a:pPr lvl="0" algn="l"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студенттерді оқуға, университеттегі өмірге байсалды және жауапкершілікпен қарауға, университет мүлкіне (аудиториялар, үстелдер, ұйымдастыру техникасы және т.б.) ұқыпты қарауға бейімдейді.</a:t>
          </a:r>
        </a:p>
      </dsp:txBody>
      <dsp:txXfrm>
        <a:off x="2894249" y="650669"/>
        <a:ext cx="1087886" cy="14826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98A5A-25ED-4F26-A1E7-773740FC8A26}">
      <dsp:nvSpPr>
        <dsp:cNvPr id="0" name=""/>
        <dsp:cNvSpPr/>
      </dsp:nvSpPr>
      <dsp:spPr>
        <a:xfrm>
          <a:off x="223495" y="131748"/>
          <a:ext cx="4290628" cy="3900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lvl="0" algn="l" defTabSz="444500">
            <a:lnSpc>
              <a:spcPct val="90000"/>
            </a:lnSpc>
            <a:spcBef>
              <a:spcPct val="0"/>
            </a:spcBef>
            <a:spcAft>
              <a:spcPct val="35000"/>
            </a:spcAft>
          </a:pPr>
          <a:r>
            <a:rPr lang="ru-RU" sz="1000" kern="1200">
              <a:solidFill>
                <a:srgbClr val="00B0F0"/>
              </a:solidFill>
              <a:latin typeface="Times New Roman" panose="02020603050405020304" pitchFamily="18" charset="0"/>
              <a:cs typeface="Times New Roman" panose="02020603050405020304" pitchFamily="18" charset="0"/>
            </a:rPr>
            <a:t>УНИВЕРСИТЕТПЕН, МАМАНДЫҚПЕН ТАНЫСУ</a:t>
          </a:r>
        </a:p>
      </dsp:txBody>
      <dsp:txXfrm>
        <a:off x="223495" y="131748"/>
        <a:ext cx="4290628" cy="390057"/>
      </dsp:txXfrm>
    </dsp:sp>
    <dsp:sp modelId="{0F55BED2-1602-4C6D-B76A-D5CAD4B08E1B}">
      <dsp:nvSpPr>
        <dsp:cNvPr id="0" name=""/>
        <dsp:cNvSpPr/>
      </dsp:nvSpPr>
      <dsp:spPr>
        <a:xfrm>
          <a:off x="107949"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1ED91E-79A7-48C1-9599-CFDB8567312B}">
      <dsp:nvSpPr>
        <dsp:cNvPr id="0" name=""/>
        <dsp:cNvSpPr/>
      </dsp:nvSpPr>
      <dsp:spPr>
        <a:xfrm>
          <a:off x="711020"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41E810-E9C2-4A05-BC8F-0C44BA269DDA}">
      <dsp:nvSpPr>
        <dsp:cNvPr id="0" name=""/>
        <dsp:cNvSpPr/>
      </dsp:nvSpPr>
      <dsp:spPr>
        <a:xfrm>
          <a:off x="1314569"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9CC7EB-4551-4B65-9B89-FDF2C03CECA8}">
      <dsp:nvSpPr>
        <dsp:cNvPr id="0" name=""/>
        <dsp:cNvSpPr/>
      </dsp:nvSpPr>
      <dsp:spPr>
        <a:xfrm>
          <a:off x="1917640"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7670F1-11D2-41CB-A46D-50616BEE96DD}">
      <dsp:nvSpPr>
        <dsp:cNvPr id="0" name=""/>
        <dsp:cNvSpPr/>
      </dsp:nvSpPr>
      <dsp:spPr>
        <a:xfrm>
          <a:off x="2521189"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90647E-AD59-4321-AC6F-39B5E8D3EBC7}">
      <dsp:nvSpPr>
        <dsp:cNvPr id="0" name=""/>
        <dsp:cNvSpPr/>
      </dsp:nvSpPr>
      <dsp:spPr>
        <a:xfrm>
          <a:off x="3124260" y="522605"/>
          <a:ext cx="936266" cy="1392722"/>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F9CBC6-2865-4CD5-9768-2992E8017F0F}">
      <dsp:nvSpPr>
        <dsp:cNvPr id="0" name=""/>
        <dsp:cNvSpPr/>
      </dsp:nvSpPr>
      <dsp:spPr>
        <a:xfrm>
          <a:off x="3727809" y="523407"/>
          <a:ext cx="936266" cy="1391117"/>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443199-9C1A-4E9E-8D4D-91B2B07CF123}">
      <dsp:nvSpPr>
        <dsp:cNvPr id="0" name=""/>
        <dsp:cNvSpPr/>
      </dsp:nvSpPr>
      <dsp:spPr>
        <a:xfrm>
          <a:off x="325670" y="639470"/>
          <a:ext cx="4053154" cy="1117902"/>
        </a:xfrm>
        <a:prstGeom prst="rect">
          <a:avLst/>
        </a:prstGeom>
        <a:solidFill>
          <a:schemeClr val="lt1">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l"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Студенттерді </a:t>
          </a:r>
          <a:r>
            <a:rPr lang="kk-KZ" sz="800" kern="1200">
              <a:latin typeface="Times New Roman" panose="02020603050405020304" pitchFamily="18" charset="0"/>
              <a:cs typeface="Times New Roman" panose="02020603050405020304" pitchFamily="18" charset="0"/>
            </a:rPr>
            <a:t>университетп</a:t>
          </a:r>
          <a:r>
            <a:rPr lang="ru-RU" sz="800" kern="1200">
              <a:latin typeface="Times New Roman" panose="02020603050405020304" pitchFamily="18" charset="0"/>
              <a:cs typeface="Times New Roman" panose="02020603050405020304" pitchFamily="18" charset="0"/>
            </a:rPr>
            <a:t>ен, мамандықпен (тарих, дәстүр, студенттерге қойылатын талаптар) таныстыру 1 қыркүйектен басталып, екі-үш ай бойы жалғасуы керек.Шамамен танысу бағдарламасы:</a:t>
          </a:r>
          <a:r>
            <a:rPr lang="kk-KZ"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топпен сөйлесу, дәрістер немесе университет тарихы туралы фильмдер көру,</a:t>
          </a:r>
          <a:r>
            <a:rPr lang="kk-KZ"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университет бойынша экскурсия, университеттегі ең қызықты және қажетті орындар (студенттік орталық, әкімшілік кабинеттер оқу залы, кітапхана және т. б.);</a:t>
          </a:r>
          <a:r>
            <a:rPr lang="kk-KZ"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университеттегі студенттік өмірмен танысу: студенттік өзін-өзі басқару жүйесімен, студенттік клубтар мен үйірмелер, спортпен;</a:t>
          </a:r>
          <a:r>
            <a:rPr lang="kk-KZ"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«С. Аманжолов атындағы ШҚУ» КЕАҚ жарғысымен танысу, студенттердің негізгі қағидаларын, құқықтары мен міндеттерін түсіндіру;</a:t>
          </a:r>
          <a:r>
            <a:rPr lang="kk-KZ"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университет кітапханасымен қатысу, өйткені көптеген студенттер кітапхананы пайдалану ережелерін бірден білмейді.</a:t>
          </a:r>
        </a:p>
      </dsp:txBody>
      <dsp:txXfrm>
        <a:off x="325670" y="639470"/>
        <a:ext cx="4053154" cy="11179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8F7D1-9688-456F-835C-2DDB8AAB6B24}">
      <dsp:nvSpPr>
        <dsp:cNvPr id="0" name=""/>
        <dsp:cNvSpPr/>
      </dsp:nvSpPr>
      <dsp:spPr>
        <a:xfrm rot="5400000">
          <a:off x="-181359" y="721429"/>
          <a:ext cx="1233142" cy="911616"/>
        </a:xfrm>
        <a:prstGeom prst="chevron">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УНИВЕРСИТЕТПЕН, МАМАНДЫҚПЕН ТАНЫСУ</a:t>
          </a:r>
          <a:endParaRPr lang="ru-RU" sz="800" kern="1200">
            <a:latin typeface="Times New Roman" panose="02020603050405020304" pitchFamily="18" charset="0"/>
            <a:cs typeface="Times New Roman" panose="02020603050405020304" pitchFamily="18" charset="0"/>
          </a:endParaRPr>
        </a:p>
      </dsp:txBody>
      <dsp:txXfrm rot="-5400000">
        <a:off x="-20596" y="1016474"/>
        <a:ext cx="911616" cy="321526"/>
      </dsp:txXfrm>
    </dsp:sp>
    <dsp:sp modelId="{D2B445D8-63F1-44A8-BA38-EE950B0F5932}">
      <dsp:nvSpPr>
        <dsp:cNvPr id="0" name=""/>
        <dsp:cNvSpPr/>
      </dsp:nvSpPr>
      <dsp:spPr>
        <a:xfrm rot="5400000">
          <a:off x="1806842" y="-750267"/>
          <a:ext cx="1714438" cy="3423833"/>
        </a:xfrm>
        <a:prstGeom prst="round2SameRect">
          <a:avLst/>
        </a:prstGeom>
        <a:solidFill>
          <a:schemeClr val="lt1">
            <a:alpha val="90000"/>
            <a:hueOff val="0"/>
            <a:satOff val="0"/>
            <a:lumOff val="0"/>
            <a:alphaOff val="0"/>
          </a:schemeClr>
        </a:solid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100000"/>
            </a:lnSpc>
            <a:spcBef>
              <a:spcPct val="0"/>
            </a:spcBef>
            <a:spcAft>
              <a:spcPts val="0"/>
            </a:spcAft>
            <a:buChar char="••"/>
          </a:pPr>
          <a:r>
            <a:rPr lang="ru-RU" sz="600" kern="1200">
              <a:latin typeface="Times New Roman" panose="02020603050405020304" pitchFamily="18" charset="0"/>
              <a:cs typeface="Times New Roman" panose="02020603050405020304" pitchFamily="18" charset="0"/>
            </a:rPr>
            <a:t>Студенттерді </a:t>
          </a:r>
          <a:r>
            <a:rPr lang="kk-KZ" sz="600" kern="1200">
              <a:latin typeface="Times New Roman" panose="02020603050405020304" pitchFamily="18" charset="0"/>
              <a:cs typeface="Times New Roman" panose="02020603050405020304" pitchFamily="18" charset="0"/>
            </a:rPr>
            <a:t>университетп</a:t>
          </a:r>
          <a:r>
            <a:rPr lang="ru-RU" sz="600" kern="1200">
              <a:latin typeface="Times New Roman" panose="02020603050405020304" pitchFamily="18" charset="0"/>
              <a:cs typeface="Times New Roman" panose="02020603050405020304" pitchFamily="18" charset="0"/>
            </a:rPr>
            <a:t>ен, мамандықпен (тарих, дәстүр, студенттерге қойылатын талаптар) таныстыру 1 қыркүйектен басталып, екі-үш ай бойы жалғасуы керек.Шамамен танысу бағдарламасы:</a:t>
          </a:r>
          <a:r>
            <a:rPr lang="kk-KZ" sz="600" kern="1200">
              <a:latin typeface="Times New Roman" panose="02020603050405020304" pitchFamily="18" charset="0"/>
              <a:cs typeface="Times New Roman" panose="02020603050405020304" pitchFamily="18" charset="0"/>
            </a:rPr>
            <a:t>- </a:t>
          </a:r>
          <a:r>
            <a:rPr lang="ru-RU" sz="600" kern="1200">
              <a:latin typeface="Times New Roman" panose="02020603050405020304" pitchFamily="18" charset="0"/>
              <a:cs typeface="Times New Roman" panose="02020603050405020304" pitchFamily="18" charset="0"/>
            </a:rPr>
            <a:t>топпен сөйлесу, дәрістер немесе университет тарихы туралы фильмдер көру,</a:t>
          </a:r>
          <a:r>
            <a:rPr lang="kk-KZ" sz="600" kern="1200">
              <a:latin typeface="Times New Roman" panose="02020603050405020304" pitchFamily="18" charset="0"/>
              <a:cs typeface="Times New Roman" panose="02020603050405020304" pitchFamily="18" charset="0"/>
            </a:rPr>
            <a:t>- </a:t>
          </a:r>
          <a:r>
            <a:rPr lang="ru-RU" sz="600" kern="1200">
              <a:latin typeface="Times New Roman" panose="02020603050405020304" pitchFamily="18" charset="0"/>
              <a:cs typeface="Times New Roman" panose="02020603050405020304" pitchFamily="18" charset="0"/>
            </a:rPr>
            <a:t>университет бойынша экскурсия, университеттегі ең қызықты және қажетті орындар (студенттік орталық, әкімшілік кабинеттер оқу залы, кітапхана және т. б.);Топтың </a:t>
          </a:r>
          <a:r>
            <a:rPr lang="kk-KZ" sz="600" kern="1200">
              <a:latin typeface="Times New Roman" panose="02020603050405020304" pitchFamily="18" charset="0"/>
              <a:cs typeface="Times New Roman" panose="02020603050405020304" pitchFamily="18" charset="0"/>
            </a:rPr>
            <a:t>жеке</a:t>
          </a:r>
          <a:r>
            <a:rPr lang="ru-RU" sz="600" kern="1200">
              <a:latin typeface="Times New Roman" panose="02020603050405020304" pitchFamily="18" charset="0"/>
              <a:cs typeface="Times New Roman" panose="02020603050405020304" pitchFamily="18" charset="0"/>
            </a:rPr>
            <a:t> танысуы, біріншіден, студенттерге өз курстастарын жақсы білуге, екіншіден, студенттер туралы барынша ақпарат алуға мүмкіндік береді.Студенттерді бір-бірімен тезірек және сәтті таныстыру үшін көптеген әдістер бар (танысу паспорты, "Қарлы кесек", "Мен және сіз" және т. б.), бірақ ең тиімді әдіс кешті студенттік кеңестің күшімен өткізу болуы мүмкін (жас айырмашылығы, көзқарастардың ортақтығы). Танысу кеші топтың сабақтан тыс уақытта бейресми жағдайда арнайы ұйымдастырылған қарым-қатынасын қамтиды. Тәжірибе көрсеткендей, топты біріктіру, көшбасшыларды анықтау табиғатқа шығу немесе экскурсиялар кезінде тиімді болады.Шамамен </a:t>
          </a:r>
          <a:r>
            <a:rPr lang="kk-KZ" sz="600" kern="1200">
              <a:latin typeface="Times New Roman" panose="02020603050405020304" pitchFamily="18" charset="0"/>
              <a:cs typeface="Times New Roman" panose="02020603050405020304" pitchFamily="18" charset="0"/>
            </a:rPr>
            <a:t>табиғатқа шығу</a:t>
          </a:r>
          <a:r>
            <a:rPr lang="ru-RU" sz="600" kern="1200">
              <a:latin typeface="Times New Roman" panose="02020603050405020304" pitchFamily="18" charset="0"/>
              <a:cs typeface="Times New Roman" panose="02020603050405020304" pitchFamily="18" charset="0"/>
            </a:rPr>
            <a:t> бағдарламасы: тұрақ орнын таңдау, от жағу, танысу: өзіңіз туралы әңгіме (әңгіме кезінде сіз бір-біріңізге мамандықты білдіретін кез-келген атрибутты бере аласыз немесе топты жұпқа бөле аласыз және әрқайсысы серіктеспен сұхбаттасады, содан кейін әрқайсысы бір-бірімен сөйлеседі, ұсынылған ойындар: «Жмурки</a:t>
          </a:r>
          <a:r>
            <a:rPr lang="kk-KZ" sz="600" kern="1200">
              <a:latin typeface="Times New Roman" panose="02020603050405020304" pitchFamily="18" charset="0"/>
              <a:cs typeface="Times New Roman" panose="02020603050405020304" pitchFamily="18" charset="0"/>
            </a:rPr>
            <a:t>»</a:t>
          </a:r>
          <a:r>
            <a:rPr lang="ru-RU" sz="600" kern="1200">
              <a:latin typeface="Times New Roman" panose="02020603050405020304" pitchFamily="18" charset="0"/>
              <a:cs typeface="Times New Roman" panose="02020603050405020304" pitchFamily="18" charset="0"/>
            </a:rPr>
            <a:t>, </a:t>
          </a:r>
          <a:r>
            <a:rPr lang="kk-KZ" sz="600" kern="1200">
              <a:latin typeface="Times New Roman" panose="02020603050405020304" pitchFamily="18" charset="0"/>
              <a:cs typeface="Times New Roman" panose="02020603050405020304" pitchFamily="18" charset="0"/>
            </a:rPr>
            <a:t>«</a:t>
          </a:r>
          <a:r>
            <a:rPr lang="ru-RU" sz="600" kern="1200">
              <a:latin typeface="Times New Roman" panose="02020603050405020304" pitchFamily="18" charset="0"/>
              <a:cs typeface="Times New Roman" panose="02020603050405020304" pitchFamily="18" charset="0"/>
            </a:rPr>
            <a:t>Картоп», «Піл», «Қалашықтар» және т.б., гитараға арналған әндер, қолтаңбалы кемпингтік түскі ас дайындау және т. б.) Сапардан кейін ең қызықты сәттерін көрсететін қабырға газетін шығару маңызды.</a:t>
          </a:r>
        </a:p>
      </dsp:txBody>
      <dsp:txXfrm rot="-5400000">
        <a:off x="952145" y="188122"/>
        <a:ext cx="3340141" cy="1547054"/>
      </dsp:txXfrm>
    </dsp:sp>
    <dsp:sp modelId="{FC3240EA-3136-40AD-B920-7CEB900653AB}">
      <dsp:nvSpPr>
        <dsp:cNvPr id="0" name=""/>
        <dsp:cNvSpPr/>
      </dsp:nvSpPr>
      <dsp:spPr>
        <a:xfrm rot="5400000">
          <a:off x="-205567" y="2019224"/>
          <a:ext cx="1233142" cy="863199"/>
        </a:xfrm>
        <a:prstGeom prst="chevron">
          <a:avLst/>
        </a:prstGeom>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w="6350" cap="flat" cmpd="sng" algn="ctr">
          <a:solidFill>
            <a:schemeClr val="accent6">
              <a:shade val="80000"/>
              <a:hueOff val="321280"/>
              <a:satOff val="-12909"/>
              <a:lumOff val="27628"/>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ТОП АКТИВІН ТАҢДАУ</a:t>
          </a:r>
          <a:endParaRPr lang="ru-RU" sz="900" kern="1200">
            <a:latin typeface="Times New Roman" panose="02020603050405020304" pitchFamily="18" charset="0"/>
            <a:cs typeface="Times New Roman" panose="02020603050405020304" pitchFamily="18" charset="0"/>
          </a:endParaRPr>
        </a:p>
      </dsp:txBody>
      <dsp:txXfrm rot="-5400000">
        <a:off x="-20595" y="2265853"/>
        <a:ext cx="863199" cy="369943"/>
      </dsp:txXfrm>
    </dsp:sp>
    <dsp:sp modelId="{940F8EDE-D412-4546-8F37-10D8A34639F0}">
      <dsp:nvSpPr>
        <dsp:cNvPr id="0" name=""/>
        <dsp:cNvSpPr/>
      </dsp:nvSpPr>
      <dsp:spPr>
        <a:xfrm rot="5400000">
          <a:off x="1994839" y="708964"/>
          <a:ext cx="1248835" cy="3676886"/>
        </a:xfrm>
        <a:prstGeom prst="round2SameRect">
          <a:avLst/>
        </a:prstGeom>
        <a:solidFill>
          <a:schemeClr val="lt1">
            <a:alpha val="90000"/>
            <a:hueOff val="0"/>
            <a:satOff val="0"/>
            <a:lumOff val="0"/>
            <a:alphaOff val="0"/>
          </a:schemeClr>
        </a:solidFill>
        <a:ln w="6350" cap="flat" cmpd="sng" algn="ctr">
          <a:solidFill>
            <a:schemeClr val="accent6">
              <a:shade val="80000"/>
              <a:hueOff val="321280"/>
              <a:satOff val="-12909"/>
              <a:lumOff val="2762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Топ активі қыркүйек айында таңдалады. Топтың активі топтың жалпы жиналысында староста, староста орынбасары</a:t>
          </a:r>
          <a:r>
            <a:rPr lang="kk-KZ" sz="600" kern="1200">
              <a:latin typeface="Times New Roman" panose="02020603050405020304" pitchFamily="18" charset="0"/>
              <a:cs typeface="Times New Roman" panose="02020603050405020304" pitchFamily="18" charset="0"/>
            </a:rPr>
            <a:t>н </a:t>
          </a:r>
          <a:r>
            <a:rPr lang="ru-RU" sz="600" kern="1200">
              <a:latin typeface="Times New Roman" panose="02020603050405020304" pitchFamily="18" charset="0"/>
              <a:cs typeface="Times New Roman" panose="02020603050405020304" pitchFamily="18" charset="0"/>
            </a:rPr>
            <a:t>сайлаудан тұрады. Куратор активті сайлауды ұйымдастыруы керек. Сайлау өткізбес бұрын студенттерді актив өкілдерінің құқықтары мен өкілеттіктерімен таныстыру қажет.</a:t>
          </a:r>
        </a:p>
        <a:p>
          <a:pPr marL="57150" lvl="1" indent="-57150" algn="l"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Кандидатураны оның қалауына қарсы таңдауға, сондай-ақ студенттердің топ активін таңдауға немқұрайлы қарауына жол берілмеуі керек. Студенттерге активті әрдайым қайта сайлауға болатындығын ескерту керек, ал оқу жылының соңында ол өз қызметі туралы есеп беруі керек. Топ активін сайлау кезінде куратордың міндеті-студенттерді не болып жатқанына байыпты қарау және шешім қабылдауға әсер етпеу (тіпті таңдау дұрыс емес болып көрінсе де).Басынан бастап студенттердің қоғамдық белсенділігін ынталандыру қажет. Куратордың немқұрайлы және пассивті болуға құқығы жоқ, бірақ егер бірінші курста студентке қоғамдық қызмет үшін жағдай жасалмаса, онда болашақта ол әрқашан шетте болу тыныш деген пікір қалыптастыра алады. Сондықтан оқу жылының соңында әр студенттің белсенділік индексін анықтаған жөн, ол оның оқуға және қоғамдық тапсырмаларға қатынасын бағалаудан, сондай-ақ өз бетімен жұмыс жасауды бағалаудан тұрады (жалпы мәдени құндылықтарды игеру, салауатты өмір салтының негіздерін ұстану).</a:t>
          </a:r>
        </a:p>
      </dsp:txBody>
      <dsp:txXfrm rot="-5400000">
        <a:off x="780814" y="1983953"/>
        <a:ext cx="3615923" cy="11269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16ACC0-9196-4666-9AB3-BCE2A36AC93C}">
      <dsp:nvSpPr>
        <dsp:cNvPr id="0" name=""/>
        <dsp:cNvSpPr/>
      </dsp:nvSpPr>
      <dsp:spPr>
        <a:xfrm>
          <a:off x="0" y="2294232"/>
          <a:ext cx="4686300" cy="119105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Куратордың мақсаты-студентке осы қиын кезеңді жеңуге көмектесу және оның университетке бейімделуіне ықпал ету. Студенттермен табысты жұмыс жүргізу үшін куратор дұрыс, толерантты (төзімді) және эмоционалды тұрақты болуы керек. Ол студенттің алғашқы сенімсіздігіне дайын болуы керек және бұл сенімсіздікті жеңе білуі керек. Куратор белсенді педагогикалық ұстанымға ие болуы керек. Шынында да, студенттер көбінесе "пассивті" позицияны ұстанады және олардан бастама күтудің қажеті жоқ. Сондықтан </a:t>
          </a:r>
          <a:r>
            <a:rPr lang="kk-KZ" sz="800" kern="1200">
              <a:latin typeface="Times New Roman" panose="02020603050405020304" pitchFamily="18" charset="0"/>
              <a:cs typeface="Times New Roman" panose="02020603050405020304" pitchFamily="18" charset="0"/>
            </a:rPr>
            <a:t>куратор бірінші болып</a:t>
          </a:r>
          <a:r>
            <a:rPr lang="ru-RU" sz="800" kern="1200">
              <a:latin typeface="Times New Roman" panose="02020603050405020304" pitchFamily="18" charset="0"/>
              <a:cs typeface="Times New Roman" panose="02020603050405020304" pitchFamily="18" charset="0"/>
            </a:rPr>
            <a:t> байланысқа түсіп, студентті әртүрлі іс-шараларға немесе студенттік бастамаларға тартуға тырысуы керек (кейде студентті "қолынан"</a:t>
          </a:r>
          <a:r>
            <a:rPr lang="kk-KZ" sz="800" kern="1200">
              <a:latin typeface="Times New Roman" panose="02020603050405020304" pitchFamily="18" charset="0"/>
              <a:cs typeface="Times New Roman" panose="02020603050405020304" pitchFamily="18" charset="0"/>
            </a:rPr>
            <a:t>ертіп </a:t>
          </a:r>
          <a:r>
            <a:rPr lang="ru-RU" sz="800" kern="1200">
              <a:latin typeface="Times New Roman" panose="02020603050405020304" pitchFamily="18" charset="0"/>
              <a:cs typeface="Times New Roman" panose="02020603050405020304" pitchFamily="18" charset="0"/>
            </a:rPr>
            <a:t>алып келу керек). Екінші жағынан, сіз тым </a:t>
          </a:r>
          <a:r>
            <a:rPr lang="kk-KZ" sz="800" kern="1200">
              <a:latin typeface="Times New Roman" panose="02020603050405020304" pitchFamily="18" charset="0"/>
              <a:cs typeface="Times New Roman" panose="02020603050405020304" pitchFamily="18" charset="0"/>
            </a:rPr>
            <a:t>өбектеп кетпеуіңіз </a:t>
          </a:r>
          <a:r>
            <a:rPr lang="ru-RU" sz="800" kern="1200">
              <a:latin typeface="Times New Roman" panose="02020603050405020304" pitchFamily="18" charset="0"/>
              <a:cs typeface="Times New Roman" panose="02020603050405020304" pitchFamily="18" charset="0"/>
            </a:rPr>
            <a:t>керек және оны "</a:t>
          </a:r>
          <a:r>
            <a:rPr lang="kk-KZ" sz="800" kern="1200">
              <a:latin typeface="Times New Roman" panose="02020603050405020304" pitchFamily="18" charset="0"/>
              <a:cs typeface="Times New Roman" panose="02020603050405020304" pitchFamily="18" charset="0"/>
            </a:rPr>
            <a:t>қанатыңыздың</a:t>
          </a:r>
          <a:r>
            <a:rPr lang="ru-RU" sz="800" kern="1200">
              <a:latin typeface="Times New Roman" panose="02020603050405020304" pitchFamily="18" charset="0"/>
              <a:cs typeface="Times New Roman" panose="02020603050405020304" pitchFamily="18" charset="0"/>
            </a:rPr>
            <a:t> астында" ұстамаңыз, өйткені студенттік</a:t>
          </a:r>
          <a:r>
            <a:rPr lang="kk-KZ" sz="800" kern="1200">
              <a:latin typeface="Times New Roman" panose="02020603050405020304" pitchFamily="18" charset="0"/>
              <a:cs typeface="Times New Roman" panose="02020603050405020304" pitchFamily="18" charset="0"/>
            </a:rPr>
            <a:t> кез</a:t>
          </a:r>
          <a:r>
            <a:rPr lang="ru-RU" sz="800" kern="1200">
              <a:latin typeface="Times New Roman" panose="02020603050405020304" pitchFamily="18" charset="0"/>
              <a:cs typeface="Times New Roman" panose="02020603050405020304" pitchFamily="18" charset="0"/>
            </a:rPr>
            <a:t> - бұл жас </a:t>
          </a:r>
          <a:r>
            <a:rPr lang="kk-KZ" sz="800" kern="1200">
              <a:latin typeface="Times New Roman" panose="02020603050405020304" pitchFamily="18" charset="0"/>
              <a:cs typeface="Times New Roman" panose="02020603050405020304" pitchFamily="18" charset="0"/>
            </a:rPr>
            <a:t>баланың</a:t>
          </a:r>
          <a:r>
            <a:rPr lang="ru-RU" sz="800" kern="1200">
              <a:latin typeface="Times New Roman" panose="02020603050405020304" pitchFamily="18" charset="0"/>
              <a:cs typeface="Times New Roman" panose="02020603050405020304" pitchFamily="18" charset="0"/>
            </a:rPr>
            <a:t> ерекше әлеуметтік-рухани жағдайы және оның бостандығына тым көп қол сұғу теріс салдарға әкелуі мүмкін.</a:t>
          </a:r>
        </a:p>
      </dsp:txBody>
      <dsp:txXfrm>
        <a:off x="0" y="2294232"/>
        <a:ext cx="4686300" cy="1191054"/>
      </dsp:txXfrm>
    </dsp:sp>
    <dsp:sp modelId="{AB97E806-B894-4B72-A170-0BEDA078C914}">
      <dsp:nvSpPr>
        <dsp:cNvPr id="0" name=""/>
        <dsp:cNvSpPr/>
      </dsp:nvSpPr>
      <dsp:spPr>
        <a:xfrm rot="10800000">
          <a:off x="0" y="492138"/>
          <a:ext cx="4686300" cy="1806932"/>
        </a:xfrm>
        <a:prstGeom prst="upArrowCallou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Студенттер-</a:t>
          </a:r>
          <a:r>
            <a:rPr lang="kk-KZ" sz="900" kern="1200">
              <a:latin typeface="Times New Roman" panose="02020603050405020304" pitchFamily="18" charset="0"/>
              <a:cs typeface="Times New Roman" panose="02020603050405020304" pitchFamily="18" charset="0"/>
            </a:rPr>
            <a:t>адамдардың</a:t>
          </a:r>
          <a:r>
            <a:rPr lang="ru-RU" sz="900" kern="1200">
              <a:latin typeface="Times New Roman" panose="02020603050405020304" pitchFamily="18" charset="0"/>
              <a:cs typeface="Times New Roman" panose="02020603050405020304" pitchFamily="18" charset="0"/>
            </a:rPr>
            <a:t> ең осал әлеуметтік санаттарының бірі. Көптеген студенттер</a:t>
          </a:r>
          <a:r>
            <a:rPr lang="kk-KZ" sz="900" kern="1200">
              <a:latin typeface="Times New Roman" panose="02020603050405020304" pitchFamily="18" charset="0"/>
              <a:cs typeface="Times New Roman" panose="02020603050405020304" pitchFamily="18" charset="0"/>
            </a:rPr>
            <a:t>де</a:t>
          </a:r>
          <a:r>
            <a:rPr lang="ru-RU" sz="900" kern="1200">
              <a:latin typeface="Times New Roman" panose="02020603050405020304" pitchFamily="18" charset="0"/>
              <a:cs typeface="Times New Roman" panose="02020603050405020304" pitchFamily="18" charset="0"/>
            </a:rPr>
            <a:t>, тұрмыстық және психологиялық қиындықтарға байланысты, мазасыздықтың жоғарылауы, көңіл-күйдің эмоционалды фонының тұрақсыздығы байқалады. Мазасыздық тұрмыстық сенімсіздікке, университеттегі оқу жүйесін білмеуге, емтихан тапсырудан қорқуға және т. б. </a:t>
          </a:r>
          <a:r>
            <a:rPr lang="kk-KZ" sz="900" kern="1200">
              <a:latin typeface="Times New Roman" panose="02020603050405020304" pitchFamily="18" charset="0"/>
              <a:cs typeface="Times New Roman" panose="02020603050405020304" pitchFamily="18" charset="0"/>
            </a:rPr>
            <a:t>С</a:t>
          </a:r>
          <a:r>
            <a:rPr lang="ru-RU" sz="900" kern="1200">
              <a:latin typeface="Times New Roman" panose="02020603050405020304" pitchFamily="18" charset="0"/>
              <a:cs typeface="Times New Roman" panose="02020603050405020304" pitchFamily="18" charset="0"/>
            </a:rPr>
            <a:t>туденттердің бейімделуі ұзақ және өткір болуы мүмкін, бұл бірқатар себептерге байланысты:</a:t>
          </a:r>
          <a:r>
            <a:rPr lang="kk-KZ" sz="900" kern="1200">
              <a:latin typeface="Times New Roman" panose="02020603050405020304" pitchFamily="18" charset="0"/>
              <a:cs typeface="Times New Roman" panose="02020603050405020304" pitchFamily="18" charset="0"/>
            </a:rPr>
            <a:t>-</a:t>
          </a:r>
          <a:r>
            <a:rPr lang="ru-RU" sz="900" kern="1200">
              <a:latin typeface="Times New Roman" panose="02020603050405020304" pitchFamily="18" charset="0"/>
              <a:cs typeface="Times New Roman" panose="02020603050405020304" pitchFamily="18" charset="0"/>
            </a:rPr>
            <a:t>ата-аналардың көмегінің болмауы (әсіресе жатақханада немесе жалдамалы тұрғын үйде тұратын студенттерде);</a:t>
          </a:r>
          <a:r>
            <a:rPr lang="kk-KZ" sz="900" kern="1200">
              <a:latin typeface="Times New Roman" panose="02020603050405020304" pitchFamily="18" charset="0"/>
              <a:cs typeface="Times New Roman" panose="02020603050405020304" pitchFamily="18" charset="0"/>
            </a:rPr>
            <a:t>-</a:t>
          </a:r>
          <a:r>
            <a:rPr lang="ru-RU" sz="900" kern="1200">
              <a:latin typeface="Times New Roman" panose="02020603050405020304" pitchFamily="18" charset="0"/>
              <a:cs typeface="Times New Roman" panose="02020603050405020304" pitchFamily="18" charset="0"/>
            </a:rPr>
            <a:t>шағын материалдық мүмкіндіктер және (немесе) оларға билік ете алмау; әлеуметтік тәжірибенің жеткіліксіздігі және т. б.</a:t>
          </a:r>
        </a:p>
      </dsp:txBody>
      <dsp:txXfrm rot="10800000">
        <a:off x="0" y="492138"/>
        <a:ext cx="4686300" cy="1174090"/>
      </dsp:txXfrm>
    </dsp:sp>
    <dsp:sp modelId="{11EC37D7-0022-401B-B4E0-D0B83C36067B}">
      <dsp:nvSpPr>
        <dsp:cNvPr id="0" name=""/>
        <dsp:cNvSpPr/>
      </dsp:nvSpPr>
      <dsp:spPr>
        <a:xfrm rot="10800000">
          <a:off x="0" y="862"/>
          <a:ext cx="4686300" cy="496114"/>
        </a:xfrm>
        <a:prstGeom prst="upArrowCallou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КУРАТОРДЫҢ СТУДЕНТТЕРМЕН ЖҰМЫСЫНЫҢ ЕРЕКШЕЛІКТЕРІ</a:t>
          </a:r>
        </a:p>
      </dsp:txBody>
      <dsp:txXfrm rot="10800000">
        <a:off x="0" y="862"/>
        <a:ext cx="4686300" cy="3223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152A6-B978-42F8-B6DD-016EB1773697}">
      <dsp:nvSpPr>
        <dsp:cNvPr id="0" name=""/>
        <dsp:cNvSpPr/>
      </dsp:nvSpPr>
      <dsp:spPr>
        <a:xfrm>
          <a:off x="52581" y="0"/>
          <a:ext cx="4438262" cy="2825750"/>
        </a:xfrm>
        <a:prstGeom prst="rightArrow">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71A0574-C18A-413C-A8DB-398BB98D83D6}">
      <dsp:nvSpPr>
        <dsp:cNvPr id="0" name=""/>
        <dsp:cNvSpPr/>
      </dsp:nvSpPr>
      <dsp:spPr>
        <a:xfrm>
          <a:off x="117331" y="296754"/>
          <a:ext cx="1309061" cy="223224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Университетте бірінші курс студенттерін бейімдеу-куратордың бірінші, ең маңызды міндеті. Бұл кезеңде куратор:</a:t>
          </a:r>
        </a:p>
      </dsp:txBody>
      <dsp:txXfrm>
        <a:off x="181234" y="360657"/>
        <a:ext cx="1181255" cy="2104434"/>
      </dsp:txXfrm>
    </dsp:sp>
    <dsp:sp modelId="{294D0412-E2F6-45B6-9B53-53B411A88B05}">
      <dsp:nvSpPr>
        <dsp:cNvPr id="0" name=""/>
        <dsp:cNvSpPr/>
      </dsp:nvSpPr>
      <dsp:spPr>
        <a:xfrm>
          <a:off x="1617181" y="276968"/>
          <a:ext cx="1309061" cy="227181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k-KZ" sz="900" kern="1200">
              <a:latin typeface="Times New Roman" panose="02020603050405020304" pitchFamily="18" charset="0"/>
              <a:cs typeface="Times New Roman" panose="02020603050405020304" pitchFamily="18" charset="0"/>
            </a:rPr>
            <a:t>-</a:t>
          </a:r>
          <a:r>
            <a:rPr lang="ru-RU" sz="900" kern="1200">
              <a:latin typeface="Times New Roman" panose="02020603050405020304" pitchFamily="18" charset="0"/>
              <a:cs typeface="Times New Roman" panose="02020603050405020304" pitchFamily="18" charset="0"/>
            </a:rPr>
            <a:t>өз студенттеріңіз туралы мүмкіндігінше көбірек біліңіз: алдымен сырттай, талапкердің карточкасы бойынша, содан кейін кездесулер мен әңгімелер кезінде;</a:t>
          </a:r>
          <a:r>
            <a:rPr lang="kk-KZ" sz="900" kern="1200">
              <a:latin typeface="Times New Roman" panose="02020603050405020304" pitchFamily="18" charset="0"/>
              <a:cs typeface="Times New Roman" panose="02020603050405020304" pitchFamily="18" charset="0"/>
            </a:rPr>
            <a:t>-</a:t>
          </a:r>
          <a:r>
            <a:rPr lang="ru-RU" sz="900" kern="1200">
              <a:latin typeface="Times New Roman" panose="02020603050405020304" pitchFamily="18" charset="0"/>
              <a:cs typeface="Times New Roman" panose="02020603050405020304" pitchFamily="18" charset="0"/>
            </a:rPr>
            <a:t>топта ізгі ниет, серіктестік және өзара көмек атмосферасын құру, топтың активін анықтау және таңдау;</a:t>
          </a:r>
          <a:r>
            <a:rPr lang="kk-KZ" sz="900" kern="1200">
              <a:latin typeface="Times New Roman" panose="02020603050405020304" pitchFamily="18" charset="0"/>
              <a:cs typeface="Times New Roman" panose="02020603050405020304" pitchFamily="18" charset="0"/>
            </a:rPr>
            <a:t>-</a:t>
          </a:r>
          <a:r>
            <a:rPr lang="ru-RU" sz="900" kern="1200">
              <a:latin typeface="Times New Roman" panose="02020603050405020304" pitchFamily="18" charset="0"/>
              <a:cs typeface="Times New Roman" panose="02020603050405020304" pitchFamily="18" charset="0"/>
            </a:rPr>
            <a:t>студенттердің өмір сүру жағдайларымен танысу (әсіресе жатақханада).</a:t>
          </a:r>
        </a:p>
      </dsp:txBody>
      <dsp:txXfrm>
        <a:off x="1681084" y="340871"/>
        <a:ext cx="1181255" cy="2144006"/>
      </dsp:txXfrm>
    </dsp:sp>
    <dsp:sp modelId="{E9DE3513-13B0-497E-A64C-29869660F3EA}">
      <dsp:nvSpPr>
        <dsp:cNvPr id="0" name=""/>
        <dsp:cNvSpPr/>
      </dsp:nvSpPr>
      <dsp:spPr>
        <a:xfrm>
          <a:off x="3117031" y="316534"/>
          <a:ext cx="1309061" cy="219268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Куратор алғашқы күндерден бастап топпен байланыс орнатып, студенттермен сенімді қарым-қатынас орнатуы керек. Әр студент туралы алғашқы ақпарат алу үшін куратор бірінші курс студентінің сауалнамасын толтыруды ұсынады.</a:t>
          </a:r>
        </a:p>
      </dsp:txBody>
      <dsp:txXfrm>
        <a:off x="3180934" y="380437"/>
        <a:ext cx="1181255" cy="206487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5413E1-D63E-4097-B06E-1DC5706FA8CE}">
      <dsp:nvSpPr>
        <dsp:cNvPr id="0" name=""/>
        <dsp:cNvSpPr/>
      </dsp:nvSpPr>
      <dsp:spPr>
        <a:xfrm>
          <a:off x="0" y="377800"/>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59FF742-9E25-4038-95B8-2F6895D23556}">
      <dsp:nvSpPr>
        <dsp:cNvPr id="0" name=""/>
        <dsp:cNvSpPr/>
      </dsp:nvSpPr>
      <dsp:spPr>
        <a:xfrm>
          <a:off x="199548" y="208416"/>
          <a:ext cx="3574740" cy="302224"/>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Студенттерде таңдалған мамандық туралы барабар түсінік қалыптастыру, кәсіптің әлеуметтік маңыздылығын түсіну және оған оң көзқарасты қалыптастыру.</a:t>
          </a:r>
        </a:p>
      </dsp:txBody>
      <dsp:txXfrm>
        <a:off x="214301" y="223169"/>
        <a:ext cx="3545234" cy="272718"/>
      </dsp:txXfrm>
    </dsp:sp>
    <dsp:sp modelId="{6C621A9B-0EC2-48A7-9CB8-CA9C52336546}">
      <dsp:nvSpPr>
        <dsp:cNvPr id="0" name=""/>
        <dsp:cNvSpPr/>
      </dsp:nvSpPr>
      <dsp:spPr>
        <a:xfrm>
          <a:off x="0" y="1181611"/>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09AED1-555C-44DE-A7A1-EAF7908568BA}">
      <dsp:nvSpPr>
        <dsp:cNvPr id="0" name=""/>
        <dsp:cNvSpPr/>
      </dsp:nvSpPr>
      <dsp:spPr>
        <a:xfrm>
          <a:off x="199548" y="653200"/>
          <a:ext cx="3665199" cy="66125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Алғашқы кураторлық сағаттарда студенттерді Академиядағы оқыту жүйесімен, білім деңгейіне қойылатын талаптармен, ерекшеліктерімен және оның мектептен айырмашылығымен таныстыру. Бірінші курс студенттеріне арналған жадынамалармен таныстыру (өздік жұмысты орындау, дәрістерді қалай тыңдау және жазу, телефондар шұғыл психологиялық көмек және т.б.). Ақпаратты жатақханалар мен ғимараттардағы ақпараттық стендтерден, университет сайтынан алуға болады.</a:t>
          </a:r>
        </a:p>
      </dsp:txBody>
      <dsp:txXfrm>
        <a:off x="231828" y="685480"/>
        <a:ext cx="3600639" cy="596690"/>
      </dsp:txXfrm>
    </dsp:sp>
    <dsp:sp modelId="{44BDE758-D22F-40DC-A0B8-278A7B364981}">
      <dsp:nvSpPr>
        <dsp:cNvPr id="0" name=""/>
        <dsp:cNvSpPr/>
      </dsp:nvSpPr>
      <dsp:spPr>
        <a:xfrm>
          <a:off x="0" y="1939231"/>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7792B-C79A-4F5A-B916-55CD81674D53}">
      <dsp:nvSpPr>
        <dsp:cNvPr id="0" name=""/>
        <dsp:cNvSpPr/>
      </dsp:nvSpPr>
      <dsp:spPr>
        <a:xfrm>
          <a:off x="199548" y="1457011"/>
          <a:ext cx="3646090" cy="615059"/>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Студент оқығаннан кейін, сабақтан тыс уақытта оның қабілеттері ашылатын (клубтар, үйірмелер, спорт секциялары және т.б.) барлығына сабақ ұсыныңыз. Клубтардың, үйірмелердің, спорт секцияларының жұмысы туралы ақпаратты ОЖРМ-ден, жатақханалардағы ақпараттық стендтерден, Академия сайтынан алуға болады.</a:t>
          </a:r>
        </a:p>
      </dsp:txBody>
      <dsp:txXfrm>
        <a:off x="229573" y="1487036"/>
        <a:ext cx="3586040" cy="555009"/>
      </dsp:txXfrm>
    </dsp:sp>
    <dsp:sp modelId="{159D5569-9E3F-4D13-9226-D47D314BDB54}">
      <dsp:nvSpPr>
        <dsp:cNvPr id="0" name=""/>
        <dsp:cNvSpPr/>
      </dsp:nvSpPr>
      <dsp:spPr>
        <a:xfrm>
          <a:off x="0" y="2606873"/>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D0340E-D363-42B2-9E1C-525476494D07}">
      <dsp:nvSpPr>
        <dsp:cNvPr id="0" name=""/>
        <dsp:cNvSpPr/>
      </dsp:nvSpPr>
      <dsp:spPr>
        <a:xfrm>
          <a:off x="199548" y="2214631"/>
          <a:ext cx="3639414" cy="525081"/>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Табысты бейімделу үшін студенттерге ұжымда лайықты орын алу мүмкіндігін қамтамасыз ету қажет (тапсырмалар, жетістіктерді ынталандыру, қабілеттерді дамыту және т.б. арқылы). Жауапты тапсырманы немесе ұжым атынан сөз сөйлеуді сеніп тапсыру арқылы студентке деген сеніміңізді көрсетіңіз және растаңыз.</a:t>
          </a:r>
        </a:p>
      </dsp:txBody>
      <dsp:txXfrm>
        <a:off x="225180" y="2240263"/>
        <a:ext cx="3588150" cy="473817"/>
      </dsp:txXfrm>
    </dsp:sp>
    <dsp:sp modelId="{850FBEE6-E252-4E7B-9814-51F415384A45}">
      <dsp:nvSpPr>
        <dsp:cNvPr id="0" name=""/>
        <dsp:cNvSpPr/>
      </dsp:nvSpPr>
      <dsp:spPr>
        <a:xfrm>
          <a:off x="0" y="301536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62E66E-04BA-4664-8274-A1CA56FCA384}">
      <dsp:nvSpPr>
        <dsp:cNvPr id="0" name=""/>
        <dsp:cNvSpPr/>
      </dsp:nvSpPr>
      <dsp:spPr>
        <a:xfrm>
          <a:off x="190000" y="2882273"/>
          <a:ext cx="3799996" cy="265935"/>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Психологиялық көмек пен қолдауды қажет ететін студенттерді анықтаңыз және ақпаратты психологтың назарына жеткізіңіз.</a:t>
          </a:r>
        </a:p>
      </dsp:txBody>
      <dsp:txXfrm>
        <a:off x="202982" y="2895255"/>
        <a:ext cx="3774032" cy="239971"/>
      </dsp:txXfrm>
    </dsp:sp>
    <dsp:sp modelId="{5CA0836A-28D2-41D7-A443-DE5DE0AD3ED6}">
      <dsp:nvSpPr>
        <dsp:cNvPr id="0" name=""/>
        <dsp:cNvSpPr/>
      </dsp:nvSpPr>
      <dsp:spPr>
        <a:xfrm>
          <a:off x="0" y="350247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3C7E5FF-A6E9-454D-B76D-C1EEB8BEE0C6}">
      <dsp:nvSpPr>
        <dsp:cNvPr id="0" name=""/>
        <dsp:cNvSpPr/>
      </dsp:nvSpPr>
      <dsp:spPr>
        <a:xfrm>
          <a:off x="199548" y="3290768"/>
          <a:ext cx="3765241" cy="344549"/>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Студенттерді академияның қоғамдық өміріне, өзін-өзі басқару жұмысына тарту.</a:t>
          </a:r>
        </a:p>
      </dsp:txBody>
      <dsp:txXfrm>
        <a:off x="216367" y="3307587"/>
        <a:ext cx="3731603" cy="310911"/>
      </dsp:txXfrm>
    </dsp:sp>
    <dsp:sp modelId="{7C332255-CFA4-4925-8CF8-E8095D9C155C}">
      <dsp:nvSpPr>
        <dsp:cNvPr id="0" name=""/>
        <dsp:cNvSpPr/>
      </dsp:nvSpPr>
      <dsp:spPr>
        <a:xfrm>
          <a:off x="0" y="411963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73AE8A-68F1-4519-924C-642EAA3530EF}">
      <dsp:nvSpPr>
        <dsp:cNvPr id="0" name=""/>
        <dsp:cNvSpPr/>
      </dsp:nvSpPr>
      <dsp:spPr>
        <a:xfrm>
          <a:off x="199548" y="3777878"/>
          <a:ext cx="3722358" cy="47460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Топта сабақтан тыс уақытта топты біріктіруге, студенттер ұжымында қолайлы психологиялық орта құруға және студенттердің олар үшін жаңа әлеуметтік жағдайларға бейімделу процесін жеңілдетуге бағытталған бірлескен іс-шаралар өткізу.</a:t>
          </a:r>
        </a:p>
      </dsp:txBody>
      <dsp:txXfrm>
        <a:off x="222716" y="3801046"/>
        <a:ext cx="3676022" cy="428264"/>
      </dsp:txXfrm>
    </dsp:sp>
    <dsp:sp modelId="{7B7897EC-B4A8-42AD-9932-793B7BFE1648}">
      <dsp:nvSpPr>
        <dsp:cNvPr id="0" name=""/>
        <dsp:cNvSpPr/>
      </dsp:nvSpPr>
      <dsp:spPr>
        <a:xfrm>
          <a:off x="0" y="452787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94FE53-B3E8-486E-9637-1737C015B8F9}">
      <dsp:nvSpPr>
        <dsp:cNvPr id="0" name=""/>
        <dsp:cNvSpPr/>
      </dsp:nvSpPr>
      <dsp:spPr>
        <a:xfrm>
          <a:off x="199548" y="4395038"/>
          <a:ext cx="3417567" cy="26568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Адамгершілік, өзін-өзі тәрбиелеу, күн тәртібін ұйымдастыру, аурулардың алдын алу туралы әңгімелерге назар аударыңыз.</a:t>
          </a:r>
        </a:p>
      </dsp:txBody>
      <dsp:txXfrm>
        <a:off x="212517" y="4408007"/>
        <a:ext cx="3391629" cy="239742"/>
      </dsp:txXfrm>
    </dsp:sp>
    <dsp:sp modelId="{B5F84612-746F-43CE-9571-11641D5FE774}">
      <dsp:nvSpPr>
        <dsp:cNvPr id="0" name=""/>
        <dsp:cNvSpPr/>
      </dsp:nvSpPr>
      <dsp:spPr>
        <a:xfrm>
          <a:off x="0" y="500571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A2732F-0584-4A2E-8177-DD14664AA8A3}">
      <dsp:nvSpPr>
        <dsp:cNvPr id="0" name=""/>
        <dsp:cNvSpPr/>
      </dsp:nvSpPr>
      <dsp:spPr>
        <a:xfrm>
          <a:off x="199548" y="4803278"/>
          <a:ext cx="3779517" cy="33528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Тәрбиешімен бірге жатақханадағы тұрғылықты жері бойынша әрбір студентке бару, бөлмедегі, блоктағы тұрғын үй-тұрмыстық жағдайлар мен микроклиматты зерттеу.</a:t>
          </a:r>
        </a:p>
      </dsp:txBody>
      <dsp:txXfrm>
        <a:off x="215915" y="4819645"/>
        <a:ext cx="3746783" cy="302546"/>
      </dsp:txXfrm>
    </dsp:sp>
    <dsp:sp modelId="{6E6FFD6D-D0BA-41CC-93B4-6D2573724C33}">
      <dsp:nvSpPr>
        <dsp:cNvPr id="0" name=""/>
        <dsp:cNvSpPr/>
      </dsp:nvSpPr>
      <dsp:spPr>
        <a:xfrm>
          <a:off x="0" y="541395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6DA0792-CF0B-4A65-BB3E-176B085EE4DA}">
      <dsp:nvSpPr>
        <dsp:cNvPr id="0" name=""/>
        <dsp:cNvSpPr/>
      </dsp:nvSpPr>
      <dsp:spPr>
        <a:xfrm>
          <a:off x="199548" y="5281118"/>
          <a:ext cx="3706909" cy="26568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Ата-аналарды оқу нәтижелері туралы жүйелі түрде хабардар ету (оқу сабақтарына қатысу, үлгерім және т.б.).</a:t>
          </a:r>
        </a:p>
      </dsp:txBody>
      <dsp:txXfrm>
        <a:off x="212517" y="5294087"/>
        <a:ext cx="3680971" cy="239742"/>
      </dsp:txXfrm>
    </dsp:sp>
    <dsp:sp modelId="{3B8F93A2-F23E-4D13-A97F-8E2B3234D62E}">
      <dsp:nvSpPr>
        <dsp:cNvPr id="0" name=""/>
        <dsp:cNvSpPr/>
      </dsp:nvSpPr>
      <dsp:spPr>
        <a:xfrm>
          <a:off x="0" y="5879858"/>
          <a:ext cx="3990975" cy="2268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27C966-433E-4BBA-93A0-167F1F27F00C}">
      <dsp:nvSpPr>
        <dsp:cNvPr id="0" name=""/>
        <dsp:cNvSpPr/>
      </dsp:nvSpPr>
      <dsp:spPr>
        <a:xfrm>
          <a:off x="199548" y="5689358"/>
          <a:ext cx="3665227" cy="32334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5595" tIns="0" rIns="105595" bIns="0" numCol="1" spcCol="1270" anchor="ctr" anchorCtr="0">
          <a:noAutofit/>
        </a:bodyPr>
        <a:lstStyle/>
        <a:p>
          <a:pPr lvl="0" algn="l" defTabSz="311150">
            <a:lnSpc>
              <a:spcPct val="100000"/>
            </a:lnSpc>
            <a:spcBef>
              <a:spcPct val="0"/>
            </a:spcBef>
            <a:spcAft>
              <a:spcPts val="0"/>
            </a:spcAft>
          </a:pPr>
          <a:r>
            <a:rPr lang="ru-RU" sz="700" kern="1200">
              <a:latin typeface="Times New Roman" panose="02020603050405020304" pitchFamily="18" charset="0"/>
              <a:cs typeface="Times New Roman" panose="02020603050405020304" pitchFamily="18" charset="0"/>
            </a:rPr>
            <a:t>"Оқшауланған" студенттерге ерекше назар аудару, оларға өздерін көрсетуге және топтағы мәртебесін арттыруға мүмкіндік беретін маңызды және жауапты істерді тапсыру.</a:t>
          </a:r>
        </a:p>
      </dsp:txBody>
      <dsp:txXfrm>
        <a:off x="215332" y="5705142"/>
        <a:ext cx="3633659" cy="291772"/>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79BD-99B7-4B13-9232-BE03CA32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2509</Words>
  <Characters>14303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 Аманжолова</dc:creator>
  <cp:keywords/>
  <dc:description/>
  <cp:lastModifiedBy>Назым Аманжолова</cp:lastModifiedBy>
  <cp:revision>16</cp:revision>
  <cp:lastPrinted>2024-08-20T04:15:00Z</cp:lastPrinted>
  <dcterms:created xsi:type="dcterms:W3CDTF">2024-08-19T11:49:00Z</dcterms:created>
  <dcterms:modified xsi:type="dcterms:W3CDTF">2024-08-22T11:21:00Z</dcterms:modified>
</cp:coreProperties>
</file>