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C79F7" w14:textId="77777777" w:rsidR="0069659D" w:rsidRPr="00F56327" w:rsidRDefault="00EB4902" w:rsidP="0069659D">
      <w:pPr>
        <w:spacing w:after="0"/>
        <w:jc w:val="center"/>
        <w:rPr>
          <w:b/>
          <w:color w:val="000000"/>
        </w:rPr>
      </w:pPr>
      <w:r w:rsidRPr="00F56327">
        <w:rPr>
          <w:b/>
          <w:color w:val="000000"/>
        </w:rPr>
        <w:t xml:space="preserve">ХАЛЫҚАРАЛЫҚ РЕЦЕНЗИЯЛАНАТЫН БАСЫЛЫМДАҒЫ </w:t>
      </w:r>
      <w:r w:rsidRPr="00F56327">
        <w:rPr>
          <w:b/>
          <w:color w:val="000000"/>
          <w:lang w:val="kk-KZ"/>
        </w:rPr>
        <w:t>Ж</w:t>
      </w:r>
      <w:r w:rsidRPr="00F56327">
        <w:rPr>
          <w:b/>
          <w:color w:val="000000"/>
        </w:rPr>
        <w:t>АРИЯЛАНЫМДАР ТІЗІМІ</w:t>
      </w:r>
    </w:p>
    <w:p w14:paraId="33DFB400" w14:textId="77777777" w:rsidR="00EB4902" w:rsidRPr="00F56327" w:rsidRDefault="00EB4902" w:rsidP="0069659D">
      <w:pPr>
        <w:spacing w:after="0"/>
        <w:jc w:val="center"/>
        <w:rPr>
          <w:b/>
        </w:rPr>
      </w:pPr>
    </w:p>
    <w:p w14:paraId="2809317A" w14:textId="77777777" w:rsidR="0069659D" w:rsidRPr="00F56327" w:rsidRDefault="0069659D" w:rsidP="0069659D">
      <w:pPr>
        <w:spacing w:after="0"/>
        <w:jc w:val="both"/>
      </w:pPr>
      <w:proofErr w:type="spellStart"/>
      <w:r w:rsidRPr="00F56327">
        <w:rPr>
          <w:color w:val="000000"/>
          <w:lang w:val="ru-RU"/>
        </w:rPr>
        <w:t>Үміткердің</w:t>
      </w:r>
      <w:proofErr w:type="spellEnd"/>
      <w:r w:rsidRPr="00F56327">
        <w:rPr>
          <w:color w:val="000000"/>
        </w:rPr>
        <w:t xml:space="preserve"> </w:t>
      </w:r>
      <w:r w:rsidRPr="00F56327">
        <w:rPr>
          <w:color w:val="000000"/>
          <w:lang w:val="ru-RU"/>
        </w:rPr>
        <w:t>АЖТ</w:t>
      </w:r>
      <w:r w:rsidR="00E9436F" w:rsidRPr="00F56327">
        <w:rPr>
          <w:color w:val="000000"/>
          <w:lang w:val="ru-RU"/>
        </w:rPr>
        <w:t>:</w:t>
      </w:r>
      <w:r w:rsidRPr="00F56327">
        <w:rPr>
          <w:color w:val="000000"/>
        </w:rPr>
        <w:t xml:space="preserve"> </w:t>
      </w:r>
      <w:proofErr w:type="spellStart"/>
      <w:r w:rsidRPr="00F56327">
        <w:rPr>
          <w:b/>
          <w:i/>
          <w:color w:val="000000"/>
          <w:lang w:val="ru-RU"/>
        </w:rPr>
        <w:t>Садыканова</w:t>
      </w:r>
      <w:proofErr w:type="spellEnd"/>
      <w:r w:rsidRPr="00F56327">
        <w:rPr>
          <w:b/>
          <w:i/>
          <w:color w:val="000000"/>
        </w:rPr>
        <w:t xml:space="preserve"> </w:t>
      </w:r>
      <w:proofErr w:type="spellStart"/>
      <w:r w:rsidRPr="00F56327">
        <w:rPr>
          <w:b/>
          <w:i/>
          <w:color w:val="000000"/>
          <w:lang w:val="ru-RU"/>
        </w:rPr>
        <w:t>Гульназ</w:t>
      </w:r>
      <w:proofErr w:type="spellEnd"/>
      <w:r w:rsidRPr="00F56327">
        <w:rPr>
          <w:b/>
          <w:i/>
          <w:color w:val="000000"/>
        </w:rPr>
        <w:t xml:space="preserve"> </w:t>
      </w:r>
      <w:proofErr w:type="spellStart"/>
      <w:r w:rsidRPr="00F56327">
        <w:rPr>
          <w:b/>
          <w:i/>
          <w:color w:val="000000"/>
          <w:lang w:val="ru-RU"/>
        </w:rPr>
        <w:t>Есимбековна</w:t>
      </w:r>
      <w:proofErr w:type="spellEnd"/>
    </w:p>
    <w:p w14:paraId="03BBE81F" w14:textId="77777777" w:rsidR="0069659D" w:rsidRPr="00F56327" w:rsidRDefault="0069659D" w:rsidP="0069659D">
      <w:pPr>
        <w:spacing w:after="0"/>
        <w:jc w:val="both"/>
        <w:rPr>
          <w:rStyle w:val="typography-modulelvnit"/>
          <w:b/>
          <w:i/>
        </w:rPr>
      </w:pPr>
      <w:r w:rsidRPr="00F56327">
        <w:rPr>
          <w:color w:val="000000"/>
        </w:rPr>
        <w:t xml:space="preserve">Scopus Author ID: </w:t>
      </w:r>
      <w:r w:rsidRPr="00F56327">
        <w:rPr>
          <w:rStyle w:val="typography-modulelvnit"/>
          <w:b/>
          <w:i/>
        </w:rPr>
        <w:t>57219451382</w:t>
      </w:r>
    </w:p>
    <w:p w14:paraId="5AC495B9" w14:textId="77777777" w:rsidR="0069659D" w:rsidRPr="00F56327" w:rsidRDefault="0069659D" w:rsidP="0069659D">
      <w:pPr>
        <w:spacing w:after="0"/>
        <w:jc w:val="both"/>
      </w:pPr>
      <w:r w:rsidRPr="00F56327">
        <w:rPr>
          <w:color w:val="000000"/>
        </w:rPr>
        <w:t xml:space="preserve">Web of Science Researcher ID: </w:t>
      </w:r>
      <w:r w:rsidRPr="00F56327">
        <w:rPr>
          <w:b/>
          <w:i/>
        </w:rPr>
        <w:t>JDV-7257-2023</w:t>
      </w:r>
    </w:p>
    <w:p w14:paraId="42B0B758" w14:textId="77777777" w:rsidR="0069659D" w:rsidRPr="00F56327" w:rsidRDefault="0069659D" w:rsidP="0069659D">
      <w:pPr>
        <w:spacing w:after="0"/>
        <w:jc w:val="both"/>
        <w:rPr>
          <w:b/>
          <w:i/>
          <w:color w:val="000000"/>
        </w:rPr>
      </w:pPr>
      <w:r w:rsidRPr="00F56327">
        <w:rPr>
          <w:color w:val="000000"/>
        </w:rPr>
        <w:t xml:space="preserve">ORCID: </w:t>
      </w:r>
      <w:r w:rsidRPr="00F56327">
        <w:rPr>
          <w:b/>
          <w:i/>
          <w:color w:val="000000"/>
        </w:rPr>
        <w:t>0000-0002-8676-1972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2152"/>
        <w:gridCol w:w="1233"/>
        <w:gridCol w:w="2851"/>
        <w:gridCol w:w="2042"/>
        <w:gridCol w:w="1594"/>
        <w:gridCol w:w="1785"/>
        <w:gridCol w:w="2021"/>
        <w:gridCol w:w="1706"/>
      </w:tblGrid>
      <w:tr w:rsidR="00EB4902" w:rsidRPr="00E85673" w14:paraId="72CB794A" w14:textId="77777777" w:rsidTr="00F56327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67C58" w14:textId="77777777" w:rsidR="0069659D" w:rsidRPr="00F56327" w:rsidRDefault="006E62DE" w:rsidP="0069659D">
            <w:pPr>
              <w:spacing w:after="20"/>
              <w:ind w:left="20"/>
              <w:jc w:val="center"/>
              <w:rPr>
                <w:sz w:val="18"/>
                <w:szCs w:val="18"/>
              </w:rPr>
            </w:pPr>
            <w:r w:rsidRPr="00F56327">
              <w:rPr>
                <w:color w:val="000000"/>
                <w:sz w:val="18"/>
                <w:szCs w:val="18"/>
              </w:rPr>
              <w:t xml:space="preserve"> </w:t>
            </w:r>
            <w:r w:rsidR="0069659D" w:rsidRPr="00F56327">
              <w:rPr>
                <w:color w:val="000000"/>
                <w:sz w:val="18"/>
                <w:szCs w:val="18"/>
              </w:rPr>
              <w:t>№ р/н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CF97D" w14:textId="77777777" w:rsidR="0069659D" w:rsidRPr="00F56327" w:rsidRDefault="0069659D" w:rsidP="0069659D">
            <w:pPr>
              <w:spacing w:after="20"/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</w:rPr>
              <w:t>Жарияланымның</w:t>
            </w:r>
            <w:proofErr w:type="spellEnd"/>
            <w:r w:rsidRPr="00F5632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BE8C2" w14:textId="03638F88" w:rsidR="0069659D" w:rsidRPr="00F56327" w:rsidRDefault="0069659D" w:rsidP="00E170F5">
            <w:pPr>
              <w:spacing w:after="20"/>
              <w:ind w:left="20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</w:rPr>
              <w:t>Жарияланым</w:t>
            </w:r>
            <w:proofErr w:type="spellEnd"/>
            <w:r w:rsidRPr="00F5632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</w:rPr>
              <w:t>түрі</w:t>
            </w:r>
            <w:proofErr w:type="spellEnd"/>
            <w:r w:rsidRPr="00F5632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56327">
              <w:rPr>
                <w:color w:val="000000"/>
                <w:sz w:val="18"/>
                <w:szCs w:val="18"/>
              </w:rPr>
              <w:t>мақала</w:t>
            </w:r>
            <w:proofErr w:type="spellEnd"/>
            <w:r w:rsidRPr="00F5632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6327">
              <w:rPr>
                <w:color w:val="000000"/>
                <w:sz w:val="18"/>
                <w:szCs w:val="18"/>
              </w:rPr>
              <w:t>шолу</w:t>
            </w:r>
            <w:proofErr w:type="spellEnd"/>
            <w:r w:rsidRPr="00F56327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56327">
              <w:rPr>
                <w:color w:val="000000"/>
                <w:sz w:val="18"/>
                <w:szCs w:val="18"/>
              </w:rPr>
              <w:t>т.б</w:t>
            </w:r>
            <w:proofErr w:type="spellEnd"/>
            <w:r w:rsidRPr="00F56327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D24BA" w14:textId="77777777" w:rsidR="0069659D" w:rsidRPr="00F56327" w:rsidRDefault="0069659D" w:rsidP="0069659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Журналдың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атауы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жариялау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деректер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базалары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>),</w:t>
            </w:r>
            <w:r w:rsidR="005F6C30"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DOI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6F3FF" w14:textId="77777777" w:rsidR="0069659D" w:rsidRPr="00F56327" w:rsidRDefault="0069659D" w:rsidP="0069659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Журналдың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жариялау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Journal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Citation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Reports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Жорнал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Цитэйшэн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Репортс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деректері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импакт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-факторы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ғылым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саласы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B645E" w14:textId="77777777" w:rsidR="0069659D" w:rsidRPr="00F56327" w:rsidRDefault="0069659D" w:rsidP="0069659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</w:rPr>
              <w:t>Web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of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Science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Core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Collection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(Веб оф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Сайенс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Кор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Коллекшн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деректер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базасындағы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индексі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61EC0" w14:textId="580CF017" w:rsidR="0069659D" w:rsidRPr="00F56327" w:rsidRDefault="0069659D" w:rsidP="00E170F5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Журналдың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жариялау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жылы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F56327">
              <w:rPr>
                <w:color w:val="000000"/>
                <w:sz w:val="18"/>
                <w:szCs w:val="18"/>
              </w:rPr>
              <w:t>Scopus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Скопус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дерект</w:t>
            </w:r>
            <w:r w:rsidR="00E170F5">
              <w:rPr>
                <w:color w:val="000000"/>
                <w:sz w:val="18"/>
                <w:szCs w:val="18"/>
                <w:lang w:val="ru-RU"/>
              </w:rPr>
              <w:t>е</w:t>
            </w:r>
            <w:r w:rsidRPr="00F56327">
              <w:rPr>
                <w:color w:val="000000"/>
                <w:sz w:val="18"/>
                <w:szCs w:val="18"/>
                <w:lang w:val="ru-RU"/>
              </w:rPr>
              <w:t>рі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бойынша</w:t>
            </w:r>
            <w:proofErr w:type="spellEnd"/>
            <w:r w:rsidR="00E170F5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</w:rPr>
              <w:t>CiteScore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СайтСкор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процентилі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және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ғылым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саласы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>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672DD" w14:textId="77777777" w:rsidR="0069659D" w:rsidRPr="00F56327" w:rsidRDefault="0069659D" w:rsidP="0069659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Авторлардың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АЖТ (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үміткердің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АЖТ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сызу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13ADD" w14:textId="77777777" w:rsidR="00271649" w:rsidRPr="00F56327" w:rsidRDefault="0069659D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Үміткердің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ролі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  <w:p w14:paraId="3AABFB10" w14:textId="77777777" w:rsidR="0069659D" w:rsidRPr="00F56327" w:rsidRDefault="0069659D" w:rsidP="0069659D">
            <w:pPr>
              <w:spacing w:after="20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тең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автор,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бірінші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автор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немесе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корреспонденция </w:t>
            </w: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үшін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автор)</w:t>
            </w:r>
          </w:p>
        </w:tc>
      </w:tr>
      <w:tr w:rsidR="00E9436F" w:rsidRPr="00F56327" w14:paraId="78A200B2" w14:textId="77777777" w:rsidTr="00F56327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8FBFB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F56327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77579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F56327">
              <w:rPr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259A8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F56327">
              <w:rPr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66370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19E9F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F18EC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F56327">
              <w:rPr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BE370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0106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12C02" w14:textId="77777777" w:rsidR="00E9436F" w:rsidRPr="00F56327" w:rsidRDefault="00E9436F" w:rsidP="0069659D">
            <w:pPr>
              <w:spacing w:after="20"/>
              <w:ind w:left="2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6327">
              <w:rPr>
                <w:color w:val="000000"/>
                <w:sz w:val="18"/>
                <w:szCs w:val="18"/>
                <w:lang w:val="ru-RU"/>
              </w:rPr>
              <w:t>9</w:t>
            </w:r>
          </w:p>
        </w:tc>
      </w:tr>
      <w:tr w:rsidR="009B7C4E" w:rsidRPr="00F56327" w14:paraId="422950F6" w14:textId="77777777" w:rsidTr="00F56327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1A0CD" w14:textId="77777777" w:rsidR="00C44E52" w:rsidRPr="00F56327" w:rsidRDefault="002375DC" w:rsidP="00ED6891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F5632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C74B" w14:textId="77777777" w:rsidR="00C44E52" w:rsidRPr="00F56327" w:rsidRDefault="00556D75" w:rsidP="00271649">
            <w:pPr>
              <w:spacing w:after="0" w:line="240" w:lineRule="auto"/>
              <w:ind w:left="79"/>
              <w:rPr>
                <w:sz w:val="18"/>
                <w:szCs w:val="18"/>
              </w:rPr>
            </w:pPr>
            <w:r w:rsidRPr="00F56327">
              <w:rPr>
                <w:bCs/>
                <w:sz w:val="18"/>
                <w:szCs w:val="18"/>
              </w:rPr>
              <w:t>The effect of work environment on the biochemical profile of workers operating at the Ust-Kamenogorsk Titanium and Magnesium Plant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45499" w14:textId="4BA14514" w:rsidR="00A12310" w:rsidRPr="00F56327" w:rsidRDefault="00294571" w:rsidP="00271649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sz w:val="18"/>
                <w:szCs w:val="18"/>
                <w:lang w:val="ru-RU"/>
              </w:rPr>
              <w:t>мақала</w:t>
            </w:r>
            <w:proofErr w:type="spellEnd"/>
          </w:p>
          <w:p w14:paraId="33CE4EF2" w14:textId="77777777" w:rsidR="00C44E52" w:rsidRPr="00F56327" w:rsidRDefault="00C44E52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759D5" w14:textId="77777777" w:rsidR="00556D75" w:rsidRPr="00F56327" w:rsidRDefault="00556D75" w:rsidP="00271649">
            <w:pPr>
              <w:spacing w:after="0" w:line="240" w:lineRule="auto"/>
              <w:ind w:left="58"/>
              <w:jc w:val="center"/>
              <w:rPr>
                <w:rStyle w:val="text-meta"/>
                <w:sz w:val="18"/>
                <w:szCs w:val="18"/>
              </w:rPr>
            </w:pPr>
            <w:r w:rsidRPr="00F56327">
              <w:rPr>
                <w:rStyle w:val="text-meta"/>
                <w:sz w:val="18"/>
                <w:szCs w:val="18"/>
              </w:rPr>
              <w:t>Toxicology and Industrial Health</w:t>
            </w:r>
            <w:r w:rsidR="0012238A" w:rsidRPr="00F56327">
              <w:rPr>
                <w:rStyle w:val="text-meta"/>
                <w:sz w:val="18"/>
                <w:szCs w:val="18"/>
                <w:lang w:val="kk-KZ"/>
              </w:rPr>
              <w:t>. –</w:t>
            </w:r>
            <w:r w:rsidRPr="00F56327">
              <w:rPr>
                <w:sz w:val="18"/>
                <w:szCs w:val="18"/>
              </w:rPr>
              <w:t xml:space="preserve"> </w:t>
            </w:r>
            <w:r w:rsidRPr="00F56327">
              <w:rPr>
                <w:rStyle w:val="text-meta"/>
                <w:sz w:val="18"/>
                <w:szCs w:val="18"/>
              </w:rPr>
              <w:t>2020</w:t>
            </w:r>
            <w:r w:rsidR="0012238A" w:rsidRPr="00F56327">
              <w:rPr>
                <w:rStyle w:val="text-meta"/>
                <w:sz w:val="18"/>
                <w:szCs w:val="18"/>
                <w:lang w:val="kk-KZ"/>
              </w:rPr>
              <w:t>. -</w:t>
            </w:r>
            <w:r w:rsidRPr="00F56327">
              <w:rPr>
                <w:sz w:val="18"/>
                <w:szCs w:val="18"/>
              </w:rPr>
              <w:t xml:space="preserve"> </w:t>
            </w:r>
            <w:r w:rsidRPr="00F56327">
              <w:rPr>
                <w:rStyle w:val="text-meta"/>
                <w:sz w:val="18"/>
                <w:szCs w:val="18"/>
              </w:rPr>
              <w:t>36(8)</w:t>
            </w:r>
            <w:r w:rsidR="0012238A" w:rsidRPr="00F56327">
              <w:rPr>
                <w:rStyle w:val="text-meta"/>
                <w:sz w:val="18"/>
                <w:szCs w:val="18"/>
                <w:lang w:val="kk-KZ"/>
              </w:rPr>
              <w:t>. - р</w:t>
            </w:r>
            <w:r w:rsidRPr="00F56327">
              <w:rPr>
                <w:rStyle w:val="text-meta"/>
                <w:sz w:val="18"/>
                <w:szCs w:val="18"/>
              </w:rPr>
              <w:t>. 591-603</w:t>
            </w:r>
          </w:p>
          <w:p w14:paraId="70FDF187" w14:textId="77777777" w:rsidR="00556D75" w:rsidRPr="00F56327" w:rsidRDefault="00556D75" w:rsidP="00271649">
            <w:pPr>
              <w:spacing w:after="0" w:line="240" w:lineRule="auto"/>
              <w:ind w:left="58"/>
              <w:jc w:val="center"/>
              <w:rPr>
                <w:sz w:val="18"/>
                <w:szCs w:val="18"/>
              </w:rPr>
            </w:pPr>
            <w:r w:rsidRPr="00F56327">
              <w:rPr>
                <w:sz w:val="18"/>
                <w:szCs w:val="18"/>
              </w:rPr>
              <w:t xml:space="preserve">DOI: </w:t>
            </w:r>
            <w:hyperlink r:id="rId7" w:tgtFrame="_blank" w:history="1">
              <w:r w:rsidRPr="00F56327">
                <w:rPr>
                  <w:rStyle w:val="a3"/>
                  <w:sz w:val="18"/>
                  <w:szCs w:val="18"/>
                </w:rPr>
                <w:t xml:space="preserve">10.1177/0748233720941731 </w:t>
              </w:r>
            </w:hyperlink>
          </w:p>
          <w:p w14:paraId="5927CE3D" w14:textId="77777777" w:rsidR="00200CD8" w:rsidRPr="00F56327" w:rsidRDefault="00200CD8" w:rsidP="00271649">
            <w:pPr>
              <w:spacing w:after="0" w:line="240" w:lineRule="auto"/>
              <w:ind w:left="58"/>
              <w:jc w:val="center"/>
              <w:rPr>
                <w:rStyle w:val="right"/>
                <w:sz w:val="18"/>
                <w:szCs w:val="18"/>
              </w:rPr>
            </w:pPr>
            <w:r w:rsidRPr="00F56327">
              <w:rPr>
                <w:rStyle w:val="marginright1"/>
                <w:sz w:val="18"/>
                <w:szCs w:val="18"/>
              </w:rPr>
              <w:t>ISSN:</w:t>
            </w:r>
            <w:r w:rsidRPr="00F56327">
              <w:rPr>
                <w:rStyle w:val="right"/>
                <w:sz w:val="18"/>
                <w:szCs w:val="18"/>
              </w:rPr>
              <w:t>0748-2337</w:t>
            </w:r>
          </w:p>
          <w:p w14:paraId="671FE049" w14:textId="77777777" w:rsidR="00C44E52" w:rsidRPr="00F56327" w:rsidRDefault="00200CD8" w:rsidP="00271649">
            <w:pPr>
              <w:spacing w:after="0" w:line="240" w:lineRule="auto"/>
              <w:ind w:left="58"/>
              <w:jc w:val="center"/>
              <w:rPr>
                <w:sz w:val="18"/>
                <w:szCs w:val="18"/>
              </w:rPr>
            </w:pPr>
            <w:r w:rsidRPr="00F56327">
              <w:rPr>
                <w:rStyle w:val="marginleft1"/>
                <w:sz w:val="18"/>
                <w:szCs w:val="18"/>
              </w:rPr>
              <w:t>E-ISSN:1477-0393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4076" w14:textId="77777777" w:rsidR="00A350C1" w:rsidRPr="00F56327" w:rsidRDefault="00423DD4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6327">
              <w:rPr>
                <w:bCs/>
                <w:sz w:val="18"/>
                <w:szCs w:val="18"/>
              </w:rPr>
              <w:t>I</w:t>
            </w:r>
            <w:r w:rsidR="00556D75" w:rsidRPr="00F56327">
              <w:rPr>
                <w:bCs/>
                <w:sz w:val="18"/>
                <w:szCs w:val="18"/>
              </w:rPr>
              <w:t>mpact Factor 1,</w:t>
            </w:r>
            <w:r w:rsidR="00ED6891" w:rsidRPr="00F56327">
              <w:rPr>
                <w:bCs/>
                <w:sz w:val="18"/>
                <w:szCs w:val="18"/>
              </w:rPr>
              <w:t>708</w:t>
            </w:r>
            <w:r w:rsidR="002113B4" w:rsidRPr="00F56327">
              <w:rPr>
                <w:sz w:val="18"/>
                <w:szCs w:val="18"/>
              </w:rPr>
              <w:t>;</w:t>
            </w:r>
          </w:p>
          <w:p w14:paraId="1E71D6F2" w14:textId="126AFA93" w:rsidR="00C44E52" w:rsidRPr="00F56327" w:rsidRDefault="00CF635C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6327">
              <w:rPr>
                <w:rStyle w:val="ng-star-inserted"/>
                <w:sz w:val="18"/>
                <w:szCs w:val="18"/>
              </w:rPr>
              <w:t>Public, Environmental &amp; Occupational Health</w:t>
            </w:r>
            <w:r w:rsidR="005F6C30" w:rsidRPr="00F56327">
              <w:rPr>
                <w:rStyle w:val="ng-star-inserted"/>
                <w:sz w:val="18"/>
                <w:szCs w:val="18"/>
              </w:rPr>
              <w:t xml:space="preserve"> -</w:t>
            </w:r>
            <w:r w:rsidRPr="00F56327">
              <w:rPr>
                <w:bCs/>
                <w:sz w:val="18"/>
                <w:szCs w:val="18"/>
              </w:rPr>
              <w:t xml:space="preserve"> </w:t>
            </w:r>
            <w:r w:rsidR="002113B4" w:rsidRPr="00F56327">
              <w:rPr>
                <w:sz w:val="18"/>
                <w:szCs w:val="18"/>
              </w:rPr>
              <w:t>Q</w:t>
            </w:r>
            <w:r w:rsidR="00556D75" w:rsidRPr="00F56327">
              <w:rPr>
                <w:sz w:val="18"/>
                <w:szCs w:val="18"/>
                <w:lang w:val="kk-KZ"/>
              </w:rPr>
              <w:t>3</w:t>
            </w:r>
          </w:p>
          <w:p w14:paraId="104FC0DB" w14:textId="77777777" w:rsidR="002113B4" w:rsidRPr="00F56327" w:rsidRDefault="002113B4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EA65B36" w14:textId="77777777" w:rsidR="00C31ACF" w:rsidRPr="00F56327" w:rsidRDefault="00C31ACF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15AA" w14:textId="739F943B" w:rsidR="00C44E52" w:rsidRPr="00F56327" w:rsidRDefault="00E6567F" w:rsidP="005F6C30">
            <w:pPr>
              <w:pStyle w:val="a4"/>
              <w:spacing w:after="0" w:line="240" w:lineRule="auto"/>
              <w:ind w:left="0" w:right="0" w:firstLine="0"/>
              <w:contextualSpacing w:val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F56327">
              <w:rPr>
                <w:color w:val="auto"/>
                <w:sz w:val="18"/>
                <w:szCs w:val="18"/>
                <w:lang w:val="kk-KZ"/>
              </w:rPr>
              <w:t>Science Citation Index Expanded (SCIE)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9D594" w14:textId="77777777" w:rsidR="009B7C4E" w:rsidRPr="00F56327" w:rsidRDefault="00A350C1" w:rsidP="0027164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</w:rPr>
              <w:t>CiteScore</w:t>
            </w:r>
            <w:proofErr w:type="spellEnd"/>
            <w:r w:rsidRPr="00F56327">
              <w:rPr>
                <w:color w:val="000000"/>
                <w:sz w:val="18"/>
                <w:szCs w:val="18"/>
                <w:lang w:val="kk-KZ"/>
              </w:rPr>
              <w:t xml:space="preserve"> – </w:t>
            </w:r>
            <w:r w:rsidR="00200CD8" w:rsidRPr="00F56327">
              <w:rPr>
                <w:color w:val="000000"/>
                <w:sz w:val="18"/>
                <w:szCs w:val="18"/>
                <w:lang w:val="kk-KZ"/>
              </w:rPr>
              <w:t>3,5</w:t>
            </w:r>
            <w:r w:rsidRPr="00F56327">
              <w:rPr>
                <w:color w:val="000000"/>
                <w:sz w:val="18"/>
                <w:szCs w:val="18"/>
                <w:lang w:val="kk-KZ"/>
              </w:rPr>
              <w:t>;</w:t>
            </w:r>
          </w:p>
          <w:p w14:paraId="380358CC" w14:textId="797BC3FB" w:rsidR="00E80A16" w:rsidRPr="00F56327" w:rsidRDefault="00294571" w:rsidP="00271649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kk-KZ"/>
              </w:rPr>
              <w:t>Ең жоғары</w:t>
            </w:r>
            <w:r w:rsidR="0012378A" w:rsidRPr="00F56327">
              <w:rPr>
                <w:bCs/>
                <w:sz w:val="18"/>
                <w:szCs w:val="18"/>
                <w:lang w:val="kk-KZ"/>
              </w:rPr>
              <w:t xml:space="preserve"> </w:t>
            </w:r>
            <w:r w:rsidR="009B7C4E" w:rsidRPr="00F56327">
              <w:rPr>
                <w:color w:val="000000"/>
                <w:sz w:val="18"/>
                <w:szCs w:val="18"/>
                <w:lang w:val="kk-KZ"/>
              </w:rPr>
              <w:t>процентиль</w:t>
            </w:r>
            <w:r w:rsidR="009B7C4E" w:rsidRPr="00F56327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A350C1" w:rsidRPr="00F56327">
              <w:rPr>
                <w:bCs/>
                <w:sz w:val="18"/>
                <w:szCs w:val="18"/>
                <w:lang w:val="ru-RU"/>
              </w:rPr>
              <w:t xml:space="preserve">– </w:t>
            </w:r>
          </w:p>
          <w:p w14:paraId="73724F44" w14:textId="3F515BE1" w:rsidR="00813661" w:rsidRPr="00F56327" w:rsidRDefault="009B7C4E" w:rsidP="00294571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56327">
              <w:rPr>
                <w:bCs/>
                <w:sz w:val="18"/>
                <w:szCs w:val="18"/>
                <w:lang w:val="ru-RU"/>
              </w:rPr>
              <w:t>5</w:t>
            </w:r>
            <w:r w:rsidR="00200CD8" w:rsidRPr="00F56327">
              <w:rPr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7D6A6" w14:textId="77777777" w:rsidR="00556D75" w:rsidRPr="00F56327" w:rsidRDefault="00556D75" w:rsidP="00271649">
            <w:pPr>
              <w:spacing w:after="0" w:line="240" w:lineRule="auto"/>
              <w:jc w:val="center"/>
              <w:rPr>
                <w:rStyle w:val="contribdegrees"/>
                <w:rFonts w:eastAsia="TimesNewRomanPSMT"/>
                <w:sz w:val="18"/>
                <w:szCs w:val="18"/>
                <w:lang w:val="kk-KZ"/>
              </w:rPr>
            </w:pPr>
            <w:proofErr w:type="spellStart"/>
            <w:r w:rsidRPr="00F56327">
              <w:rPr>
                <w:rStyle w:val="contribdegrees"/>
                <w:rFonts w:eastAsia="TimesNewRomanPSMT"/>
                <w:sz w:val="18"/>
                <w:szCs w:val="18"/>
              </w:rPr>
              <w:t>Dakieva</w:t>
            </w:r>
            <w:proofErr w:type="spellEnd"/>
            <w:r w:rsidRPr="00F56327">
              <w:rPr>
                <w:rStyle w:val="contribdegrees"/>
                <w:rFonts w:eastAsia="TimesNewRomanPSMT"/>
                <w:sz w:val="18"/>
                <w:szCs w:val="18"/>
              </w:rPr>
              <w:t xml:space="preserve"> </w:t>
            </w:r>
            <w:r w:rsidRPr="00F56327">
              <w:rPr>
                <w:rStyle w:val="contribdegrees"/>
                <w:sz w:val="18"/>
                <w:szCs w:val="18"/>
              </w:rPr>
              <w:t>K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proofErr w:type="spellStart"/>
            <w:r w:rsidRPr="00F56327">
              <w:rPr>
                <w:rStyle w:val="contribdegrees"/>
                <w:sz w:val="18"/>
                <w:szCs w:val="18"/>
              </w:rPr>
              <w:t>Zh</w:t>
            </w:r>
            <w:proofErr w:type="spellEnd"/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rStyle w:val="contribdegrees"/>
                <w:rFonts w:eastAsia="TimesNewRomanPSMT"/>
                <w:sz w:val="18"/>
                <w:szCs w:val="18"/>
              </w:rPr>
              <w:t>,</w:t>
            </w:r>
          </w:p>
          <w:p w14:paraId="5BD243FE" w14:textId="77777777" w:rsidR="00556D75" w:rsidRPr="00F56327" w:rsidRDefault="00556D75" w:rsidP="00271649">
            <w:pPr>
              <w:spacing w:after="0" w:line="240" w:lineRule="auto"/>
              <w:jc w:val="center"/>
              <w:rPr>
                <w:rStyle w:val="contribdegrees"/>
                <w:rFonts w:eastAsia="TimesNewRomanPSMT"/>
                <w:sz w:val="18"/>
                <w:szCs w:val="18"/>
                <w:lang w:val="kk-KZ"/>
              </w:rPr>
            </w:pPr>
            <w:proofErr w:type="spellStart"/>
            <w:r w:rsidRPr="00F56327">
              <w:rPr>
                <w:rStyle w:val="contribdegrees"/>
                <w:sz w:val="18"/>
                <w:szCs w:val="18"/>
              </w:rPr>
              <w:t>Tsyganov</w:t>
            </w:r>
            <w:proofErr w:type="spellEnd"/>
            <w:r w:rsidRPr="00F56327">
              <w:rPr>
                <w:rStyle w:val="contribdegrees"/>
                <w:rFonts w:eastAsia="TimesNewRomanPSMT"/>
                <w:sz w:val="18"/>
                <w:szCs w:val="18"/>
                <w:lang w:val="kk-KZ"/>
              </w:rPr>
              <w:t xml:space="preserve"> А.Р.</w:t>
            </w:r>
            <w:r w:rsidRPr="00F56327">
              <w:rPr>
                <w:rStyle w:val="contribdegrees"/>
                <w:rFonts w:eastAsia="TimesNewRomanPSMT"/>
                <w:sz w:val="18"/>
                <w:szCs w:val="18"/>
              </w:rPr>
              <w:t>,</w:t>
            </w:r>
          </w:p>
          <w:p w14:paraId="2C874F20" w14:textId="77777777" w:rsidR="00556D75" w:rsidRPr="00F56327" w:rsidRDefault="00556D75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rStyle w:val="contribdegrees"/>
                <w:sz w:val="18"/>
                <w:szCs w:val="18"/>
              </w:rPr>
              <w:t>Egorina</w:t>
            </w:r>
            <w:proofErr w:type="spellEnd"/>
            <w:r w:rsidRPr="00F56327">
              <w:rPr>
                <w:rStyle w:val="contribdegrees"/>
                <w:sz w:val="18"/>
                <w:szCs w:val="18"/>
              </w:rPr>
              <w:t xml:space="preserve"> A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rStyle w:val="contribdegrees"/>
                <w:sz w:val="18"/>
                <w:szCs w:val="18"/>
              </w:rPr>
              <w:t>V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rStyle w:val="contribdegrees"/>
                <w:rFonts w:eastAsia="TimesNewRomanPSMT"/>
                <w:sz w:val="18"/>
                <w:szCs w:val="18"/>
              </w:rPr>
              <w:t>,</w:t>
            </w:r>
          </w:p>
          <w:p w14:paraId="5DF34F06" w14:textId="77777777" w:rsidR="00556D75" w:rsidRPr="00F56327" w:rsidRDefault="00556D75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rStyle w:val="contribdegrees"/>
                <w:sz w:val="18"/>
                <w:szCs w:val="18"/>
              </w:rPr>
              <w:t>Sharipkhanova</w:t>
            </w:r>
            <w:proofErr w:type="spellEnd"/>
            <w:r w:rsidRPr="00F56327">
              <w:rPr>
                <w:rStyle w:val="contribdegrees"/>
                <w:sz w:val="18"/>
                <w:szCs w:val="18"/>
                <w:lang w:val="kk-KZ"/>
              </w:rPr>
              <w:t xml:space="preserve"> </w:t>
            </w:r>
            <w:r w:rsidRPr="00F56327">
              <w:rPr>
                <w:rStyle w:val="contribdegrees"/>
                <w:sz w:val="18"/>
                <w:szCs w:val="18"/>
              </w:rPr>
              <w:t>A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rStyle w:val="contribdegrees"/>
                <w:sz w:val="18"/>
                <w:szCs w:val="18"/>
              </w:rPr>
              <w:t>S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sz w:val="18"/>
                <w:szCs w:val="18"/>
              </w:rPr>
              <w:t>,</w:t>
            </w:r>
          </w:p>
          <w:p w14:paraId="5A2B6F32" w14:textId="77777777" w:rsidR="00ED6891" w:rsidRPr="00F56327" w:rsidRDefault="00556D75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rStyle w:val="contribdegrees"/>
                <w:sz w:val="18"/>
                <w:szCs w:val="18"/>
              </w:rPr>
              <w:t>Sedelev</w:t>
            </w:r>
            <w:proofErr w:type="spellEnd"/>
            <w:r w:rsidRPr="00F56327">
              <w:rPr>
                <w:rStyle w:val="contribdegrees"/>
                <w:sz w:val="18"/>
                <w:szCs w:val="18"/>
              </w:rPr>
              <w:t xml:space="preserve"> V.A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sz w:val="18"/>
                <w:szCs w:val="18"/>
              </w:rPr>
              <w:t>,</w:t>
            </w:r>
          </w:p>
          <w:p w14:paraId="4F55BF15" w14:textId="77777777" w:rsidR="00556D75" w:rsidRPr="00F56327" w:rsidRDefault="00ED6891" w:rsidP="00271649">
            <w:pPr>
              <w:spacing w:after="0" w:line="240" w:lineRule="auto"/>
              <w:jc w:val="center"/>
              <w:rPr>
                <w:rStyle w:val="contribdegrees"/>
                <w:rFonts w:eastAsia="TimesNewRomanPSMT"/>
                <w:b/>
                <w:sz w:val="18"/>
                <w:szCs w:val="18"/>
                <w:u w:val="single"/>
                <w:lang w:val="kk-KZ"/>
              </w:rPr>
            </w:pPr>
            <w:proofErr w:type="spellStart"/>
            <w:r w:rsidRPr="00F56327">
              <w:rPr>
                <w:b/>
                <w:sz w:val="18"/>
                <w:szCs w:val="18"/>
                <w:u w:val="single"/>
              </w:rPr>
              <w:t>Sadykanova</w:t>
            </w:r>
            <w:proofErr w:type="spellEnd"/>
            <w:r w:rsidRPr="00F56327">
              <w:rPr>
                <w:b/>
                <w:sz w:val="18"/>
                <w:szCs w:val="18"/>
                <w:u w:val="single"/>
              </w:rPr>
              <w:t xml:space="preserve"> G.E.</w:t>
            </w:r>
          </w:p>
          <w:p w14:paraId="27907461" w14:textId="77777777" w:rsidR="00C44E52" w:rsidRPr="00F56327" w:rsidRDefault="00556D75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rStyle w:val="contribdegrees"/>
                <w:sz w:val="18"/>
                <w:szCs w:val="18"/>
              </w:rPr>
              <w:t>Chursin</w:t>
            </w:r>
            <w:proofErr w:type="spellEnd"/>
            <w:r w:rsidRPr="00F56327">
              <w:rPr>
                <w:rStyle w:val="contribdegrees"/>
                <w:sz w:val="18"/>
                <w:szCs w:val="18"/>
              </w:rPr>
              <w:t xml:space="preserve"> A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  <w:r w:rsidRPr="00F56327">
              <w:rPr>
                <w:rStyle w:val="contribdegrees"/>
                <w:sz w:val="18"/>
                <w:szCs w:val="18"/>
              </w:rPr>
              <w:t>S</w:t>
            </w:r>
            <w:r w:rsidRPr="00F56327">
              <w:rPr>
                <w:rStyle w:val="contribdegrees"/>
                <w:sz w:val="18"/>
                <w:szCs w:val="18"/>
                <w:lang w:val="kk-KZ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685B" w14:textId="77777777" w:rsidR="00C44E52" w:rsidRPr="00F56327" w:rsidRDefault="0012378A" w:rsidP="002716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56327">
              <w:rPr>
                <w:color w:val="000000"/>
                <w:sz w:val="18"/>
                <w:szCs w:val="18"/>
                <w:lang w:val="ru-RU"/>
              </w:rPr>
              <w:t>Т</w:t>
            </w:r>
            <w:r w:rsidR="0069659D" w:rsidRPr="00F56327">
              <w:rPr>
                <w:color w:val="000000"/>
                <w:sz w:val="18"/>
                <w:szCs w:val="18"/>
                <w:lang w:val="ru-RU"/>
              </w:rPr>
              <w:t>ең</w:t>
            </w:r>
            <w:proofErr w:type="spellEnd"/>
            <w:r w:rsidRPr="00F56327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69659D" w:rsidRPr="00F56327">
              <w:rPr>
                <w:color w:val="000000"/>
                <w:sz w:val="18"/>
                <w:szCs w:val="18"/>
                <w:lang w:val="ru-RU"/>
              </w:rPr>
              <w:t>автор</w:t>
            </w:r>
          </w:p>
        </w:tc>
      </w:tr>
      <w:tr w:rsidR="00F56327" w:rsidRPr="00F56327" w14:paraId="2B46EB3A" w14:textId="77777777" w:rsidTr="00F56327">
        <w:trPr>
          <w:trHeight w:val="3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50DA" w14:textId="604C0B07" w:rsidR="00F56327" w:rsidRPr="00F56327" w:rsidRDefault="00294571" w:rsidP="00F56327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DDAE" w14:textId="77777777" w:rsidR="00F56327" w:rsidRPr="00F56327" w:rsidRDefault="00F56327" w:rsidP="00F56327">
            <w:pPr>
              <w:suppressAutoHyphens/>
              <w:spacing w:after="0" w:line="240" w:lineRule="auto"/>
              <w:rPr>
                <w:snapToGrid w:val="0"/>
                <w:sz w:val="18"/>
                <w:szCs w:val="18"/>
                <w:lang w:eastAsia="ar-SA"/>
              </w:rPr>
            </w:pPr>
            <w:r w:rsidRPr="00F56327">
              <w:rPr>
                <w:sz w:val="18"/>
                <w:szCs w:val="18"/>
                <w:lang w:eastAsia="ar-SA"/>
              </w:rPr>
              <w:t>Impact of anthropogenic pollution on the health of the population of East Kazakhstan: Environmental risks and dependent diseases</w:t>
            </w:r>
          </w:p>
          <w:p w14:paraId="5F6BB002" w14:textId="77777777" w:rsidR="00F56327" w:rsidRPr="00F56327" w:rsidRDefault="00F56327" w:rsidP="00F56327">
            <w:pPr>
              <w:spacing w:after="0" w:line="240" w:lineRule="auto"/>
              <w:ind w:left="79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C1D76" w14:textId="2E1C0B1E" w:rsidR="00F56327" w:rsidRPr="00F56327" w:rsidRDefault="00F56327" w:rsidP="00F56327">
            <w:pPr>
              <w:spacing w:after="0" w:line="240" w:lineRule="auto"/>
              <w:jc w:val="center"/>
              <w:rPr>
                <w:sz w:val="18"/>
                <w:szCs w:val="18"/>
                <w:lang w:val="ru-RU"/>
              </w:rPr>
            </w:pPr>
            <w:r w:rsidRPr="00F56327">
              <w:rPr>
                <w:sz w:val="18"/>
                <w:szCs w:val="18"/>
                <w:lang w:val="kk-KZ"/>
              </w:rPr>
              <w:t>мақала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34C81" w14:textId="5EE90A1B" w:rsidR="00F56327" w:rsidRPr="00F56327" w:rsidRDefault="00F56327" w:rsidP="00F56327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F56327">
              <w:rPr>
                <w:sz w:val="18"/>
                <w:szCs w:val="18"/>
              </w:rPr>
              <w:t>Caspian Journal of Environmental Sciences,</w:t>
            </w:r>
            <w:r w:rsidRPr="00F56327">
              <w:rPr>
                <w:sz w:val="18"/>
                <w:szCs w:val="18"/>
                <w:lang w:val="kk-KZ"/>
              </w:rPr>
              <w:t xml:space="preserve"> 2025 -</w:t>
            </w:r>
            <w:r w:rsidRPr="00F56327">
              <w:rPr>
                <w:sz w:val="18"/>
                <w:szCs w:val="18"/>
              </w:rPr>
              <w:t xml:space="preserve"> Vol. 23 No. 1 pp. 259-267. DOI:10.22124/CJES.2025.8487</w:t>
            </w:r>
          </w:p>
          <w:p w14:paraId="1EFA92BC" w14:textId="77777777" w:rsidR="00F56327" w:rsidRPr="00F56327" w:rsidRDefault="00F56327" w:rsidP="00F56327">
            <w:pPr>
              <w:spacing w:after="0" w:line="240" w:lineRule="auto"/>
              <w:ind w:left="58"/>
              <w:jc w:val="center"/>
              <w:rPr>
                <w:rStyle w:val="right"/>
                <w:sz w:val="18"/>
                <w:szCs w:val="18"/>
              </w:rPr>
            </w:pPr>
            <w:r w:rsidRPr="00F56327">
              <w:rPr>
                <w:rStyle w:val="marginright1"/>
                <w:sz w:val="18"/>
                <w:szCs w:val="18"/>
              </w:rPr>
              <w:t>ISSN:</w:t>
            </w:r>
            <w:r w:rsidRPr="00F56327">
              <w:rPr>
                <w:rStyle w:val="right"/>
                <w:sz w:val="18"/>
                <w:szCs w:val="18"/>
              </w:rPr>
              <w:t>1735-3033</w:t>
            </w:r>
          </w:p>
          <w:p w14:paraId="2012FE74" w14:textId="0DDBEDAC" w:rsidR="00F56327" w:rsidRPr="00F56327" w:rsidRDefault="00F56327" w:rsidP="00F56327">
            <w:pPr>
              <w:spacing w:after="0" w:line="240" w:lineRule="auto"/>
              <w:ind w:left="58"/>
              <w:jc w:val="center"/>
              <w:rPr>
                <w:rStyle w:val="text-meta"/>
                <w:sz w:val="18"/>
                <w:szCs w:val="18"/>
              </w:rPr>
            </w:pPr>
            <w:r w:rsidRPr="00F56327">
              <w:rPr>
                <w:rStyle w:val="marginleft1"/>
                <w:sz w:val="18"/>
                <w:szCs w:val="18"/>
              </w:rPr>
              <w:t>E-ISSN:1735-3866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5FAA" w14:textId="49399BE0" w:rsidR="00F56327" w:rsidRPr="00F56327" w:rsidRDefault="00F56327" w:rsidP="00F56327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5632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C717" w14:textId="421DC9A6" w:rsidR="00F56327" w:rsidRPr="00F56327" w:rsidRDefault="00F56327" w:rsidP="00F56327">
            <w:pPr>
              <w:pStyle w:val="a4"/>
              <w:spacing w:after="0" w:line="240" w:lineRule="auto"/>
              <w:ind w:left="0" w:right="0" w:firstLine="0"/>
              <w:contextualSpacing w:val="0"/>
              <w:jc w:val="center"/>
              <w:rPr>
                <w:color w:val="auto"/>
                <w:sz w:val="18"/>
                <w:szCs w:val="18"/>
                <w:lang w:val="kk-KZ"/>
              </w:rPr>
            </w:pPr>
            <w:r w:rsidRPr="00F56327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03CE3" w14:textId="77777777" w:rsidR="00294571" w:rsidRDefault="00F56327" w:rsidP="00F5632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kk-KZ"/>
              </w:rPr>
            </w:pPr>
            <w:proofErr w:type="spellStart"/>
            <w:r w:rsidRPr="00F56327">
              <w:rPr>
                <w:sz w:val="18"/>
                <w:szCs w:val="18"/>
              </w:rPr>
              <w:t>CiteScore</w:t>
            </w:r>
            <w:proofErr w:type="spellEnd"/>
            <w:r w:rsidRPr="00F56327">
              <w:rPr>
                <w:sz w:val="18"/>
                <w:szCs w:val="18"/>
                <w:lang w:val="kk-KZ"/>
              </w:rPr>
              <w:t xml:space="preserve"> – </w:t>
            </w:r>
            <w:r w:rsidRPr="00294571">
              <w:rPr>
                <w:sz w:val="18"/>
                <w:szCs w:val="18"/>
                <w:lang w:val="ru-RU"/>
              </w:rPr>
              <w:t>2.3</w:t>
            </w:r>
            <w:r w:rsidRPr="00F56327">
              <w:rPr>
                <w:sz w:val="18"/>
                <w:szCs w:val="18"/>
                <w:lang w:val="kk-KZ"/>
              </w:rPr>
              <w:t xml:space="preserve">; </w:t>
            </w:r>
            <w:r w:rsidRPr="00F56327">
              <w:rPr>
                <w:bCs/>
                <w:sz w:val="18"/>
                <w:szCs w:val="18"/>
                <w:lang w:val="kk-KZ"/>
              </w:rPr>
              <w:t xml:space="preserve"> </w:t>
            </w:r>
          </w:p>
          <w:p w14:paraId="0BCDC704" w14:textId="782CAECC" w:rsidR="00F56327" w:rsidRPr="00F56327" w:rsidRDefault="00294571" w:rsidP="00F56327">
            <w:pPr>
              <w:spacing w:after="0" w:line="240" w:lineRule="auto"/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Ең жоғары</w:t>
            </w:r>
            <w:r w:rsidR="00F56327" w:rsidRPr="00F56327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F56327" w:rsidRPr="00F56327">
              <w:rPr>
                <w:sz w:val="18"/>
                <w:szCs w:val="18"/>
                <w:lang w:val="kk-KZ"/>
              </w:rPr>
              <w:t>процентиль</w:t>
            </w:r>
            <w:r w:rsidR="00F56327" w:rsidRPr="00294571">
              <w:rPr>
                <w:sz w:val="18"/>
                <w:szCs w:val="18"/>
                <w:lang w:val="ru-RU"/>
              </w:rPr>
              <w:t xml:space="preserve"> </w:t>
            </w:r>
            <w:r w:rsidR="00F56327" w:rsidRPr="00F56327">
              <w:rPr>
                <w:bCs/>
                <w:sz w:val="18"/>
                <w:szCs w:val="18"/>
                <w:lang w:val="ru-RU"/>
              </w:rPr>
              <w:t xml:space="preserve">– </w:t>
            </w:r>
          </w:p>
          <w:p w14:paraId="20F47807" w14:textId="1954ABB5" w:rsidR="00F56327" w:rsidRPr="00294571" w:rsidRDefault="00F56327" w:rsidP="0029457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294571">
              <w:rPr>
                <w:bCs/>
                <w:sz w:val="18"/>
                <w:szCs w:val="18"/>
                <w:lang w:val="ru-RU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A6073" w14:textId="77777777" w:rsidR="00F56327" w:rsidRPr="00F56327" w:rsidRDefault="00F56327" w:rsidP="00F56327">
            <w:pPr>
              <w:adjustRightInd w:val="0"/>
              <w:snapToGrid w:val="0"/>
              <w:spacing w:after="360" w:line="260" w:lineRule="atLeast"/>
              <w:jc w:val="center"/>
              <w:rPr>
                <w:bCs/>
                <w:sz w:val="18"/>
                <w:szCs w:val="18"/>
                <w:vertAlign w:val="superscript"/>
                <w:lang w:eastAsia="de-DE" w:bidi="en-US"/>
              </w:rPr>
            </w:pPr>
            <w:proofErr w:type="spellStart"/>
            <w:r w:rsidRPr="00F56327">
              <w:rPr>
                <w:b/>
                <w:bCs/>
                <w:sz w:val="18"/>
                <w:szCs w:val="18"/>
                <w:u w:val="single"/>
                <w:lang w:eastAsia="de-DE" w:bidi="en-US"/>
              </w:rPr>
              <w:t>Sadykanova</w:t>
            </w:r>
            <w:proofErr w:type="spellEnd"/>
            <w:r w:rsidRPr="00F56327">
              <w:rPr>
                <w:b/>
                <w:bCs/>
                <w:sz w:val="18"/>
                <w:szCs w:val="18"/>
                <w:u w:val="single"/>
                <w:lang w:val="kk-KZ" w:eastAsia="de-DE" w:bidi="en-US"/>
              </w:rPr>
              <w:t xml:space="preserve"> </w:t>
            </w:r>
            <w:r w:rsidRPr="00F56327">
              <w:rPr>
                <w:b/>
                <w:bCs/>
                <w:sz w:val="18"/>
                <w:szCs w:val="18"/>
                <w:u w:val="single"/>
                <w:lang w:eastAsia="de-DE" w:bidi="en-US"/>
              </w:rPr>
              <w:t>G.,</w:t>
            </w:r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Kumarbekuly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S.,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Kulzipa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Dakieva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, San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Orazova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,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Bagdat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Karmenova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,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Zhamal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Igissinova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,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Anargul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Sharipkhanova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>,</w:t>
            </w:r>
            <w:r w:rsidRPr="00F56327">
              <w:rPr>
                <w:rFonts w:ascii="Palatino Linotype" w:hAnsi="Palatino Linotype"/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Gauhar</w:t>
            </w:r>
            <w:proofErr w:type="spellEnd"/>
            <w:r w:rsidRPr="00F56327">
              <w:rPr>
                <w:bCs/>
                <w:sz w:val="18"/>
                <w:szCs w:val="18"/>
                <w:lang w:eastAsia="de-DE" w:bidi="en-US"/>
              </w:rPr>
              <w:t xml:space="preserve"> </w:t>
            </w:r>
            <w:proofErr w:type="spellStart"/>
            <w:r w:rsidRPr="00F56327">
              <w:rPr>
                <w:bCs/>
                <w:sz w:val="18"/>
                <w:szCs w:val="18"/>
                <w:lang w:eastAsia="de-DE" w:bidi="en-US"/>
              </w:rPr>
              <w:t>Nurzhan</w:t>
            </w:r>
            <w:proofErr w:type="spellEnd"/>
          </w:p>
          <w:p w14:paraId="5DAD60A2" w14:textId="77777777" w:rsidR="00F56327" w:rsidRPr="00F56327" w:rsidRDefault="00F56327" w:rsidP="00F56327">
            <w:pPr>
              <w:spacing w:after="0" w:line="240" w:lineRule="auto"/>
              <w:jc w:val="center"/>
              <w:rPr>
                <w:rStyle w:val="contribdegrees"/>
                <w:rFonts w:eastAsia="TimesNewRomanPSMT"/>
                <w:sz w:val="18"/>
                <w:szCs w:val="1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11A9D" w14:textId="7052C4C3" w:rsidR="00F56327" w:rsidRPr="00F56327" w:rsidRDefault="00F56327" w:rsidP="00F563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ru-RU"/>
              </w:rPr>
            </w:pPr>
            <w:proofErr w:type="spellStart"/>
            <w:r w:rsidRPr="00F56327">
              <w:rPr>
                <w:sz w:val="18"/>
                <w:szCs w:val="18"/>
                <w:lang w:val="ru-RU"/>
              </w:rPr>
              <w:t>Бірінші</w:t>
            </w:r>
            <w:proofErr w:type="spellEnd"/>
            <w:r w:rsidRPr="00F56327">
              <w:rPr>
                <w:sz w:val="18"/>
                <w:szCs w:val="18"/>
              </w:rPr>
              <w:t xml:space="preserve"> </w:t>
            </w:r>
            <w:r w:rsidRPr="00F56327">
              <w:rPr>
                <w:sz w:val="18"/>
                <w:szCs w:val="18"/>
                <w:lang w:val="ru-RU"/>
              </w:rPr>
              <w:t>автор</w:t>
            </w:r>
          </w:p>
        </w:tc>
      </w:tr>
    </w:tbl>
    <w:p w14:paraId="4613C868" w14:textId="77777777" w:rsidR="006D663F" w:rsidRDefault="006D663F" w:rsidP="00E9436F">
      <w:pPr>
        <w:spacing w:after="0" w:line="240" w:lineRule="auto"/>
        <w:ind w:firstLine="2552"/>
        <w:rPr>
          <w:b/>
          <w:sz w:val="24"/>
          <w:szCs w:val="24"/>
          <w:lang w:val="ru-RU"/>
        </w:rPr>
      </w:pPr>
    </w:p>
    <w:p w14:paraId="7FFC0BDA" w14:textId="1D85FA79" w:rsidR="00E9436F" w:rsidRPr="00F56327" w:rsidRDefault="00E9436F" w:rsidP="00E9436F">
      <w:pPr>
        <w:spacing w:after="0" w:line="240" w:lineRule="auto"/>
        <w:ind w:firstLine="2552"/>
        <w:rPr>
          <w:b/>
          <w:sz w:val="20"/>
          <w:szCs w:val="20"/>
          <w:lang w:val="ru-RU"/>
        </w:rPr>
      </w:pPr>
      <w:r w:rsidRPr="00F56327">
        <w:rPr>
          <w:b/>
          <w:sz w:val="20"/>
          <w:szCs w:val="20"/>
          <w:lang w:val="ru-RU"/>
        </w:rPr>
        <w:t xml:space="preserve">Автор                                                                                                              </w:t>
      </w:r>
      <w:r w:rsidR="00E170F5">
        <w:rPr>
          <w:b/>
          <w:sz w:val="20"/>
          <w:szCs w:val="20"/>
          <w:lang w:val="ru-RU"/>
        </w:rPr>
        <w:t xml:space="preserve">                 </w:t>
      </w:r>
      <w:r w:rsidRPr="00F56327">
        <w:rPr>
          <w:b/>
          <w:sz w:val="20"/>
          <w:szCs w:val="20"/>
          <w:lang w:val="ru-RU"/>
        </w:rPr>
        <w:t xml:space="preserve">  </w:t>
      </w:r>
      <w:r w:rsidRPr="00F56327">
        <w:rPr>
          <w:b/>
          <w:sz w:val="20"/>
          <w:szCs w:val="20"/>
          <w:lang w:val="kk-KZ"/>
        </w:rPr>
        <w:t>Г</w:t>
      </w:r>
      <w:r w:rsidRPr="00F56327">
        <w:rPr>
          <w:b/>
          <w:sz w:val="20"/>
          <w:szCs w:val="20"/>
          <w:lang w:val="ru-RU"/>
        </w:rPr>
        <w:t xml:space="preserve">. </w:t>
      </w:r>
      <w:r w:rsidRPr="00F56327">
        <w:rPr>
          <w:b/>
          <w:sz w:val="20"/>
          <w:szCs w:val="20"/>
          <w:lang w:val="kk-KZ"/>
        </w:rPr>
        <w:t>Садыканова</w:t>
      </w:r>
    </w:p>
    <w:p w14:paraId="035FB4BE" w14:textId="77777777" w:rsidR="006D663F" w:rsidRPr="00F56327" w:rsidRDefault="006D663F" w:rsidP="00E9436F">
      <w:pPr>
        <w:spacing w:after="0" w:line="240" w:lineRule="auto"/>
        <w:ind w:firstLine="2552"/>
        <w:rPr>
          <w:i/>
          <w:sz w:val="20"/>
          <w:szCs w:val="20"/>
          <w:lang w:val="kk-KZ"/>
        </w:rPr>
      </w:pPr>
    </w:p>
    <w:p w14:paraId="09A58AF5" w14:textId="77777777" w:rsidR="00E9436F" w:rsidRPr="00F56327" w:rsidRDefault="00E9436F" w:rsidP="00E9436F">
      <w:pPr>
        <w:spacing w:after="0" w:line="240" w:lineRule="auto"/>
        <w:ind w:firstLine="2552"/>
        <w:rPr>
          <w:i/>
          <w:sz w:val="20"/>
          <w:szCs w:val="20"/>
          <w:lang w:val="kk-KZ"/>
        </w:rPr>
      </w:pPr>
      <w:r w:rsidRPr="00F56327">
        <w:rPr>
          <w:i/>
          <w:sz w:val="20"/>
          <w:szCs w:val="20"/>
          <w:lang w:val="kk-KZ"/>
        </w:rPr>
        <w:t xml:space="preserve">Тізім дұрыс: </w:t>
      </w:r>
    </w:p>
    <w:p w14:paraId="2ED099BE" w14:textId="77777777" w:rsidR="00E9436F" w:rsidRPr="00F56327" w:rsidRDefault="00E9436F" w:rsidP="00E9436F">
      <w:pPr>
        <w:spacing w:after="0" w:line="240" w:lineRule="auto"/>
        <w:ind w:firstLine="2552"/>
        <w:jc w:val="both"/>
        <w:rPr>
          <w:b/>
          <w:color w:val="000000"/>
          <w:sz w:val="20"/>
          <w:szCs w:val="20"/>
          <w:lang w:val="kk-KZ"/>
        </w:rPr>
      </w:pPr>
      <w:r w:rsidRPr="00F56327">
        <w:rPr>
          <w:b/>
          <w:color w:val="000000"/>
          <w:sz w:val="20"/>
          <w:szCs w:val="20"/>
          <w:lang w:val="kk-KZ"/>
        </w:rPr>
        <w:t xml:space="preserve">Ғылым және ғылыми жобаларды </w:t>
      </w:r>
    </w:p>
    <w:p w14:paraId="13A6E578" w14:textId="37E6B1EC" w:rsidR="00E9436F" w:rsidRPr="00F56327" w:rsidRDefault="00E9436F" w:rsidP="00E9436F">
      <w:pPr>
        <w:spacing w:after="0" w:line="240" w:lineRule="auto"/>
        <w:ind w:firstLine="2552"/>
        <w:rPr>
          <w:b/>
          <w:sz w:val="20"/>
          <w:szCs w:val="20"/>
          <w:lang w:val="kk-KZ"/>
        </w:rPr>
      </w:pPr>
      <w:r w:rsidRPr="00F56327">
        <w:rPr>
          <w:b/>
          <w:color w:val="000000"/>
          <w:sz w:val="20"/>
          <w:szCs w:val="20"/>
          <w:lang w:val="kk-KZ"/>
        </w:rPr>
        <w:t>коммерцияландыру бөлімінің бастығы</w:t>
      </w:r>
      <w:r w:rsidRPr="00F56327">
        <w:rPr>
          <w:b/>
          <w:sz w:val="20"/>
          <w:szCs w:val="20"/>
          <w:lang w:val="kk-KZ"/>
        </w:rPr>
        <w:t xml:space="preserve">                                                    </w:t>
      </w:r>
      <w:r w:rsidR="00E170F5">
        <w:rPr>
          <w:b/>
          <w:sz w:val="20"/>
          <w:szCs w:val="20"/>
          <w:lang w:val="kk-KZ"/>
        </w:rPr>
        <w:t xml:space="preserve">                 </w:t>
      </w:r>
      <w:r w:rsidRPr="00F56327">
        <w:rPr>
          <w:b/>
          <w:sz w:val="20"/>
          <w:szCs w:val="20"/>
          <w:lang w:val="kk-KZ"/>
        </w:rPr>
        <w:t>Г. Шарапиева</w:t>
      </w:r>
    </w:p>
    <w:p w14:paraId="04BDDF19" w14:textId="77777777" w:rsidR="00E9436F" w:rsidRPr="00F56327" w:rsidRDefault="00E9436F" w:rsidP="00E9436F">
      <w:pPr>
        <w:spacing w:after="0" w:line="240" w:lineRule="auto"/>
        <w:ind w:firstLine="2552"/>
        <w:rPr>
          <w:b/>
          <w:sz w:val="20"/>
          <w:szCs w:val="20"/>
          <w:lang w:val="kk-KZ"/>
        </w:rPr>
      </w:pPr>
    </w:p>
    <w:p w14:paraId="3DEC5FF3" w14:textId="28448CE4" w:rsidR="00556D75" w:rsidRDefault="00E9436F" w:rsidP="00F56327">
      <w:pPr>
        <w:spacing w:after="0" w:line="240" w:lineRule="auto"/>
        <w:ind w:firstLine="2552"/>
        <w:rPr>
          <w:b/>
          <w:sz w:val="20"/>
          <w:szCs w:val="20"/>
          <w:lang w:val="kk-KZ"/>
        </w:rPr>
      </w:pPr>
      <w:r w:rsidRPr="00F56327">
        <w:rPr>
          <w:b/>
          <w:sz w:val="20"/>
          <w:szCs w:val="20"/>
          <w:lang w:val="kk-KZ"/>
        </w:rPr>
        <w:t xml:space="preserve">С.Аманжолов атындағы ШҚУ ғылыми хатшысы                                </w:t>
      </w:r>
      <w:r w:rsidR="00E170F5">
        <w:rPr>
          <w:b/>
          <w:sz w:val="20"/>
          <w:szCs w:val="20"/>
          <w:lang w:val="kk-KZ"/>
        </w:rPr>
        <w:t xml:space="preserve">                 </w:t>
      </w:r>
      <w:r w:rsidRPr="00F56327">
        <w:rPr>
          <w:b/>
          <w:sz w:val="20"/>
          <w:szCs w:val="20"/>
          <w:lang w:val="kk-KZ"/>
        </w:rPr>
        <w:t>А. Ескалиев</w:t>
      </w:r>
    </w:p>
    <w:p w14:paraId="057C5DA9" w14:textId="0F21D4F8" w:rsidR="00E170F5" w:rsidRPr="00E170F5" w:rsidRDefault="00E170F5" w:rsidP="00F56327">
      <w:pPr>
        <w:spacing w:after="0" w:line="240" w:lineRule="auto"/>
        <w:ind w:firstLine="2552"/>
        <w:rPr>
          <w:sz w:val="28"/>
          <w:szCs w:val="28"/>
          <w:lang w:val="kk-KZ"/>
        </w:rPr>
      </w:pPr>
      <w:r w:rsidRPr="00E170F5">
        <w:rPr>
          <w:sz w:val="20"/>
          <w:szCs w:val="20"/>
          <w:lang w:val="kk-KZ"/>
        </w:rPr>
        <w:t>26 наурыз 2025</w:t>
      </w:r>
      <w:bookmarkStart w:id="0" w:name="_GoBack"/>
      <w:bookmarkEnd w:id="0"/>
    </w:p>
    <w:sectPr w:rsidR="00E170F5" w:rsidRPr="00E170F5" w:rsidSect="00F56327">
      <w:footerReference w:type="default" r:id="rId8"/>
      <w:pgSz w:w="16838" w:h="11906" w:orient="landscape"/>
      <w:pgMar w:top="567" w:right="567" w:bottom="567" w:left="567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CD84C" w14:textId="77777777" w:rsidR="00843E9E" w:rsidRDefault="00843E9E" w:rsidP="00CD786C">
      <w:pPr>
        <w:spacing w:after="0" w:line="240" w:lineRule="auto"/>
      </w:pPr>
      <w:r>
        <w:separator/>
      </w:r>
    </w:p>
  </w:endnote>
  <w:endnote w:type="continuationSeparator" w:id="0">
    <w:p w14:paraId="407B9686" w14:textId="77777777" w:rsidR="00843E9E" w:rsidRDefault="00843E9E" w:rsidP="00CD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535A1" w14:textId="5B829C48" w:rsidR="00271649" w:rsidRDefault="00271649">
    <w:pPr>
      <w:pStyle w:val="aa"/>
      <w:jc w:val="center"/>
    </w:pPr>
  </w:p>
  <w:p w14:paraId="32A718DD" w14:textId="77777777" w:rsidR="00271649" w:rsidRDefault="002716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224F6" w14:textId="77777777" w:rsidR="00843E9E" w:rsidRDefault="00843E9E" w:rsidP="00CD786C">
      <w:pPr>
        <w:spacing w:after="0" w:line="240" w:lineRule="auto"/>
      </w:pPr>
      <w:r>
        <w:separator/>
      </w:r>
    </w:p>
  </w:footnote>
  <w:footnote w:type="continuationSeparator" w:id="0">
    <w:p w14:paraId="2A331715" w14:textId="77777777" w:rsidR="00843E9E" w:rsidRDefault="00843E9E" w:rsidP="00CD7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45E26"/>
    <w:multiLevelType w:val="hybridMultilevel"/>
    <w:tmpl w:val="4722726C"/>
    <w:lvl w:ilvl="0" w:tplc="7AB03FA0">
      <w:start w:val="45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71CA"/>
    <w:multiLevelType w:val="hybridMultilevel"/>
    <w:tmpl w:val="974CAE74"/>
    <w:lvl w:ilvl="0" w:tplc="D4E4B33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48092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20794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128ADC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8A8198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A500C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EE8D8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AB5EC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B818B4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4274A5"/>
    <w:multiLevelType w:val="hybridMultilevel"/>
    <w:tmpl w:val="86248846"/>
    <w:lvl w:ilvl="0" w:tplc="DCD21B2A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EC0A98"/>
    <w:multiLevelType w:val="hybridMultilevel"/>
    <w:tmpl w:val="3F225CB6"/>
    <w:lvl w:ilvl="0" w:tplc="1AB299A8">
      <w:start w:val="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CCE3239"/>
    <w:multiLevelType w:val="hybridMultilevel"/>
    <w:tmpl w:val="3D8CA8AC"/>
    <w:lvl w:ilvl="0" w:tplc="5BB82EDC">
      <w:start w:val="8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DE"/>
    <w:rsid w:val="000565F6"/>
    <w:rsid w:val="00074B49"/>
    <w:rsid w:val="0008303A"/>
    <w:rsid w:val="000A064F"/>
    <w:rsid w:val="000E4FA2"/>
    <w:rsid w:val="0012238A"/>
    <w:rsid w:val="0012378A"/>
    <w:rsid w:val="001401C7"/>
    <w:rsid w:val="001523AD"/>
    <w:rsid w:val="0016733C"/>
    <w:rsid w:val="001876A8"/>
    <w:rsid w:val="001B517C"/>
    <w:rsid w:val="00200CD8"/>
    <w:rsid w:val="002113B4"/>
    <w:rsid w:val="00236695"/>
    <w:rsid w:val="002375DC"/>
    <w:rsid w:val="00245947"/>
    <w:rsid w:val="00246255"/>
    <w:rsid w:val="00271649"/>
    <w:rsid w:val="00294571"/>
    <w:rsid w:val="002A1075"/>
    <w:rsid w:val="002A6653"/>
    <w:rsid w:val="002C1727"/>
    <w:rsid w:val="002C3145"/>
    <w:rsid w:val="002D1F81"/>
    <w:rsid w:val="003239FE"/>
    <w:rsid w:val="00331ECD"/>
    <w:rsid w:val="003600C4"/>
    <w:rsid w:val="003C158C"/>
    <w:rsid w:val="00414F4B"/>
    <w:rsid w:val="00414FBB"/>
    <w:rsid w:val="00423DD4"/>
    <w:rsid w:val="004256A2"/>
    <w:rsid w:val="004350AB"/>
    <w:rsid w:val="004411AD"/>
    <w:rsid w:val="00450E8D"/>
    <w:rsid w:val="00461C14"/>
    <w:rsid w:val="0048623D"/>
    <w:rsid w:val="0048671A"/>
    <w:rsid w:val="004A2167"/>
    <w:rsid w:val="004C3392"/>
    <w:rsid w:val="0052471B"/>
    <w:rsid w:val="00544ADC"/>
    <w:rsid w:val="00556D75"/>
    <w:rsid w:val="005F6C30"/>
    <w:rsid w:val="005F6E9D"/>
    <w:rsid w:val="005F6F23"/>
    <w:rsid w:val="00600932"/>
    <w:rsid w:val="006100B6"/>
    <w:rsid w:val="00616EB6"/>
    <w:rsid w:val="0062037C"/>
    <w:rsid w:val="00644A79"/>
    <w:rsid w:val="00650317"/>
    <w:rsid w:val="00661D38"/>
    <w:rsid w:val="00665657"/>
    <w:rsid w:val="00672899"/>
    <w:rsid w:val="00680094"/>
    <w:rsid w:val="0068113D"/>
    <w:rsid w:val="00685BD7"/>
    <w:rsid w:val="0069659D"/>
    <w:rsid w:val="006B35C6"/>
    <w:rsid w:val="006D663F"/>
    <w:rsid w:val="006E2B7B"/>
    <w:rsid w:val="006E62DE"/>
    <w:rsid w:val="00702C8B"/>
    <w:rsid w:val="00706325"/>
    <w:rsid w:val="007351AB"/>
    <w:rsid w:val="00741E78"/>
    <w:rsid w:val="00746AD3"/>
    <w:rsid w:val="007A5B8C"/>
    <w:rsid w:val="007B7EA6"/>
    <w:rsid w:val="007C6381"/>
    <w:rsid w:val="007D5894"/>
    <w:rsid w:val="007D5DB1"/>
    <w:rsid w:val="007F62C3"/>
    <w:rsid w:val="00801017"/>
    <w:rsid w:val="00813661"/>
    <w:rsid w:val="00843E9E"/>
    <w:rsid w:val="00862A8A"/>
    <w:rsid w:val="008C1597"/>
    <w:rsid w:val="008D3784"/>
    <w:rsid w:val="008E0648"/>
    <w:rsid w:val="00967D50"/>
    <w:rsid w:val="009B11F6"/>
    <w:rsid w:val="009B7C4E"/>
    <w:rsid w:val="009D2560"/>
    <w:rsid w:val="00A063EB"/>
    <w:rsid w:val="00A12310"/>
    <w:rsid w:val="00A325FF"/>
    <w:rsid w:val="00A350C1"/>
    <w:rsid w:val="00A4581F"/>
    <w:rsid w:val="00A61C52"/>
    <w:rsid w:val="00AA6A0C"/>
    <w:rsid w:val="00B054A6"/>
    <w:rsid w:val="00B46E68"/>
    <w:rsid w:val="00B5716D"/>
    <w:rsid w:val="00B64670"/>
    <w:rsid w:val="00B8486F"/>
    <w:rsid w:val="00BA3F83"/>
    <w:rsid w:val="00BB100C"/>
    <w:rsid w:val="00C111CB"/>
    <w:rsid w:val="00C21ADF"/>
    <w:rsid w:val="00C31ACF"/>
    <w:rsid w:val="00C44E52"/>
    <w:rsid w:val="00C63933"/>
    <w:rsid w:val="00C6709E"/>
    <w:rsid w:val="00C761A3"/>
    <w:rsid w:val="00CC1870"/>
    <w:rsid w:val="00CD3423"/>
    <w:rsid w:val="00CD786C"/>
    <w:rsid w:val="00CF635C"/>
    <w:rsid w:val="00D41422"/>
    <w:rsid w:val="00D95437"/>
    <w:rsid w:val="00DB28DC"/>
    <w:rsid w:val="00DD2915"/>
    <w:rsid w:val="00DE360E"/>
    <w:rsid w:val="00DF5A82"/>
    <w:rsid w:val="00E170F5"/>
    <w:rsid w:val="00E25671"/>
    <w:rsid w:val="00E6567F"/>
    <w:rsid w:val="00E80A16"/>
    <w:rsid w:val="00E85673"/>
    <w:rsid w:val="00E9436F"/>
    <w:rsid w:val="00EB4902"/>
    <w:rsid w:val="00ED6891"/>
    <w:rsid w:val="00EE2FD3"/>
    <w:rsid w:val="00F5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8C8A"/>
  <w15:chartTrackingRefBased/>
  <w15:docId w15:val="{380DCC12-4880-4547-BED1-727810EA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2DE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556D75"/>
    <w:pPr>
      <w:keepNext/>
      <w:spacing w:after="0" w:line="240" w:lineRule="auto"/>
      <w:jc w:val="center"/>
      <w:outlineLvl w:val="0"/>
    </w:pPr>
    <w:rPr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C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3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6AD3"/>
    <w:pPr>
      <w:spacing w:after="5" w:line="258" w:lineRule="auto"/>
      <w:ind w:left="720" w:right="117" w:firstLine="846"/>
      <w:contextualSpacing/>
      <w:jc w:val="both"/>
    </w:pPr>
    <w:rPr>
      <w:color w:val="00000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669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ypography-modulelvnit">
    <w:name w:val="typography-module__lvnit"/>
    <w:basedOn w:val="a0"/>
    <w:rsid w:val="004411AD"/>
  </w:style>
  <w:style w:type="character" w:customStyle="1" w:styleId="10">
    <w:name w:val="Заголовок 1 Знак"/>
    <w:basedOn w:val="a0"/>
    <w:link w:val="1"/>
    <w:rsid w:val="00556D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tribdegrees">
    <w:name w:val="contribdegrees"/>
    <w:rsid w:val="00556D75"/>
  </w:style>
  <w:style w:type="character" w:customStyle="1" w:styleId="text-meta">
    <w:name w:val="text-meta"/>
    <w:rsid w:val="00556D75"/>
  </w:style>
  <w:style w:type="character" w:styleId="a7">
    <w:name w:val="FollowedHyperlink"/>
    <w:basedOn w:val="a0"/>
    <w:uiPriority w:val="99"/>
    <w:semiHidden/>
    <w:unhideWhenUsed/>
    <w:rsid w:val="00ED6891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D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786C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CD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786C"/>
    <w:rPr>
      <w:rFonts w:ascii="Times New Roman" w:eastAsia="Times New Roman" w:hAnsi="Times New Roman" w:cs="Times New Roman"/>
      <w:lang w:val="en-US"/>
    </w:rPr>
  </w:style>
  <w:style w:type="character" w:customStyle="1" w:styleId="marginleft1">
    <w:name w:val="marginleft1"/>
    <w:basedOn w:val="a0"/>
    <w:rsid w:val="00600932"/>
  </w:style>
  <w:style w:type="character" w:customStyle="1" w:styleId="marginright1">
    <w:name w:val="marginright1"/>
    <w:basedOn w:val="a0"/>
    <w:rsid w:val="00200CD8"/>
  </w:style>
  <w:style w:type="character" w:customStyle="1" w:styleId="right">
    <w:name w:val="right"/>
    <w:basedOn w:val="a0"/>
    <w:rsid w:val="00200CD8"/>
  </w:style>
  <w:style w:type="character" w:customStyle="1" w:styleId="ng-star-inserted">
    <w:name w:val="ng-star-inserted"/>
    <w:basedOn w:val="a0"/>
    <w:rsid w:val="00CF635C"/>
  </w:style>
  <w:style w:type="character" w:customStyle="1" w:styleId="20">
    <w:name w:val="Заголовок 2 Знак"/>
    <w:basedOn w:val="a0"/>
    <w:link w:val="2"/>
    <w:uiPriority w:val="9"/>
    <w:semiHidden/>
    <w:rsid w:val="005F6C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177/07482337209417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44</cp:revision>
  <cp:lastPrinted>2025-03-28T04:44:00Z</cp:lastPrinted>
  <dcterms:created xsi:type="dcterms:W3CDTF">2022-12-15T06:09:00Z</dcterms:created>
  <dcterms:modified xsi:type="dcterms:W3CDTF">2025-03-28T04:44:00Z</dcterms:modified>
</cp:coreProperties>
</file>