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B7" w:rsidRPr="00235EB7" w:rsidRDefault="00235EB7" w:rsidP="00235EB7">
      <w:pPr>
        <w:pStyle w:val="aa"/>
        <w:jc w:val="center"/>
        <w:rPr>
          <w:b/>
        </w:rPr>
      </w:pPr>
      <w:r w:rsidRPr="00235EB7">
        <w:rPr>
          <w:b/>
        </w:rPr>
        <w:t>СПИСОК ПУБЛИКАЦИЙ В МЕЖДУНАРОДНЫХ РЕЦЕНЗИРУЕМЫХ ИЗДАНИЯХ</w:t>
      </w:r>
    </w:p>
    <w:p w:rsidR="00235EB7" w:rsidRDefault="00235EB7" w:rsidP="00A0400C">
      <w:pPr>
        <w:pStyle w:val="aa"/>
      </w:pPr>
    </w:p>
    <w:p w:rsidR="00235EB7" w:rsidRPr="00BB1BFF" w:rsidRDefault="00235EB7" w:rsidP="00A0400C">
      <w:pPr>
        <w:pStyle w:val="aa"/>
        <w:rPr>
          <w:i/>
        </w:rPr>
      </w:pPr>
      <w:r w:rsidRPr="00BB1BFF">
        <w:t xml:space="preserve">Фамилия претендента: </w:t>
      </w:r>
      <w:r w:rsidR="00E76912" w:rsidRPr="007E0FCC">
        <w:rPr>
          <w:b/>
          <w:lang w:val="ru-RU"/>
        </w:rPr>
        <w:t>Рамазанова Айнур Серикхановна</w:t>
      </w:r>
      <w:r w:rsidRPr="00BB1BFF">
        <w:rPr>
          <w:i/>
        </w:rPr>
        <w:t xml:space="preserve"> </w:t>
      </w:r>
    </w:p>
    <w:p w:rsidR="00E410E5" w:rsidRPr="00BB1BFF" w:rsidRDefault="00235EB7" w:rsidP="00A0400C">
      <w:pPr>
        <w:pStyle w:val="aa"/>
      </w:pPr>
      <w:r w:rsidRPr="00BB1BFF">
        <w:t xml:space="preserve">Идентификаторы автора: </w:t>
      </w:r>
    </w:p>
    <w:p w:rsidR="00235EB7" w:rsidRPr="00BB1BFF" w:rsidRDefault="00235EB7" w:rsidP="00A0400C">
      <w:pPr>
        <w:pStyle w:val="aa"/>
      </w:pPr>
      <w:r w:rsidRPr="00BB1BFF">
        <w:t>Scopus Author ID:</w:t>
      </w:r>
      <w:r w:rsidR="00081EF1" w:rsidRPr="00BB1BFF">
        <w:rPr>
          <w:rFonts w:eastAsiaTheme="minorHAnsi"/>
          <w:shd w:val="clear" w:color="auto" w:fill="FFFFFF"/>
          <w:lang w:val="ru-RU"/>
        </w:rPr>
        <w:t xml:space="preserve"> </w:t>
      </w:r>
      <w:r w:rsidR="00081EF1" w:rsidRPr="00BB1BFF">
        <w:rPr>
          <w:lang w:val="ru-RU"/>
        </w:rPr>
        <w:t>57577632800</w:t>
      </w:r>
    </w:p>
    <w:p w:rsidR="00463585" w:rsidRPr="00BB1BFF" w:rsidRDefault="00235EB7" w:rsidP="00A0400C">
      <w:pPr>
        <w:pStyle w:val="aa"/>
        <w:rPr>
          <w:lang w:val="en-US"/>
        </w:rPr>
      </w:pPr>
      <w:r w:rsidRPr="00BB1BFF">
        <w:t xml:space="preserve">Web of Science Researcher ID: </w:t>
      </w:r>
      <w:r w:rsidR="00081EF1" w:rsidRPr="00BB1BFF">
        <w:rPr>
          <w:rStyle w:val="a4"/>
          <w:color w:val="auto"/>
          <w:u w:val="none"/>
        </w:rPr>
        <w:t>GMS-7308-2022</w:t>
      </w:r>
    </w:p>
    <w:p w:rsidR="00E76912" w:rsidRDefault="00B763A6" w:rsidP="00E76912">
      <w:pPr>
        <w:pStyle w:val="ad"/>
        <w:spacing w:before="0" w:beforeAutospacing="0" w:after="0" w:afterAutospacing="0"/>
        <w:rPr>
          <w:rStyle w:val="a4"/>
          <w:color w:val="085C77"/>
        </w:rPr>
      </w:pPr>
      <w:hyperlink r:id="rId8" w:tgtFrame="_blank" w:history="1">
        <w:r w:rsidR="00E76912" w:rsidRPr="00BB1BFF">
          <w:rPr>
            <w:rStyle w:val="a4"/>
            <w:color w:val="085C77"/>
          </w:rPr>
          <w:t>https://orcid.org/0009-0009-3573-469X</w:t>
        </w:r>
      </w:hyperlink>
    </w:p>
    <w:p w:rsidR="007E0FCC" w:rsidRPr="00BB1BFF" w:rsidRDefault="007E0FCC" w:rsidP="00E76912">
      <w:pPr>
        <w:pStyle w:val="ad"/>
        <w:spacing w:before="0" w:beforeAutospacing="0" w:after="0" w:afterAutospacing="0"/>
      </w:pPr>
    </w:p>
    <w:p w:rsidR="00857CA3" w:rsidRPr="00E410E5" w:rsidRDefault="00857CA3" w:rsidP="00A0400C">
      <w:pPr>
        <w:pStyle w:val="aa"/>
        <w:rPr>
          <w:sz w:val="2"/>
          <w:szCs w:val="2"/>
          <w:lang w:val="ru-RU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90"/>
        <w:gridCol w:w="1809"/>
        <w:gridCol w:w="1228"/>
        <w:gridCol w:w="1985"/>
        <w:gridCol w:w="2126"/>
        <w:gridCol w:w="1276"/>
        <w:gridCol w:w="1984"/>
        <w:gridCol w:w="2127"/>
        <w:gridCol w:w="1559"/>
      </w:tblGrid>
      <w:tr w:rsidR="00857CA3" w:rsidRPr="00857CA3" w:rsidTr="00E4065C">
        <w:tc>
          <w:tcPr>
            <w:tcW w:w="790" w:type="dxa"/>
          </w:tcPr>
          <w:p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№ п/ п</w:t>
            </w:r>
          </w:p>
        </w:tc>
        <w:tc>
          <w:tcPr>
            <w:tcW w:w="1809" w:type="dxa"/>
          </w:tcPr>
          <w:p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публикации</w:t>
            </w:r>
          </w:p>
        </w:tc>
        <w:tc>
          <w:tcPr>
            <w:tcW w:w="1228" w:type="dxa"/>
          </w:tcPr>
          <w:p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Тип публик ации (статья, обзор и т.д.)</w:t>
            </w:r>
          </w:p>
        </w:tc>
        <w:tc>
          <w:tcPr>
            <w:tcW w:w="1985" w:type="dxa"/>
          </w:tcPr>
          <w:p w:rsidR="00857CA3" w:rsidRPr="00E4065C" w:rsidRDefault="00857CA3" w:rsidP="00857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26" w:type="dxa"/>
          </w:tcPr>
          <w:p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Импакт-фактор журнала, квартиль и область науки* по данным Journal Citation Reports (Жорнал Цитэйшэн Репорте) за год публикации</w:t>
            </w:r>
          </w:p>
        </w:tc>
        <w:tc>
          <w:tcPr>
            <w:tcW w:w="1276" w:type="dxa"/>
          </w:tcPr>
          <w:p w:rsidR="00857CA3" w:rsidRPr="005D4359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Индекс в базе данных Web of Science Core Collection (Веб оф Сайенс Кор Коллекш</w:t>
            </w:r>
          </w:p>
        </w:tc>
        <w:tc>
          <w:tcPr>
            <w:tcW w:w="1984" w:type="dxa"/>
          </w:tcPr>
          <w:p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CiteScore (СайтСкор) журнала, нроценгиль и область науки* по данным Scopus (Скопус) за год публикации</w:t>
            </w:r>
          </w:p>
        </w:tc>
        <w:tc>
          <w:tcPr>
            <w:tcW w:w="2127" w:type="dxa"/>
          </w:tcPr>
          <w:p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559" w:type="dxa"/>
          </w:tcPr>
          <w:p w:rsidR="00857CA3" w:rsidRPr="005B31D7" w:rsidRDefault="00857CA3" w:rsidP="00E40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Роль претендента (соавтор, первый автор или автор для корреспонде нции</w:t>
            </w:r>
            <w:r w:rsidR="005B31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857CA3" w:rsidRPr="00857CA3" w:rsidTr="00E4065C">
        <w:tc>
          <w:tcPr>
            <w:tcW w:w="790" w:type="dxa"/>
          </w:tcPr>
          <w:p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09" w:type="dxa"/>
          </w:tcPr>
          <w:p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28" w:type="dxa"/>
          </w:tcPr>
          <w:p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</w:tcPr>
          <w:p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127" w:type="dxa"/>
          </w:tcPr>
          <w:p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:rsidR="00857CA3" w:rsidRPr="00E4065C" w:rsidRDefault="00857CA3" w:rsidP="00E40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857CA3" w:rsidRPr="003B39C7" w:rsidTr="00E4065C">
        <w:trPr>
          <w:trHeight w:val="195"/>
        </w:trPr>
        <w:tc>
          <w:tcPr>
            <w:tcW w:w="790" w:type="dxa"/>
          </w:tcPr>
          <w:p w:rsidR="00857CA3" w:rsidRPr="006127CF" w:rsidRDefault="00857CA3" w:rsidP="006127CF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:rsidR="00857CA3" w:rsidRPr="00495ED9" w:rsidRDefault="001548B1" w:rsidP="001548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DA4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  <w:lang w:val="en-US"/>
              </w:rPr>
              <w:t>Adoption of the administrative procedural code as the implementation of Kazakhstan's legal policy concept</w:t>
            </w:r>
            <w:r w:rsidRPr="00F72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228" w:type="dxa"/>
          </w:tcPr>
          <w:p w:rsidR="00857CA3" w:rsidRPr="00495ED9" w:rsidRDefault="00857CA3" w:rsidP="00857C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Статья </w:t>
            </w:r>
          </w:p>
        </w:tc>
        <w:tc>
          <w:tcPr>
            <w:tcW w:w="1985" w:type="dxa"/>
          </w:tcPr>
          <w:p w:rsidR="001548B1" w:rsidRPr="00F72DA4" w:rsidRDefault="001548B1" w:rsidP="001548B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Journal of Electronic Security and Digital Forensics. - Volume 15, Issue 5, 2023. </w:t>
            </w:r>
            <w:r w:rsidRPr="00F72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F72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 468-481</w:t>
            </w:r>
          </w:p>
          <w:p w:rsidR="001548B1" w:rsidRPr="00F72DA4" w:rsidRDefault="001548B1" w:rsidP="001548B1">
            <w:pPr>
              <w:pStyle w:val="aa"/>
              <w:jc w:val="both"/>
              <w:rPr>
                <w:lang w:val="en-US"/>
              </w:rPr>
            </w:pPr>
            <w:r w:rsidRPr="00F72DA4">
              <w:rPr>
                <w:lang w:val="en-US"/>
              </w:rPr>
              <w:t>LAW</w:t>
            </w:r>
            <w:r w:rsidRPr="00F72DA4">
              <w:t xml:space="preserve"> </w:t>
            </w:r>
            <w:r w:rsidRPr="00F72DA4">
              <w:rPr>
                <w:lang w:val="en-US"/>
              </w:rPr>
              <w:t>DOI 10.1504|IJESDF.2023/133203</w:t>
            </w:r>
          </w:p>
          <w:p w:rsidR="005D4359" w:rsidRDefault="00B763A6" w:rsidP="001548B1">
            <w:pPr>
              <w:widowControl w:val="0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1548B1" w:rsidRPr="009E6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https://www.inderscience.com/info/inarticle.php?artid=133203</w:t>
              </w:r>
            </w:hyperlink>
          </w:p>
          <w:p w:rsidR="001548B1" w:rsidRPr="001548B1" w:rsidRDefault="001548B1" w:rsidP="001548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57CA3" w:rsidRPr="00495ED9" w:rsidRDefault="003B39C7" w:rsidP="003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857CA3" w:rsidRPr="00495ED9" w:rsidRDefault="00857CA3" w:rsidP="00857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4143" w:rsidRPr="00495ED9" w:rsidRDefault="00814143" w:rsidP="00857C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CiteScore 202</w:t>
            </w: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814143" w:rsidRPr="001548B1" w:rsidRDefault="003B39C7" w:rsidP="0081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Scopus Q1 – Law; Percentile – </w:t>
            </w:r>
            <w:r w:rsidR="001548B1" w:rsidRPr="001548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75</w:t>
            </w:r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 CiteScore - </w:t>
            </w:r>
            <w:r w:rsidR="001548B1" w:rsidRPr="001548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1548B1" w:rsidRPr="001548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  <w:p w:rsidR="00857CA3" w:rsidRPr="00495ED9" w:rsidRDefault="00814143" w:rsidP="0081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sciences, law</w:t>
            </w:r>
          </w:p>
        </w:tc>
        <w:tc>
          <w:tcPr>
            <w:tcW w:w="2127" w:type="dxa"/>
          </w:tcPr>
          <w:p w:rsidR="001548B1" w:rsidRPr="00F72DA4" w:rsidRDefault="001548B1" w:rsidP="001548B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2D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Apakhayev N.,</w:t>
            </w:r>
          </w:p>
          <w:p w:rsidR="001548B1" w:rsidRPr="001548B1" w:rsidRDefault="001548B1" w:rsidP="001548B1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1548B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Ramazanova A.,</w:t>
            </w:r>
          </w:p>
          <w:p w:rsidR="001548B1" w:rsidRPr="00F72DA4" w:rsidRDefault="001548B1" w:rsidP="001548B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2D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Bugybay D.,</w:t>
            </w:r>
          </w:p>
          <w:p w:rsidR="001548B1" w:rsidRPr="00F72DA4" w:rsidRDefault="001548B1" w:rsidP="001548B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72D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Adilova K.,</w:t>
            </w:r>
          </w:p>
          <w:p w:rsidR="00857CA3" w:rsidRPr="00495ED9" w:rsidRDefault="001548B1" w:rsidP="001548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D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Kopbayev D.</w:t>
            </w:r>
          </w:p>
        </w:tc>
        <w:tc>
          <w:tcPr>
            <w:tcW w:w="1559" w:type="dxa"/>
          </w:tcPr>
          <w:p w:rsidR="00814143" w:rsidRPr="00495ED9" w:rsidRDefault="00814143" w:rsidP="00E40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4143" w:rsidRPr="00495ED9" w:rsidRDefault="003462B0" w:rsidP="00346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Второй</w:t>
            </w:r>
            <w:r w:rsidR="00F53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14143"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</w:tc>
      </w:tr>
      <w:tr w:rsidR="00857CA3" w:rsidRPr="00857CA3" w:rsidTr="00E4065C">
        <w:tc>
          <w:tcPr>
            <w:tcW w:w="790" w:type="dxa"/>
          </w:tcPr>
          <w:p w:rsidR="00857CA3" w:rsidRPr="006127CF" w:rsidRDefault="00857CA3" w:rsidP="006127CF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:rsidR="001548B1" w:rsidRPr="00F72DA4" w:rsidRDefault="001548B1" w:rsidP="001548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 of prevention of criminal offenses related to the use of water resources in Kazakhstan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57CA3" w:rsidRPr="00495ED9" w:rsidRDefault="00857CA3" w:rsidP="00857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8" w:type="dxa"/>
          </w:tcPr>
          <w:p w:rsidR="00857CA3" w:rsidRPr="00495ED9" w:rsidRDefault="003B39C7" w:rsidP="0085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1985" w:type="dxa"/>
          </w:tcPr>
          <w:p w:rsidR="001548B1" w:rsidRPr="00F72DA4" w:rsidRDefault="001548B1" w:rsidP="001548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2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Water Policy. - 2024, 10 (1),</w:t>
            </w:r>
            <w:r w:rsidRPr="00F72D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72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pp. 22–36</w:t>
            </w:r>
            <w:r w:rsidRPr="00F72DA4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72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LAW </w:t>
            </w:r>
          </w:p>
          <w:p w:rsidR="001548B1" w:rsidRDefault="00B763A6" w:rsidP="001548B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hyperlink r:id="rId10" w:history="1">
              <w:r w:rsidR="001548B1" w:rsidRPr="009E62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https://www.researchgate.net/publication/377568478_Problems_of_prevention_of_criminal_offenses_related_to_the_use_of_water_resources_in_Kazakhstan</w:t>
              </w:r>
            </w:hyperlink>
          </w:p>
          <w:p w:rsidR="005D4359" w:rsidRPr="00495ED9" w:rsidRDefault="005D4359" w:rsidP="0081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57CA3" w:rsidRPr="00495ED9" w:rsidRDefault="00857CA3" w:rsidP="003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857CA3" w:rsidRPr="00495ED9" w:rsidRDefault="00857CA3" w:rsidP="00857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14143" w:rsidRPr="00495ED9" w:rsidRDefault="00814143" w:rsidP="0081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CiteScore 202</w:t>
            </w:r>
            <w:r w:rsidR="001548B1" w:rsidRPr="00154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814143" w:rsidRPr="001548B1" w:rsidRDefault="00814143" w:rsidP="0081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 Q</w:t>
            </w:r>
            <w:r w:rsidR="001548B1" w:rsidRPr="001548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1548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Law; Percentile – </w:t>
            </w:r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1548B1" w:rsidRPr="001548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1548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  CiteScore - 2</w:t>
            </w:r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1548B1" w:rsidRPr="001548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  <w:p w:rsidR="00814143" w:rsidRPr="00495ED9" w:rsidRDefault="00814143" w:rsidP="0081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sciences, law</w:t>
            </w:r>
          </w:p>
          <w:p w:rsidR="00814143" w:rsidRPr="00495ED9" w:rsidRDefault="00814143" w:rsidP="0081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7CA3" w:rsidRPr="00495ED9" w:rsidRDefault="00857CA3" w:rsidP="00857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1548B1" w:rsidRPr="001548B1" w:rsidRDefault="00B763A6" w:rsidP="001548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hyperlink r:id="rId11" w:history="1">
              <w:r w:rsidR="001548B1" w:rsidRPr="001548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Sabyr A.</w:t>
              </w:r>
            </w:hyperlink>
            <w:r w:rsidR="001548B1" w:rsidRPr="001548B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</w:p>
          <w:p w:rsidR="001548B1" w:rsidRPr="00C10DE7" w:rsidRDefault="001548B1" w:rsidP="001548B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C10DE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Ramazanova A.,</w:t>
            </w:r>
          </w:p>
          <w:p w:rsidR="001548B1" w:rsidRPr="001548B1" w:rsidRDefault="00B763A6" w:rsidP="001548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hyperlink r:id="rId12" w:history="1">
              <w:r w:rsidR="001548B1" w:rsidRPr="001548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Koishybaiuly K.</w:t>
              </w:r>
            </w:hyperlink>
            <w:r w:rsidR="001548B1" w:rsidRPr="001548B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 </w:t>
            </w:r>
          </w:p>
          <w:p w:rsidR="001548B1" w:rsidRPr="001548B1" w:rsidRDefault="00B763A6" w:rsidP="001548B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hyperlink r:id="rId13" w:history="1">
              <w:r w:rsidR="001548B1" w:rsidRPr="001548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Zhanibekov A.</w:t>
              </w:r>
            </w:hyperlink>
            <w:r w:rsidR="001548B1" w:rsidRPr="001548B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</w:p>
          <w:p w:rsidR="00857CA3" w:rsidRPr="00495ED9" w:rsidRDefault="00B763A6" w:rsidP="001548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1548B1" w:rsidRPr="001548B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Apakhayev, N.</w:t>
              </w:r>
            </w:hyperlink>
          </w:p>
        </w:tc>
        <w:tc>
          <w:tcPr>
            <w:tcW w:w="1559" w:type="dxa"/>
          </w:tcPr>
          <w:p w:rsidR="00857CA3" w:rsidRPr="00495ED9" w:rsidRDefault="003462B0" w:rsidP="00154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Второй </w:t>
            </w:r>
            <w:r w:rsidR="001548B1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</w:p>
        </w:tc>
      </w:tr>
      <w:tr w:rsidR="00A96CE3" w:rsidRPr="003577B1" w:rsidTr="00E4065C">
        <w:tc>
          <w:tcPr>
            <w:tcW w:w="790" w:type="dxa"/>
          </w:tcPr>
          <w:p w:rsidR="00A96CE3" w:rsidRPr="003577B1" w:rsidRDefault="00A96CE3" w:rsidP="006127CF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3577B1" w:rsidRPr="003577B1" w:rsidRDefault="003577B1" w:rsidP="003577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357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Interrogation Tactics in Juvenile </w:t>
            </w:r>
          </w:p>
          <w:p w:rsidR="00A96CE3" w:rsidRPr="003577B1" w:rsidRDefault="003577B1" w:rsidP="003577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7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Offences: Peculiarities of Legal Reguliation </w:t>
            </w:r>
          </w:p>
        </w:tc>
        <w:tc>
          <w:tcPr>
            <w:tcW w:w="1228" w:type="dxa"/>
          </w:tcPr>
          <w:p w:rsidR="00A96CE3" w:rsidRPr="003577B1" w:rsidRDefault="00A96CE3" w:rsidP="00A96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1985" w:type="dxa"/>
          </w:tcPr>
          <w:p w:rsidR="003577B1" w:rsidRPr="0046164A" w:rsidRDefault="003577B1" w:rsidP="003577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616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International Annals of criminology. -</w:t>
            </w:r>
          </w:p>
          <w:p w:rsidR="003577B1" w:rsidRPr="0046164A" w:rsidRDefault="003577B1" w:rsidP="003577B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4616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-</w:t>
            </w:r>
            <w:r w:rsidRPr="004616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Vol 11, No 1 (202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Pr="004616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).</w:t>
            </w:r>
            <w:r w:rsidRPr="00406E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4616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406E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4616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pp.</w:t>
            </w:r>
            <w:r w:rsidRPr="00406EB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46164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148-164. </w:t>
            </w:r>
          </w:p>
          <w:p w:rsidR="003577B1" w:rsidRPr="0046164A" w:rsidRDefault="003577B1" w:rsidP="003577B1">
            <w:pPr>
              <w:pStyle w:val="aa"/>
              <w:rPr>
                <w:rFonts w:eastAsia="Calibri"/>
                <w:bCs/>
                <w:color w:val="000000" w:themeColor="text1"/>
              </w:rPr>
            </w:pPr>
            <w:r w:rsidRPr="0046164A">
              <w:rPr>
                <w:rFonts w:eastAsia="Calibri"/>
                <w:bCs/>
                <w:color w:val="000000" w:themeColor="text1"/>
                <w:lang w:val="en-US"/>
              </w:rPr>
              <w:t>(</w:t>
            </w:r>
            <w:r w:rsidRPr="0046164A">
              <w:rPr>
                <w:color w:val="000000"/>
                <w:lang w:val="en-US"/>
              </w:rPr>
              <w:t>Scopus Q</w:t>
            </w:r>
            <w:r>
              <w:rPr>
                <w:color w:val="000000"/>
              </w:rPr>
              <w:t>3</w:t>
            </w:r>
            <w:r w:rsidRPr="0046164A">
              <w:rPr>
                <w:color w:val="000000"/>
                <w:lang w:val="en-US"/>
              </w:rPr>
              <w:t xml:space="preserve"> – Law; Percentile –</w:t>
            </w:r>
            <w:r>
              <w:rPr>
                <w:color w:val="000000"/>
              </w:rPr>
              <w:t xml:space="preserve"> </w:t>
            </w:r>
            <w:r w:rsidRPr="0046164A">
              <w:rPr>
                <w:rFonts w:eastAsia="Calibri"/>
                <w:bCs/>
                <w:color w:val="000000" w:themeColor="text1"/>
              </w:rPr>
              <w:t>37</w:t>
            </w:r>
            <w:r w:rsidRPr="0046164A">
              <w:rPr>
                <w:rFonts w:eastAsia="Calibri"/>
                <w:bCs/>
                <w:color w:val="000000" w:themeColor="text1"/>
                <w:lang w:val="en-US"/>
              </w:rPr>
              <w:t>)</w:t>
            </w:r>
          </w:p>
          <w:p w:rsidR="003577B1" w:rsidRPr="003577B1" w:rsidRDefault="00B763A6" w:rsidP="003577B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hyperlink r:id="rId15" w:history="1">
              <w:r w:rsidR="00C10DE7" w:rsidRPr="00E92D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https://www.scopus.com/authid/detail.uri?authorId=57577632800</w:t>
              </w:r>
            </w:hyperlink>
            <w:r w:rsidR="00C10D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  <w:t xml:space="preserve"> </w:t>
            </w:r>
          </w:p>
          <w:p w:rsidR="00A96CE3" w:rsidRPr="003577B1" w:rsidRDefault="00A96CE3" w:rsidP="003577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A96CE3" w:rsidRPr="003577B1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7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A96CE3" w:rsidRPr="003577B1" w:rsidRDefault="00A96CE3" w:rsidP="00A96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96CE3" w:rsidRPr="003577B1" w:rsidRDefault="003577B1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CiteScore 2025</w:t>
            </w:r>
          </w:p>
          <w:p w:rsidR="00A96CE3" w:rsidRPr="003577B1" w:rsidRDefault="003577B1" w:rsidP="003577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Scopus Q3 </w:t>
            </w:r>
            <w:r w:rsidR="00A96CE3" w:rsidRPr="003577B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CiteScore </w:t>
            </w:r>
            <w:r w:rsidR="00A96CE3" w:rsidRPr="003577B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Percentile</w:t>
            </w:r>
            <w:r w:rsidR="00A96CE3" w:rsidRPr="003577B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5346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37</w:t>
            </w:r>
          </w:p>
        </w:tc>
        <w:tc>
          <w:tcPr>
            <w:tcW w:w="2127" w:type="dxa"/>
          </w:tcPr>
          <w:p w:rsidR="003577B1" w:rsidRPr="003577B1" w:rsidRDefault="003577B1" w:rsidP="003577B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77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Apakhayev N.,</w:t>
            </w:r>
          </w:p>
          <w:p w:rsidR="003577B1" w:rsidRPr="003577B1" w:rsidRDefault="00B763A6" w:rsidP="003577B1">
            <w:pPr>
              <w:pStyle w:val="aa"/>
              <w:rPr>
                <w:rStyle w:val="a5"/>
                <w:b w:val="0"/>
              </w:rPr>
            </w:pPr>
            <w:hyperlink r:id="rId16" w:history="1">
              <w:r w:rsidR="003577B1" w:rsidRPr="003577B1">
                <w:rPr>
                  <w:rStyle w:val="a5"/>
                  <w:b w:val="0"/>
                </w:rPr>
                <w:t>Bairkenova, G.</w:t>
              </w:r>
            </w:hyperlink>
            <w:r w:rsidR="003577B1" w:rsidRPr="003577B1">
              <w:rPr>
                <w:rStyle w:val="a5"/>
                <w:b w:val="0"/>
              </w:rPr>
              <w:t xml:space="preserve">, </w:t>
            </w:r>
          </w:p>
          <w:p w:rsidR="003577B1" w:rsidRPr="003577B1" w:rsidRDefault="00B763A6" w:rsidP="003577B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3577B1" w:rsidRPr="003577B1">
                <w:rPr>
                  <w:rStyle w:val="a5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Smailova, I.</w:t>
              </w:r>
            </w:hyperlink>
          </w:p>
          <w:p w:rsidR="00A96CE3" w:rsidRPr="003577B1" w:rsidRDefault="003577B1" w:rsidP="003577B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3577B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</w:rPr>
              <w:t>Ramazanova A.</w:t>
            </w:r>
          </w:p>
        </w:tc>
        <w:tc>
          <w:tcPr>
            <w:tcW w:w="1559" w:type="dxa"/>
          </w:tcPr>
          <w:p w:rsidR="00A96CE3" w:rsidRPr="003577B1" w:rsidRDefault="003462B0" w:rsidP="00346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Четвертый</w:t>
            </w:r>
            <w:r w:rsidR="00A96CE3" w:rsidRPr="00357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6CE3" w:rsidRPr="003577B1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</w:p>
        </w:tc>
      </w:tr>
      <w:tr w:rsidR="00A96CE3" w:rsidRPr="00E4065C" w:rsidTr="00E4065C">
        <w:tc>
          <w:tcPr>
            <w:tcW w:w="790" w:type="dxa"/>
          </w:tcPr>
          <w:p w:rsidR="00A96CE3" w:rsidRPr="006127CF" w:rsidRDefault="00A96CE3" w:rsidP="006127CF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:rsidR="00A96CE3" w:rsidRPr="00495ED9" w:rsidRDefault="00A96CE3" w:rsidP="00A96CE3">
            <w:pPr>
              <w:pStyle w:val="aa"/>
              <w:rPr>
                <w:bCs/>
              </w:rPr>
            </w:pPr>
            <w:r w:rsidRPr="00495ED9">
              <w:rPr>
                <w:rStyle w:val="a5"/>
                <w:b w:val="0"/>
              </w:rPr>
              <w:t>Religious context and its influence on banking sector regulation</w:t>
            </w:r>
          </w:p>
        </w:tc>
        <w:tc>
          <w:tcPr>
            <w:tcW w:w="1228" w:type="dxa"/>
          </w:tcPr>
          <w:p w:rsidR="00A96CE3" w:rsidRDefault="00A96CE3" w:rsidP="00A96CE3">
            <w:r w:rsidRPr="001B5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1985" w:type="dxa"/>
          </w:tcPr>
          <w:p w:rsidR="00A96CE3" w:rsidRPr="00495ED9" w:rsidRDefault="00A96CE3" w:rsidP="00A96CE3">
            <w:pPr>
              <w:pStyle w:val="aa"/>
              <w:rPr>
                <w:rStyle w:val="a5"/>
                <w:b w:val="0"/>
              </w:rPr>
            </w:pPr>
            <w:r w:rsidRPr="00495ED9">
              <w:rPr>
                <w:rStyle w:val="a5"/>
                <w:b w:val="0"/>
              </w:rPr>
              <w:t>International Journal of Business Governance and Ethics, 2023, 17(6), p. 673–688</w:t>
            </w:r>
          </w:p>
          <w:p w:rsidR="00A96CE3" w:rsidRPr="00C10DE7" w:rsidRDefault="00B763A6" w:rsidP="00A96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8" w:history="1">
              <w:r w:rsidR="00A96CE3" w:rsidRPr="00495ED9">
                <w:rPr>
                  <w:rFonts w:ascii="Times New Roman" w:eastAsiaTheme="majorEastAsia" w:hAnsi="Times New Roman" w:cs="Times New Roman"/>
                  <w:color w:val="C35614"/>
                  <w:sz w:val="24"/>
                  <w:szCs w:val="24"/>
                  <w:u w:val="single"/>
                  <w:shd w:val="clear" w:color="auto" w:fill="FFFFFF"/>
                </w:rPr>
                <w:t>https://doi.org/10.1504/IJBGE.2023.134202</w:t>
              </w:r>
            </w:hyperlink>
            <w:r w:rsidR="00C10DE7">
              <w:rPr>
                <w:rFonts w:ascii="Times New Roman" w:eastAsiaTheme="majorEastAsia" w:hAnsi="Times New Roman" w:cs="Times New Roman"/>
                <w:color w:val="C35614"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CiteScore 2023</w:t>
            </w:r>
          </w:p>
          <w:p w:rsidR="00A96CE3" w:rsidRPr="00495ED9" w:rsidRDefault="00A96CE3" w:rsidP="00A96CE3">
            <w:pPr>
              <w:pStyle w:val="aa"/>
              <w:rPr>
                <w:rStyle w:val="a5"/>
                <w:b w:val="0"/>
                <w:lang w:val="en-US"/>
              </w:rPr>
            </w:pPr>
            <w:r w:rsidRPr="00495ED9">
              <w:rPr>
                <w:rStyle w:val="a5"/>
                <w:b w:val="0"/>
              </w:rPr>
              <w:t xml:space="preserve"> (</w:t>
            </w:r>
            <w:r w:rsidRPr="00495ED9">
              <w:rPr>
                <w:color w:val="000000"/>
                <w:lang w:val="en-US"/>
              </w:rPr>
              <w:t>Percentile</w:t>
            </w:r>
            <w:r w:rsidRPr="00495ED9">
              <w:rPr>
                <w:rStyle w:val="a5"/>
                <w:b w:val="0"/>
              </w:rPr>
              <w:t xml:space="preserve"> 75, </w:t>
            </w:r>
          </w:p>
          <w:p w:rsidR="00A96CE3" w:rsidRPr="00495ED9" w:rsidRDefault="00A96CE3" w:rsidP="00A96CE3">
            <w:pPr>
              <w:pStyle w:val="aa"/>
              <w:rPr>
                <w:rStyle w:val="a5"/>
                <w:b w:val="0"/>
                <w:lang w:val="en-US"/>
              </w:rPr>
            </w:pPr>
            <w:r w:rsidRPr="00495ED9">
              <w:rPr>
                <w:color w:val="000000"/>
                <w:lang w:val="en-US"/>
              </w:rPr>
              <w:t>Q 1</w:t>
            </w:r>
          </w:p>
          <w:p w:rsidR="00A96CE3" w:rsidRPr="00495ED9" w:rsidRDefault="00A96CE3" w:rsidP="00A96CE3">
            <w:pPr>
              <w:pStyle w:val="aa"/>
              <w:rPr>
                <w:rStyle w:val="a5"/>
                <w:b w:val="0"/>
              </w:rPr>
            </w:pPr>
            <w:r w:rsidRPr="00495ED9">
              <w:rPr>
                <w:rStyle w:val="a5"/>
                <w:b w:val="0"/>
              </w:rPr>
              <w:t>1; CiteScore 3.0; SJR 0.692)</w:t>
            </w:r>
          </w:p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A96CE3" w:rsidRPr="00AF039A" w:rsidRDefault="00B763A6" w:rsidP="00A96CE3">
            <w:pPr>
              <w:pStyle w:val="aa"/>
              <w:rPr>
                <w:rStyle w:val="a5"/>
                <w:u w:val="single"/>
              </w:rPr>
            </w:pPr>
            <w:hyperlink r:id="rId19" w:history="1">
              <w:r w:rsidR="00A96CE3" w:rsidRPr="00AF039A">
                <w:rPr>
                  <w:rStyle w:val="a5"/>
                  <w:u w:val="single"/>
                </w:rPr>
                <w:t>Ramazanova,A.</w:t>
              </w:r>
            </w:hyperlink>
            <w:r w:rsidR="00A96CE3" w:rsidRPr="00AF039A">
              <w:rPr>
                <w:rStyle w:val="a5"/>
                <w:u w:val="single"/>
              </w:rPr>
              <w:t>,</w:t>
            </w:r>
          </w:p>
          <w:p w:rsidR="00A96CE3" w:rsidRPr="00495ED9" w:rsidRDefault="00B763A6" w:rsidP="00A96CE3">
            <w:pPr>
              <w:pStyle w:val="aa"/>
              <w:rPr>
                <w:rStyle w:val="a5"/>
                <w:b w:val="0"/>
              </w:rPr>
            </w:pPr>
            <w:hyperlink r:id="rId20" w:history="1">
              <w:r w:rsidR="00A96CE3" w:rsidRPr="00495ED9">
                <w:rPr>
                  <w:rStyle w:val="a5"/>
                  <w:b w:val="0"/>
                </w:rPr>
                <w:t>Sabitova, A.</w:t>
              </w:r>
            </w:hyperlink>
            <w:r w:rsidR="00A96CE3" w:rsidRPr="00495ED9">
              <w:rPr>
                <w:rStyle w:val="a5"/>
                <w:b w:val="0"/>
              </w:rPr>
              <w:t xml:space="preserve">, </w:t>
            </w:r>
            <w:hyperlink r:id="rId21" w:history="1">
              <w:r w:rsidR="00A96CE3" w:rsidRPr="00AF039A">
                <w:rPr>
                  <w:rStyle w:val="a5"/>
                  <w:b w:val="0"/>
                </w:rPr>
                <w:t>Orsayeva, R.</w:t>
              </w:r>
            </w:hyperlink>
            <w:r w:rsidR="00A96CE3" w:rsidRPr="00AF039A">
              <w:rPr>
                <w:rStyle w:val="a5"/>
                <w:b w:val="0"/>
              </w:rPr>
              <w:t xml:space="preserve">, </w:t>
            </w:r>
            <w:hyperlink r:id="rId22" w:history="1">
              <w:r w:rsidR="00A96CE3" w:rsidRPr="00495ED9">
                <w:rPr>
                  <w:rStyle w:val="a5"/>
                  <w:b w:val="0"/>
                </w:rPr>
                <w:t>Bairkenova, G.</w:t>
              </w:r>
            </w:hyperlink>
            <w:r w:rsidR="00A96CE3" w:rsidRPr="00495ED9">
              <w:rPr>
                <w:rStyle w:val="a5"/>
                <w:b w:val="0"/>
              </w:rPr>
              <w:t xml:space="preserve">, </w:t>
            </w:r>
          </w:p>
          <w:p w:rsidR="00A96CE3" w:rsidRPr="00495ED9" w:rsidRDefault="00B763A6" w:rsidP="00A96C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A96CE3" w:rsidRPr="00495ED9">
                <w:rPr>
                  <w:rStyle w:val="a5"/>
                  <w:rFonts w:ascii="Times New Roman" w:hAnsi="Times New Roman" w:cs="Times New Roman"/>
                  <w:b w:val="0"/>
                  <w:sz w:val="24"/>
                  <w:szCs w:val="24"/>
                </w:rPr>
                <w:t>Smailova, I.</w:t>
              </w:r>
            </w:hyperlink>
          </w:p>
        </w:tc>
        <w:tc>
          <w:tcPr>
            <w:tcW w:w="1559" w:type="dxa"/>
          </w:tcPr>
          <w:p w:rsidR="00A96CE3" w:rsidRPr="00495ED9" w:rsidRDefault="003462B0" w:rsidP="00346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Первый</w:t>
            </w:r>
            <w:r w:rsidR="00AF039A" w:rsidRPr="00495ED9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</w:p>
        </w:tc>
      </w:tr>
      <w:tr w:rsidR="00A96CE3" w:rsidRPr="00857CA3" w:rsidTr="00E4065C">
        <w:tc>
          <w:tcPr>
            <w:tcW w:w="790" w:type="dxa"/>
          </w:tcPr>
          <w:p w:rsidR="00A96CE3" w:rsidRPr="006127CF" w:rsidRDefault="00A96CE3" w:rsidP="006127CF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:rsidR="00A96CE3" w:rsidRPr="00495ED9" w:rsidRDefault="00A96CE3" w:rsidP="00A96CE3">
            <w:pPr>
              <w:pStyle w:val="aa"/>
              <w:rPr>
                <w:bCs/>
              </w:rPr>
            </w:pPr>
            <w:r w:rsidRPr="00495ED9">
              <w:rPr>
                <w:rStyle w:val="a5"/>
                <w:b w:val="0"/>
              </w:rPr>
              <w:t>Financial sector components in a religious context: Judaism, Christianity, and Islam</w:t>
            </w:r>
          </w:p>
        </w:tc>
        <w:tc>
          <w:tcPr>
            <w:tcW w:w="1228" w:type="dxa"/>
          </w:tcPr>
          <w:p w:rsidR="00A96CE3" w:rsidRDefault="00A96CE3" w:rsidP="00A96CE3">
            <w:r w:rsidRPr="001B5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1985" w:type="dxa"/>
          </w:tcPr>
          <w:p w:rsidR="00A96CE3" w:rsidRPr="00495ED9" w:rsidRDefault="00A96CE3" w:rsidP="00A96CE3">
            <w:pPr>
              <w:pStyle w:val="aa"/>
              <w:rPr>
                <w:rStyle w:val="a5"/>
                <w:b w:val="0"/>
              </w:rPr>
            </w:pPr>
            <w:r w:rsidRPr="00495ED9">
              <w:rPr>
                <w:rStyle w:val="a5"/>
                <w:b w:val="0"/>
              </w:rPr>
              <w:t>Journal of Behavioral and Experimental Finance, 2022, 34, 100656</w:t>
            </w:r>
          </w:p>
          <w:p w:rsidR="00A96CE3" w:rsidRPr="00495ED9" w:rsidRDefault="00A96CE3" w:rsidP="00A96CE3">
            <w:pPr>
              <w:pStyle w:val="aa"/>
              <w:rPr>
                <w:rStyle w:val="a5"/>
                <w:b w:val="0"/>
                <w:bCs w:val="0"/>
                <w:iCs/>
              </w:rPr>
            </w:pPr>
            <w:r w:rsidRPr="00495ED9">
              <w:rPr>
                <w:rStyle w:val="ab"/>
              </w:rPr>
              <w:t xml:space="preserve">(процентиль 90, квартиль 1;   </w:t>
            </w:r>
            <w:r w:rsidRPr="00495ED9">
              <w:rPr>
                <w:color w:val="000000"/>
              </w:rPr>
              <w:t>)</w:t>
            </w:r>
          </w:p>
          <w:p w:rsidR="00A96CE3" w:rsidRPr="00495ED9" w:rsidRDefault="00B763A6" w:rsidP="00A96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4" w:tgtFrame="_blank" w:tooltip="Persistent link using digital object identifier" w:history="1">
              <w:r w:rsidR="00A96CE3" w:rsidRPr="00495ED9">
                <w:rPr>
                  <w:rStyle w:val="anchor-text"/>
                  <w:rFonts w:ascii="Times New Roman" w:hAnsi="Times New Roman" w:cs="Times New Roman"/>
                  <w:color w:val="0000FF"/>
                  <w:sz w:val="24"/>
                  <w:szCs w:val="24"/>
                  <w:lang w:val="kk-KZ"/>
                </w:rPr>
                <w:t>https://doi.org/10.1016/j.jbef.2022.100656</w:t>
              </w:r>
            </w:hyperlink>
          </w:p>
        </w:tc>
        <w:tc>
          <w:tcPr>
            <w:tcW w:w="2126" w:type="dxa"/>
          </w:tcPr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A96CE3" w:rsidRPr="00495ED9" w:rsidRDefault="00A96CE3" w:rsidP="00A96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A96CE3" w:rsidRPr="00495ED9" w:rsidRDefault="00A96CE3" w:rsidP="00A96CE3">
            <w:pPr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 CiteScore 2022</w:t>
            </w:r>
          </w:p>
          <w:p w:rsidR="00A96CE3" w:rsidRPr="00495ED9" w:rsidRDefault="00A96CE3" w:rsidP="00AF03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ED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Percentile</w:t>
            </w:r>
            <w:r w:rsidRPr="00495ED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495ED9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90, </w:t>
            </w:r>
            <w:r w:rsidRPr="00495ED9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квартиль</w:t>
            </w:r>
            <w:r w:rsidRPr="00495ED9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  </w:t>
            </w:r>
          </w:p>
        </w:tc>
        <w:tc>
          <w:tcPr>
            <w:tcW w:w="2127" w:type="dxa"/>
          </w:tcPr>
          <w:p w:rsidR="00A96CE3" w:rsidRPr="00AF039A" w:rsidRDefault="00B763A6" w:rsidP="00A96CE3">
            <w:pPr>
              <w:pStyle w:val="aa"/>
              <w:rPr>
                <w:rStyle w:val="a5"/>
                <w:u w:val="single"/>
              </w:rPr>
            </w:pPr>
            <w:hyperlink r:id="rId25" w:history="1">
              <w:r w:rsidR="00A96CE3" w:rsidRPr="00AF039A">
                <w:rPr>
                  <w:rStyle w:val="a5"/>
                  <w:u w:val="single"/>
                </w:rPr>
                <w:t>Ramazanova,A.</w:t>
              </w:r>
            </w:hyperlink>
            <w:r w:rsidR="00A96CE3" w:rsidRPr="00AF039A">
              <w:rPr>
                <w:rStyle w:val="a5"/>
                <w:u w:val="single"/>
              </w:rPr>
              <w:t>,</w:t>
            </w:r>
          </w:p>
          <w:p w:rsidR="00A96CE3" w:rsidRPr="00495ED9" w:rsidRDefault="00B763A6" w:rsidP="00A96CE3">
            <w:pPr>
              <w:pStyle w:val="aa"/>
              <w:rPr>
                <w:rStyle w:val="a5"/>
                <w:b w:val="0"/>
              </w:rPr>
            </w:pPr>
            <w:hyperlink r:id="rId26" w:history="1">
              <w:r w:rsidR="00A96CE3" w:rsidRPr="00495ED9">
                <w:rPr>
                  <w:rStyle w:val="a5"/>
                  <w:b w:val="0"/>
                </w:rPr>
                <w:t>Sabitova, A.</w:t>
              </w:r>
            </w:hyperlink>
            <w:r w:rsidR="00A96CE3" w:rsidRPr="00495ED9">
              <w:rPr>
                <w:rStyle w:val="a5"/>
                <w:b w:val="0"/>
              </w:rPr>
              <w:t xml:space="preserve">, </w:t>
            </w:r>
            <w:hyperlink r:id="rId27" w:history="1">
              <w:r w:rsidR="00A96CE3" w:rsidRPr="00AF039A">
                <w:rPr>
                  <w:rStyle w:val="a5"/>
                  <w:b w:val="0"/>
                </w:rPr>
                <w:t>Orsayeva, R.</w:t>
              </w:r>
            </w:hyperlink>
            <w:r w:rsidR="00A96CE3" w:rsidRPr="00AF039A">
              <w:rPr>
                <w:rStyle w:val="a5"/>
                <w:b w:val="0"/>
              </w:rPr>
              <w:t xml:space="preserve">, </w:t>
            </w:r>
            <w:hyperlink r:id="rId28" w:history="1">
              <w:r w:rsidR="00A96CE3" w:rsidRPr="00495ED9">
                <w:rPr>
                  <w:rStyle w:val="a5"/>
                  <w:b w:val="0"/>
                </w:rPr>
                <w:t>Bairkenova, G.</w:t>
              </w:r>
            </w:hyperlink>
            <w:r w:rsidR="00A96CE3" w:rsidRPr="00495ED9">
              <w:rPr>
                <w:rStyle w:val="a5"/>
                <w:b w:val="0"/>
              </w:rPr>
              <w:t xml:space="preserve">, </w:t>
            </w:r>
          </w:p>
          <w:p w:rsidR="00A96CE3" w:rsidRPr="00495ED9" w:rsidRDefault="00B763A6" w:rsidP="00A96C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9" w:history="1">
              <w:r w:rsidR="00A96CE3" w:rsidRPr="00495ED9">
                <w:rPr>
                  <w:rStyle w:val="a5"/>
                  <w:rFonts w:ascii="Times New Roman" w:hAnsi="Times New Roman" w:cs="Times New Roman"/>
                  <w:b w:val="0"/>
                  <w:sz w:val="24"/>
                  <w:szCs w:val="24"/>
                </w:rPr>
                <w:t>Smailova, I.</w:t>
              </w:r>
            </w:hyperlink>
          </w:p>
        </w:tc>
        <w:tc>
          <w:tcPr>
            <w:tcW w:w="1559" w:type="dxa"/>
          </w:tcPr>
          <w:p w:rsidR="00A96CE3" w:rsidRPr="00495ED9" w:rsidRDefault="003462B0" w:rsidP="00A9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Первый</w:t>
            </w:r>
            <w:r w:rsidRPr="0049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A96CE3" w:rsidRPr="00495ED9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</w:tbl>
    <w:p w:rsidR="003B39C7" w:rsidRDefault="003B39C7" w:rsidP="003B39C7">
      <w:pPr>
        <w:rPr>
          <w:lang w:val="en-US"/>
        </w:rPr>
      </w:pPr>
    </w:p>
    <w:p w:rsidR="00E4065C" w:rsidRDefault="00E4065C" w:rsidP="00C4651D">
      <w:pPr>
        <w:spacing w:after="0"/>
        <w:ind w:left="1701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 xml:space="preserve">Автор                                                                                                                                       </w:t>
      </w:r>
      <w:r w:rsidR="005D435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 xml:space="preserve"> </w:t>
      </w:r>
      <w:r w:rsidR="00E76912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>Рамазанова А</w:t>
      </w:r>
      <w:r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>.</w:t>
      </w:r>
      <w:r w:rsidR="00E76912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>С</w:t>
      </w:r>
      <w:r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>.</w:t>
      </w:r>
    </w:p>
    <w:p w:rsidR="00E4065C" w:rsidRDefault="00E4065C" w:rsidP="00C4651D">
      <w:pPr>
        <w:spacing w:after="0"/>
        <w:ind w:left="1701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 xml:space="preserve">                                                                                                                 </w:t>
      </w:r>
    </w:p>
    <w:p w:rsidR="00C4651D" w:rsidRDefault="00C4651D" w:rsidP="00C4651D">
      <w:pPr>
        <w:pStyle w:val="aa"/>
        <w:ind w:left="1701"/>
        <w:rPr>
          <w:b/>
          <w:lang w:eastAsia="ru-RU"/>
        </w:rPr>
      </w:pPr>
      <w:r w:rsidRPr="00CA0990">
        <w:rPr>
          <w:b/>
          <w:lang w:eastAsia="ru-RU"/>
        </w:rPr>
        <w:t>Руководитель  отдела науки</w:t>
      </w:r>
      <w:r>
        <w:rPr>
          <w:b/>
          <w:lang w:eastAsia="ru-RU"/>
        </w:rPr>
        <w:t xml:space="preserve"> </w:t>
      </w:r>
      <w:r w:rsidRPr="00CA0990">
        <w:rPr>
          <w:b/>
          <w:lang w:eastAsia="ru-RU"/>
        </w:rPr>
        <w:t xml:space="preserve">и коммерциализации </w:t>
      </w:r>
    </w:p>
    <w:p w:rsidR="00C4651D" w:rsidRPr="00CA0990" w:rsidRDefault="00C4651D" w:rsidP="00C4651D">
      <w:pPr>
        <w:pStyle w:val="aa"/>
        <w:ind w:left="1701"/>
        <w:rPr>
          <w:b/>
          <w:lang w:eastAsia="ru-RU"/>
        </w:rPr>
      </w:pPr>
      <w:r w:rsidRPr="00CA0990">
        <w:rPr>
          <w:b/>
          <w:lang w:eastAsia="ru-RU"/>
        </w:rPr>
        <w:t xml:space="preserve">научных  проектов                                                                         </w:t>
      </w:r>
      <w:r>
        <w:rPr>
          <w:b/>
          <w:lang w:eastAsia="ru-RU"/>
        </w:rPr>
        <w:t xml:space="preserve">                                          </w:t>
      </w:r>
      <w:r w:rsidRPr="00CA0990">
        <w:rPr>
          <w:b/>
        </w:rPr>
        <w:t>Шарапиева Г.Д.</w:t>
      </w:r>
    </w:p>
    <w:p w:rsidR="00C4651D" w:rsidRPr="00CA0990" w:rsidRDefault="00C4651D" w:rsidP="00C4651D">
      <w:pPr>
        <w:pStyle w:val="aa"/>
        <w:ind w:left="1701"/>
        <w:rPr>
          <w:b/>
          <w:lang w:eastAsia="ru-RU"/>
        </w:rPr>
      </w:pPr>
      <w:r w:rsidRPr="00CA0990">
        <w:rPr>
          <w:b/>
          <w:lang w:eastAsia="ru-RU"/>
        </w:rPr>
        <w:tab/>
        <w:t xml:space="preserve">                                              </w:t>
      </w:r>
    </w:p>
    <w:p w:rsidR="009F46FB" w:rsidRDefault="009F46FB" w:rsidP="00C4651D">
      <w:pPr>
        <w:spacing w:after="0"/>
        <w:ind w:left="1701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val="kk-KZ" w:eastAsia="ru-RU"/>
        </w:rPr>
        <w:t>Подписи заверяю:</w:t>
      </w:r>
    </w:p>
    <w:p w:rsidR="00C4651D" w:rsidRDefault="00C4651D" w:rsidP="00C4651D">
      <w:pPr>
        <w:spacing w:after="0"/>
        <w:ind w:left="1701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val="kk-KZ" w:eastAsia="ru-RU"/>
        </w:rPr>
      </w:pPr>
    </w:p>
    <w:p w:rsidR="00E4065C" w:rsidRDefault="005D4359" w:rsidP="00C4651D">
      <w:pPr>
        <w:pStyle w:val="aa"/>
        <w:ind w:left="1701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 xml:space="preserve">Ученый секретарь </w:t>
      </w:r>
      <w:r w:rsidR="00E4065C">
        <w:rPr>
          <w:b/>
          <w:color w:val="000000" w:themeColor="text1"/>
          <w:sz w:val="23"/>
          <w:szCs w:val="23"/>
        </w:rPr>
        <w:t xml:space="preserve">ВКУ им. С.Аманжолова </w:t>
      </w:r>
      <w:r>
        <w:rPr>
          <w:b/>
          <w:color w:val="000000" w:themeColor="text1"/>
          <w:sz w:val="23"/>
          <w:szCs w:val="23"/>
        </w:rPr>
        <w:t xml:space="preserve">                                                                              Ескалиев А.С.                                               </w:t>
      </w:r>
      <w:r>
        <w:rPr>
          <w:color w:val="000000" w:themeColor="text1"/>
          <w:sz w:val="23"/>
          <w:szCs w:val="23"/>
        </w:rPr>
        <w:t xml:space="preserve">  </w:t>
      </w:r>
    </w:p>
    <w:p w:rsidR="00E4065C" w:rsidRDefault="00495ED9" w:rsidP="00C4651D">
      <w:pPr>
        <w:pStyle w:val="aa"/>
        <w:ind w:left="1701"/>
        <w:rPr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 xml:space="preserve">                    </w:t>
      </w:r>
      <w:r w:rsidR="00E4065C">
        <w:rPr>
          <w:b/>
          <w:color w:val="000000" w:themeColor="text1"/>
          <w:sz w:val="23"/>
          <w:szCs w:val="23"/>
        </w:rPr>
        <w:t xml:space="preserve">                                                                                                                 </w:t>
      </w:r>
      <w:r>
        <w:rPr>
          <w:b/>
          <w:color w:val="000000" w:themeColor="text1"/>
          <w:sz w:val="23"/>
          <w:szCs w:val="23"/>
        </w:rPr>
        <w:t xml:space="preserve">           </w:t>
      </w:r>
      <w:r w:rsidR="00E4065C">
        <w:rPr>
          <w:b/>
          <w:color w:val="000000" w:themeColor="text1"/>
          <w:sz w:val="23"/>
          <w:szCs w:val="23"/>
        </w:rPr>
        <w:t xml:space="preserve"> </w:t>
      </w:r>
    </w:p>
    <w:p w:rsidR="00E4065C" w:rsidRDefault="005D4359" w:rsidP="00C4651D">
      <w:pPr>
        <w:pStyle w:val="aa"/>
        <w:ind w:left="1701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2</w:t>
      </w:r>
      <w:r w:rsidR="00BD0E5F">
        <w:rPr>
          <w:color w:val="000000" w:themeColor="text1"/>
          <w:sz w:val="23"/>
          <w:szCs w:val="23"/>
        </w:rPr>
        <w:t>4</w:t>
      </w:r>
      <w:r w:rsidR="00E4065C">
        <w:rPr>
          <w:color w:val="000000" w:themeColor="text1"/>
          <w:sz w:val="23"/>
          <w:szCs w:val="23"/>
        </w:rPr>
        <w:t xml:space="preserve">  </w:t>
      </w:r>
      <w:r w:rsidR="00E76912">
        <w:rPr>
          <w:color w:val="000000" w:themeColor="text1"/>
          <w:sz w:val="23"/>
          <w:szCs w:val="23"/>
          <w:lang w:val="ru-RU"/>
        </w:rPr>
        <w:t>апреля</w:t>
      </w:r>
      <w:r w:rsidR="00E4065C">
        <w:rPr>
          <w:color w:val="000000" w:themeColor="text1"/>
          <w:sz w:val="23"/>
          <w:szCs w:val="23"/>
        </w:rPr>
        <w:t xml:space="preserve">  202</w:t>
      </w:r>
      <w:r w:rsidR="00E76912">
        <w:rPr>
          <w:color w:val="000000" w:themeColor="text1"/>
          <w:sz w:val="23"/>
          <w:szCs w:val="23"/>
          <w:lang w:val="ru-RU"/>
        </w:rPr>
        <w:t>5</w:t>
      </w:r>
      <w:r w:rsidR="00E4065C">
        <w:rPr>
          <w:color w:val="000000" w:themeColor="text1"/>
          <w:sz w:val="23"/>
          <w:szCs w:val="23"/>
        </w:rPr>
        <w:t xml:space="preserve"> </w:t>
      </w:r>
      <w:r>
        <w:rPr>
          <w:color w:val="000000" w:themeColor="text1"/>
          <w:sz w:val="23"/>
          <w:szCs w:val="23"/>
        </w:rPr>
        <w:t>г</w:t>
      </w:r>
      <w:r w:rsidR="00E4065C">
        <w:rPr>
          <w:color w:val="000000" w:themeColor="text1"/>
          <w:sz w:val="23"/>
          <w:szCs w:val="23"/>
        </w:rPr>
        <w:t>.</w:t>
      </w:r>
    </w:p>
    <w:p w:rsidR="00E4065C" w:rsidRDefault="00E4065C" w:rsidP="005D4359">
      <w:pPr>
        <w:ind w:left="1701"/>
        <w:rPr>
          <w:lang w:val="kk-KZ"/>
        </w:rPr>
      </w:pPr>
    </w:p>
    <w:p w:rsidR="00E410E5" w:rsidRDefault="00E410E5" w:rsidP="003B39C7">
      <w:pPr>
        <w:rPr>
          <w:lang w:val="kk-KZ"/>
        </w:rPr>
      </w:pPr>
    </w:p>
    <w:p w:rsidR="00E410E5" w:rsidRDefault="00E410E5" w:rsidP="003B39C7">
      <w:pPr>
        <w:rPr>
          <w:lang w:val="kk-KZ"/>
        </w:rPr>
      </w:pPr>
    </w:p>
    <w:p w:rsidR="00E410E5" w:rsidRDefault="00E410E5" w:rsidP="003B39C7">
      <w:pPr>
        <w:rPr>
          <w:lang w:val="kk-KZ"/>
        </w:rPr>
      </w:pPr>
    </w:p>
    <w:p w:rsidR="00E410E5" w:rsidRDefault="00E410E5" w:rsidP="003B39C7">
      <w:pPr>
        <w:rPr>
          <w:lang w:val="kk-KZ"/>
        </w:rPr>
      </w:pPr>
    </w:p>
    <w:sectPr w:rsidR="00E410E5" w:rsidSect="00E7562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3A6" w:rsidRDefault="00B763A6" w:rsidP="004649E0">
      <w:pPr>
        <w:spacing w:after="0" w:line="240" w:lineRule="auto"/>
      </w:pPr>
      <w:r>
        <w:separator/>
      </w:r>
    </w:p>
  </w:endnote>
  <w:endnote w:type="continuationSeparator" w:id="0">
    <w:p w:rsidR="00B763A6" w:rsidRDefault="00B763A6" w:rsidP="0046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3A6" w:rsidRDefault="00B763A6" w:rsidP="004649E0">
      <w:pPr>
        <w:spacing w:after="0" w:line="240" w:lineRule="auto"/>
      </w:pPr>
      <w:r>
        <w:separator/>
      </w:r>
    </w:p>
  </w:footnote>
  <w:footnote w:type="continuationSeparator" w:id="0">
    <w:p w:rsidR="00B763A6" w:rsidRDefault="00B763A6" w:rsidP="00464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51466"/>
    <w:multiLevelType w:val="multilevel"/>
    <w:tmpl w:val="77F2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347CC0"/>
    <w:multiLevelType w:val="hybridMultilevel"/>
    <w:tmpl w:val="61A2FD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B5"/>
    <w:rsid w:val="0001589B"/>
    <w:rsid w:val="00031970"/>
    <w:rsid w:val="000502BE"/>
    <w:rsid w:val="00053F1B"/>
    <w:rsid w:val="00081EF1"/>
    <w:rsid w:val="00097F81"/>
    <w:rsid w:val="000E0950"/>
    <w:rsid w:val="00114E3A"/>
    <w:rsid w:val="001548B1"/>
    <w:rsid w:val="0016572A"/>
    <w:rsid w:val="00181895"/>
    <w:rsid w:val="00184DA7"/>
    <w:rsid w:val="001A52BF"/>
    <w:rsid w:val="001B272F"/>
    <w:rsid w:val="001C4E1A"/>
    <w:rsid w:val="0023404A"/>
    <w:rsid w:val="00235EB7"/>
    <w:rsid w:val="002E2890"/>
    <w:rsid w:val="003462B0"/>
    <w:rsid w:val="003577B1"/>
    <w:rsid w:val="003B39C7"/>
    <w:rsid w:val="00463585"/>
    <w:rsid w:val="004649E0"/>
    <w:rsid w:val="004831EE"/>
    <w:rsid w:val="00487EC7"/>
    <w:rsid w:val="00495ED9"/>
    <w:rsid w:val="004F3608"/>
    <w:rsid w:val="00515B08"/>
    <w:rsid w:val="00554D35"/>
    <w:rsid w:val="00554E48"/>
    <w:rsid w:val="005A1E84"/>
    <w:rsid w:val="005B31D7"/>
    <w:rsid w:val="005D4359"/>
    <w:rsid w:val="005D5553"/>
    <w:rsid w:val="0060517C"/>
    <w:rsid w:val="006127CF"/>
    <w:rsid w:val="0065637C"/>
    <w:rsid w:val="00672321"/>
    <w:rsid w:val="00683B60"/>
    <w:rsid w:val="006A522D"/>
    <w:rsid w:val="006B5600"/>
    <w:rsid w:val="006E3138"/>
    <w:rsid w:val="00772B34"/>
    <w:rsid w:val="00794288"/>
    <w:rsid w:val="007D6DCA"/>
    <w:rsid w:val="007E0FCC"/>
    <w:rsid w:val="00814143"/>
    <w:rsid w:val="00857CA3"/>
    <w:rsid w:val="008659E6"/>
    <w:rsid w:val="008D553D"/>
    <w:rsid w:val="008F39EC"/>
    <w:rsid w:val="008F57FC"/>
    <w:rsid w:val="00903BE4"/>
    <w:rsid w:val="00907908"/>
    <w:rsid w:val="0091579E"/>
    <w:rsid w:val="00941FB4"/>
    <w:rsid w:val="009465E9"/>
    <w:rsid w:val="00950293"/>
    <w:rsid w:val="0095339D"/>
    <w:rsid w:val="00990326"/>
    <w:rsid w:val="0099442E"/>
    <w:rsid w:val="009F46FB"/>
    <w:rsid w:val="00A0400C"/>
    <w:rsid w:val="00A233E6"/>
    <w:rsid w:val="00A704D0"/>
    <w:rsid w:val="00A96CE3"/>
    <w:rsid w:val="00AA51EE"/>
    <w:rsid w:val="00AB17FA"/>
    <w:rsid w:val="00AF039A"/>
    <w:rsid w:val="00AF0E15"/>
    <w:rsid w:val="00B15EEB"/>
    <w:rsid w:val="00B44341"/>
    <w:rsid w:val="00B4716B"/>
    <w:rsid w:val="00B763A6"/>
    <w:rsid w:val="00BB1BFF"/>
    <w:rsid w:val="00BD0E5F"/>
    <w:rsid w:val="00BD2799"/>
    <w:rsid w:val="00C10DE7"/>
    <w:rsid w:val="00C4651D"/>
    <w:rsid w:val="00CA624F"/>
    <w:rsid w:val="00CE06A1"/>
    <w:rsid w:val="00D22F94"/>
    <w:rsid w:val="00D712AA"/>
    <w:rsid w:val="00DA7250"/>
    <w:rsid w:val="00DE1FB5"/>
    <w:rsid w:val="00E33431"/>
    <w:rsid w:val="00E4065C"/>
    <w:rsid w:val="00E410E5"/>
    <w:rsid w:val="00E7562F"/>
    <w:rsid w:val="00E759C4"/>
    <w:rsid w:val="00E76912"/>
    <w:rsid w:val="00EA59B8"/>
    <w:rsid w:val="00F11613"/>
    <w:rsid w:val="00F21306"/>
    <w:rsid w:val="00F23A79"/>
    <w:rsid w:val="00F53467"/>
    <w:rsid w:val="00F56B7D"/>
    <w:rsid w:val="00F7649E"/>
    <w:rsid w:val="00F82235"/>
    <w:rsid w:val="00F87BA3"/>
    <w:rsid w:val="00F92ADA"/>
    <w:rsid w:val="00FA3988"/>
    <w:rsid w:val="00FE301E"/>
    <w:rsid w:val="00FE6748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1D0A5-7609-43F9-B3CE-016648B5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B5"/>
  </w:style>
  <w:style w:type="paragraph" w:styleId="1">
    <w:name w:val="heading 1"/>
    <w:basedOn w:val="a"/>
    <w:link w:val="10"/>
    <w:uiPriority w:val="9"/>
    <w:qFormat/>
    <w:rsid w:val="00EA5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1FB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E1FB5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4649E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649E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649E0"/>
    <w:rPr>
      <w:vertAlign w:val="superscript"/>
    </w:rPr>
  </w:style>
  <w:style w:type="character" w:customStyle="1" w:styleId="fghfghfgh4fg5">
    <w:name w:val="fghfghfgh4fg5"/>
    <w:basedOn w:val="a0"/>
    <w:rsid w:val="006E3138"/>
  </w:style>
  <w:style w:type="character" w:customStyle="1" w:styleId="10">
    <w:name w:val="Заголовок 1 Знак"/>
    <w:basedOn w:val="a0"/>
    <w:link w:val="1"/>
    <w:uiPriority w:val="9"/>
    <w:rsid w:val="00EA5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9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a"/>
    <w:uiPriority w:val="1"/>
    <w:locked/>
    <w:rsid w:val="002E2890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a">
    <w:name w:val="No Spacing"/>
    <w:aliases w:val="Без интервала2,Без интеБез интервала,No Spacing11,Clips Body,Без интервала111"/>
    <w:link w:val="a9"/>
    <w:uiPriority w:val="1"/>
    <w:qFormat/>
    <w:rsid w:val="002E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80">
    <w:name w:val="A8"/>
    <w:uiPriority w:val="99"/>
    <w:rsid w:val="002E2890"/>
    <w:rPr>
      <w:color w:val="000000"/>
      <w:sz w:val="18"/>
      <w:szCs w:val="18"/>
    </w:rPr>
  </w:style>
  <w:style w:type="paragraph" w:customStyle="1" w:styleId="Default">
    <w:name w:val="Default"/>
    <w:rsid w:val="002E28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B39C7"/>
    <w:rPr>
      <w:i/>
      <w:iCs/>
    </w:rPr>
  </w:style>
  <w:style w:type="character" w:customStyle="1" w:styleId="anchor-text">
    <w:name w:val="anchor-text"/>
    <w:basedOn w:val="a0"/>
    <w:rsid w:val="003B39C7"/>
  </w:style>
  <w:style w:type="character" w:customStyle="1" w:styleId="nowrap">
    <w:name w:val="nowrap"/>
    <w:basedOn w:val="a0"/>
    <w:rsid w:val="00E4065C"/>
  </w:style>
  <w:style w:type="paragraph" w:styleId="ac">
    <w:name w:val="List Paragraph"/>
    <w:basedOn w:val="a"/>
    <w:uiPriority w:val="34"/>
    <w:qFormat/>
    <w:rsid w:val="006127CF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E7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081E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9-3573-469X" TargetMode="External"/><Relationship Id="rId13" Type="http://schemas.openxmlformats.org/officeDocument/2006/relationships/hyperlink" Target="https://www.scopus.com/authid/detail.uri?authorId=56127509900" TargetMode="External"/><Relationship Id="rId18" Type="http://schemas.openxmlformats.org/officeDocument/2006/relationships/hyperlink" Target="https://doi.org/10.1504/IJBGE.2023.134202" TargetMode="External"/><Relationship Id="rId26" Type="http://schemas.openxmlformats.org/officeDocument/2006/relationships/hyperlink" Target="https://www.scopus.com/authid/detail.uri?authorId=575771882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copus.com/authid/detail.uri?authorId=572263319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copus.com/authid/detail.uri?authorId=57196413263" TargetMode="External"/><Relationship Id="rId17" Type="http://schemas.openxmlformats.org/officeDocument/2006/relationships/hyperlink" Target="https://www.scopus.com/authid/detail.uri?authorId=57578304000" TargetMode="External"/><Relationship Id="rId25" Type="http://schemas.openxmlformats.org/officeDocument/2006/relationships/hyperlink" Target="https://www.scopus.com/authid/detail.uri?authorId=575776328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7578527800" TargetMode="External"/><Relationship Id="rId20" Type="http://schemas.openxmlformats.org/officeDocument/2006/relationships/hyperlink" Target="https://www.scopus.com/authid/detail.uri?authorId=57577188200" TargetMode="External"/><Relationship Id="rId29" Type="http://schemas.openxmlformats.org/officeDocument/2006/relationships/hyperlink" Target="https://www.scopus.com/authid/detail.uri?authorId=57578304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7204313803" TargetMode="External"/><Relationship Id="rId24" Type="http://schemas.openxmlformats.org/officeDocument/2006/relationships/hyperlink" Target="https://doi.org/10.1016/j.jbef.2022.1006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577632800" TargetMode="External"/><Relationship Id="rId23" Type="http://schemas.openxmlformats.org/officeDocument/2006/relationships/hyperlink" Target="https://www.scopus.com/authid/detail.uri?authorId=57578304000" TargetMode="External"/><Relationship Id="rId28" Type="http://schemas.openxmlformats.org/officeDocument/2006/relationships/hyperlink" Target="https://www.scopus.com/authid/detail.uri?authorId=57578527800" TargetMode="External"/><Relationship Id="rId10" Type="http://schemas.openxmlformats.org/officeDocument/2006/relationships/hyperlink" Target="https://www.researchgate.net/publication/377568478_Problems_of_prevention_of_criminal_offenses_related_to_the_use_of_water_resources_in_Kazakhstan" TargetMode="External"/><Relationship Id="rId19" Type="http://schemas.openxmlformats.org/officeDocument/2006/relationships/hyperlink" Target="https://www.scopus.com/authid/detail.uri?authorId=5757763280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derscience.com/info/inarticle.php?artid=133203" TargetMode="External"/><Relationship Id="rId14" Type="http://schemas.openxmlformats.org/officeDocument/2006/relationships/hyperlink" Target="https://www.scopus.com/authid/detail.uri?authorId=57194904899" TargetMode="External"/><Relationship Id="rId22" Type="http://schemas.openxmlformats.org/officeDocument/2006/relationships/hyperlink" Target="https://www.scopus.com/authid/detail.uri?authorId=57578527800" TargetMode="External"/><Relationship Id="rId27" Type="http://schemas.openxmlformats.org/officeDocument/2006/relationships/hyperlink" Target="https://www.scopus.com/authid/detail.uri?authorId=5722633198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FF72-80B4-4979-B880-A72C558E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Admin</cp:lastModifiedBy>
  <cp:revision>10</cp:revision>
  <cp:lastPrinted>2024-11-21T21:22:00Z</cp:lastPrinted>
  <dcterms:created xsi:type="dcterms:W3CDTF">2025-04-22T06:31:00Z</dcterms:created>
  <dcterms:modified xsi:type="dcterms:W3CDTF">2025-04-24T06:00:00Z</dcterms:modified>
</cp:coreProperties>
</file>