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5F" w:rsidRDefault="00367C0C" w:rsidP="00367C0C">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ОТЧЕТ </w:t>
      </w:r>
      <w:r w:rsidR="007C2C03">
        <w:rPr>
          <w:rFonts w:ascii="Times New Roman" w:hAnsi="Times New Roman"/>
          <w:b/>
          <w:sz w:val="28"/>
          <w:szCs w:val="28"/>
          <w:lang w:val="kk-KZ"/>
        </w:rPr>
        <w:t xml:space="preserve">НАО </w:t>
      </w:r>
      <w:r w:rsidR="007C2C03">
        <w:rPr>
          <w:rFonts w:ascii="Times New Roman" w:hAnsi="Times New Roman"/>
          <w:b/>
          <w:sz w:val="28"/>
          <w:szCs w:val="28"/>
        </w:rPr>
        <w:t xml:space="preserve">«ВОСТОЧНО-КАЗАХСТАНСКИЙ УНИВЕРСИТЕТ ИМЕНИ САРСЕНА АМАНЖОЛОВА» </w:t>
      </w:r>
    </w:p>
    <w:p w:rsidR="0018775F" w:rsidRDefault="00367C0C" w:rsidP="00367C0C">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ПО ОКАЗАНИЮ </w:t>
      </w:r>
      <w:r w:rsidR="00373D4D">
        <w:rPr>
          <w:rFonts w:ascii="Times New Roman" w:hAnsi="Times New Roman"/>
          <w:b/>
          <w:sz w:val="28"/>
          <w:szCs w:val="28"/>
        </w:rPr>
        <w:t xml:space="preserve">ГОСУДАРСТВЕННОЙ УСЛУГИ </w:t>
      </w:r>
    </w:p>
    <w:p w:rsidR="00367C0C" w:rsidRPr="002B5777" w:rsidRDefault="009F0905" w:rsidP="00367C0C">
      <w:pPr>
        <w:spacing w:after="0" w:line="240" w:lineRule="auto"/>
        <w:ind w:firstLine="567"/>
        <w:jc w:val="center"/>
        <w:rPr>
          <w:rFonts w:ascii="Times New Roman" w:hAnsi="Times New Roman"/>
          <w:b/>
          <w:sz w:val="28"/>
          <w:szCs w:val="28"/>
        </w:rPr>
      </w:pPr>
      <w:r>
        <w:rPr>
          <w:rFonts w:ascii="Times New Roman" w:hAnsi="Times New Roman"/>
          <w:b/>
          <w:sz w:val="28"/>
          <w:szCs w:val="28"/>
        </w:rPr>
        <w:t>«</w:t>
      </w:r>
      <w:bookmarkStart w:id="0" w:name="_GoBack"/>
      <w:bookmarkEnd w:id="0"/>
      <w:r w:rsidR="0018775F" w:rsidRPr="0018775F">
        <w:rPr>
          <w:rFonts w:ascii="Times New Roman" w:hAnsi="Times New Roman"/>
          <w:b/>
          <w:sz w:val="28"/>
          <w:szCs w:val="28"/>
        </w:rPr>
        <w:t>Обучение за рубежом в р</w:t>
      </w:r>
      <w:r>
        <w:rPr>
          <w:rFonts w:ascii="Times New Roman" w:hAnsi="Times New Roman"/>
          <w:b/>
          <w:sz w:val="28"/>
          <w:szCs w:val="28"/>
        </w:rPr>
        <w:t>амках академической мобильности»</w:t>
      </w:r>
      <w:r w:rsidR="00367C0C" w:rsidRPr="002B5777">
        <w:rPr>
          <w:rFonts w:ascii="Times New Roman" w:hAnsi="Times New Roman"/>
          <w:b/>
          <w:sz w:val="28"/>
          <w:szCs w:val="28"/>
        </w:rPr>
        <w:t xml:space="preserve"> </w:t>
      </w:r>
    </w:p>
    <w:p w:rsidR="00367C0C" w:rsidRPr="002B5777" w:rsidRDefault="00367C0C" w:rsidP="007C2C03">
      <w:pPr>
        <w:spacing w:after="0" w:line="240" w:lineRule="auto"/>
        <w:jc w:val="center"/>
        <w:rPr>
          <w:rFonts w:ascii="Times New Roman" w:hAnsi="Times New Roman"/>
          <w:b/>
          <w:sz w:val="28"/>
          <w:szCs w:val="28"/>
        </w:rPr>
      </w:pPr>
      <w:r>
        <w:rPr>
          <w:rFonts w:ascii="Times New Roman" w:hAnsi="Times New Roman"/>
          <w:b/>
          <w:sz w:val="28"/>
          <w:szCs w:val="28"/>
        </w:rPr>
        <w:t>ЗА 2022</w:t>
      </w:r>
      <w:r w:rsidR="0049351B">
        <w:rPr>
          <w:rFonts w:ascii="Times New Roman" w:hAnsi="Times New Roman"/>
          <w:b/>
          <w:sz w:val="28"/>
          <w:szCs w:val="28"/>
        </w:rPr>
        <w:t>-2023 учебный год</w:t>
      </w:r>
    </w:p>
    <w:p w:rsidR="00367C0C" w:rsidRPr="002B5777" w:rsidRDefault="00367C0C" w:rsidP="00367C0C">
      <w:pPr>
        <w:spacing w:after="0" w:line="240" w:lineRule="auto"/>
        <w:ind w:firstLine="567"/>
        <w:jc w:val="center"/>
        <w:rPr>
          <w:rFonts w:ascii="Times New Roman" w:hAnsi="Times New Roman"/>
          <w:b/>
          <w:i/>
          <w:sz w:val="28"/>
          <w:szCs w:val="28"/>
        </w:rPr>
      </w:pPr>
    </w:p>
    <w:p w:rsidR="00D8317C" w:rsidRPr="002B5777" w:rsidRDefault="00D8317C" w:rsidP="00D8317C">
      <w:pPr>
        <w:spacing w:after="0" w:line="240" w:lineRule="auto"/>
        <w:ind w:firstLine="567"/>
        <w:jc w:val="both"/>
        <w:rPr>
          <w:rFonts w:ascii="Times New Roman" w:hAnsi="Times New Roman"/>
          <w:sz w:val="28"/>
          <w:szCs w:val="28"/>
        </w:rPr>
      </w:pPr>
      <w:r w:rsidRPr="002B5777">
        <w:rPr>
          <w:rFonts w:ascii="Times New Roman" w:hAnsi="Times New Roman"/>
          <w:b/>
          <w:i/>
          <w:sz w:val="28"/>
          <w:szCs w:val="28"/>
        </w:rPr>
        <w:t xml:space="preserve">Обучение за рубежом в рамках академической мобильности </w:t>
      </w:r>
      <w:r w:rsidRPr="002B5777">
        <w:rPr>
          <w:rFonts w:ascii="Times New Roman" w:hAnsi="Times New Roman"/>
          <w:sz w:val="28"/>
          <w:szCs w:val="28"/>
        </w:rPr>
        <w:t xml:space="preserve">осуществляется согласно приказа Министра образования и науки Республики Казахстан от </w:t>
      </w:r>
      <w:proofErr w:type="spellStart"/>
      <w:r>
        <w:rPr>
          <w:rFonts w:ascii="Times New Roman" w:hAnsi="Times New Roman"/>
          <w:color w:val="000000" w:themeColor="text1"/>
          <w:spacing w:val="2"/>
          <w:sz w:val="28"/>
          <w:szCs w:val="28"/>
          <w:shd w:val="clear" w:color="auto" w:fill="FFFFFF"/>
        </w:rPr>
        <w:t>от</w:t>
      </w:r>
      <w:proofErr w:type="spellEnd"/>
      <w:r>
        <w:rPr>
          <w:rFonts w:ascii="Times New Roman" w:hAnsi="Times New Roman"/>
          <w:color w:val="000000" w:themeColor="text1"/>
          <w:spacing w:val="2"/>
          <w:sz w:val="28"/>
          <w:szCs w:val="28"/>
          <w:shd w:val="clear" w:color="auto" w:fill="FFFFFF"/>
        </w:rPr>
        <w:t xml:space="preserve"> 19</w:t>
      </w:r>
      <w:r w:rsidRPr="00D331D4">
        <w:rPr>
          <w:rFonts w:ascii="Times New Roman" w:hAnsi="Times New Roman"/>
          <w:color w:val="000000" w:themeColor="text1"/>
          <w:spacing w:val="2"/>
          <w:sz w:val="28"/>
          <w:szCs w:val="28"/>
          <w:shd w:val="clear" w:color="auto" w:fill="FFFFFF"/>
        </w:rPr>
        <w:t xml:space="preserve"> ноября 2008 года № 613</w:t>
      </w:r>
      <w:r w:rsidRPr="00D331D4">
        <w:rPr>
          <w:rFonts w:ascii="Times New Roman" w:hAnsi="Times New Roman"/>
          <w:color w:val="000000" w:themeColor="text1"/>
          <w:sz w:val="28"/>
          <w:szCs w:val="28"/>
        </w:rPr>
        <w:t xml:space="preserve"> </w:t>
      </w:r>
      <w:r w:rsidRPr="002B5777">
        <w:rPr>
          <w:rFonts w:ascii="Times New Roman" w:hAnsi="Times New Roman"/>
          <w:sz w:val="28"/>
          <w:szCs w:val="28"/>
        </w:rPr>
        <w:t>«Об утверждении Правил направления для обучения за рубежом, в том числе в рамках академической мобильности».</w:t>
      </w:r>
    </w:p>
    <w:p w:rsidR="00D8317C" w:rsidRDefault="00D8317C" w:rsidP="00D8317C">
      <w:pPr>
        <w:spacing w:after="0" w:line="240" w:lineRule="auto"/>
        <w:ind w:firstLine="567"/>
        <w:jc w:val="both"/>
        <w:rPr>
          <w:rFonts w:ascii="Times New Roman" w:hAnsi="Times New Roman"/>
          <w:color w:val="000000"/>
          <w:spacing w:val="2"/>
          <w:sz w:val="28"/>
          <w:szCs w:val="28"/>
          <w:shd w:val="clear" w:color="auto" w:fill="FFFFFF"/>
        </w:rPr>
      </w:pPr>
      <w:r w:rsidRPr="002B5777">
        <w:rPr>
          <w:rFonts w:ascii="Times New Roman" w:hAnsi="Times New Roman"/>
          <w:color w:val="000000"/>
          <w:spacing w:val="2"/>
          <w:sz w:val="28"/>
          <w:szCs w:val="28"/>
          <w:shd w:val="clear" w:color="auto" w:fill="FFFFFF"/>
        </w:rPr>
        <w:t>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стандартом государственной услуги "Прием документов для участия в конкурсе на обучение за рубежом в рамках академической мобильности"</w:t>
      </w:r>
    </w:p>
    <w:p w:rsidR="00D8317C" w:rsidRPr="0062769F" w:rsidRDefault="00D8317C" w:rsidP="007C2C03">
      <w:pPr>
        <w:spacing w:after="0" w:line="240" w:lineRule="auto"/>
        <w:ind w:firstLine="567"/>
        <w:jc w:val="both"/>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Условиями для участия в конкурсе на обучение за рубежом, в рамках заключенных договоров и соглашений являются:</w:t>
      </w:r>
    </w:p>
    <w:p w:rsidR="00D8317C" w:rsidRPr="0062769F" w:rsidRDefault="00D8317C" w:rsidP="007C2C03">
      <w:pPr>
        <w:pStyle w:val="a6"/>
        <w:numPr>
          <w:ilvl w:val="0"/>
          <w:numId w:val="5"/>
        </w:num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средний балл документа об образовании:</w:t>
      </w:r>
    </w:p>
    <w:p w:rsidR="00D8317C" w:rsidRDefault="00D8317C" w:rsidP="007C2C03">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для претендентов на получение степени бакалавра – соответствие среднего балла аттестата или свидетельства об основном среднем образовании и табеля/</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за текущий год обучения или диплома о среднем специальном образовании баллу не менее 4,0 (из 5,0) или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в соответствии с подтверждающим документом от учебного заведения;</w:t>
      </w:r>
    </w:p>
    <w:p w:rsidR="00D8317C" w:rsidRDefault="00D8317C" w:rsidP="007C2C03">
      <w:pPr>
        <w:shd w:val="clear" w:color="auto" w:fill="FFFFFF"/>
        <w:spacing w:after="0" w:line="240" w:lineRule="auto"/>
        <w:jc w:val="both"/>
        <w:textAlignment w:val="baseline"/>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 xml:space="preserve">для претендентов на получение степени магистра и обучения в резидентуре – соответствие среднего балла диплома бакалавра/специалиста/ или </w:t>
      </w:r>
      <w:proofErr w:type="spellStart"/>
      <w:r w:rsidRPr="0062769F">
        <w:rPr>
          <w:rFonts w:ascii="Times New Roman" w:hAnsi="Times New Roman"/>
          <w:color w:val="000000"/>
          <w:spacing w:val="2"/>
          <w:sz w:val="28"/>
          <w:szCs w:val="28"/>
          <w:shd w:val="clear" w:color="auto" w:fill="FFFFFF"/>
        </w:rPr>
        <w:t>транскрипта</w:t>
      </w:r>
      <w:proofErr w:type="spellEnd"/>
      <w:r w:rsidRPr="0062769F">
        <w:rPr>
          <w:rFonts w:ascii="Times New Roman" w:hAnsi="Times New Roman"/>
          <w:color w:val="000000"/>
          <w:spacing w:val="2"/>
          <w:sz w:val="28"/>
          <w:szCs w:val="28"/>
          <w:shd w:val="clear" w:color="auto" w:fill="FFFFFF"/>
        </w:rPr>
        <w:t xml:space="preserve"> о текущей успеваемости баллу не менее 3,0 (из 4,0/4,33) GPA (</w:t>
      </w:r>
      <w:proofErr w:type="spellStart"/>
      <w:r w:rsidRPr="0062769F">
        <w:rPr>
          <w:rFonts w:ascii="Times New Roman" w:hAnsi="Times New Roman"/>
          <w:color w:val="000000"/>
          <w:spacing w:val="2"/>
          <w:sz w:val="28"/>
          <w:szCs w:val="28"/>
          <w:shd w:val="clear" w:color="auto" w:fill="FFFFFF"/>
        </w:rPr>
        <w:t>Grade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Point</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Average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Грейд</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Пойнт</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Авередж</w:t>
      </w:r>
      <w:proofErr w:type="spellEnd"/>
      <w:r w:rsidRPr="0062769F">
        <w:rPr>
          <w:rFonts w:ascii="Times New Roman" w:hAnsi="Times New Roman"/>
          <w:color w:val="000000"/>
          <w:spacing w:val="2"/>
          <w:sz w:val="28"/>
          <w:szCs w:val="28"/>
          <w:shd w:val="clear" w:color="auto" w:fill="FFFFFF"/>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D8317C" w:rsidRPr="0062769F" w:rsidRDefault="00D8317C" w:rsidP="007C2C03">
      <w:pPr>
        <w:shd w:val="clear" w:color="auto" w:fill="FFFFFF"/>
        <w:spacing w:after="360" w:line="285" w:lineRule="atLeast"/>
        <w:jc w:val="both"/>
        <w:textAlignment w:val="baseline"/>
        <w:rPr>
          <w:rFonts w:ascii="Times New Roman" w:eastAsia="Times New Roman" w:hAnsi="Times New Roman"/>
          <w:color w:val="000000"/>
          <w:spacing w:val="2"/>
          <w:sz w:val="28"/>
          <w:szCs w:val="28"/>
          <w:lang w:eastAsia="ru-RU"/>
        </w:rPr>
      </w:pPr>
      <w:r w:rsidRPr="0062769F">
        <w:rPr>
          <w:rFonts w:ascii="Courier New" w:eastAsia="Times New Roman" w:hAnsi="Courier New" w:cs="Courier New"/>
          <w:color w:val="000000"/>
          <w:spacing w:val="2"/>
          <w:sz w:val="20"/>
          <w:szCs w:val="20"/>
          <w:lang w:eastAsia="ru-RU"/>
        </w:rPr>
        <w:t xml:space="preserve">   </w:t>
      </w:r>
      <w:r w:rsidRPr="0062769F">
        <w:rPr>
          <w:rFonts w:ascii="Times New Roman" w:eastAsia="Times New Roman" w:hAnsi="Times New Roman"/>
          <w:color w:val="000000"/>
          <w:spacing w:val="2"/>
          <w:sz w:val="28"/>
          <w:szCs w:val="28"/>
          <w:lang w:eastAsia="ru-RU"/>
        </w:rPr>
        <w:t>для претендентов на получение степени доктора философии (</w:t>
      </w:r>
      <w:proofErr w:type="spellStart"/>
      <w:r w:rsidRPr="0062769F">
        <w:rPr>
          <w:rFonts w:ascii="Times New Roman" w:eastAsia="Times New Roman" w:hAnsi="Times New Roman"/>
          <w:color w:val="000000"/>
          <w:spacing w:val="2"/>
          <w:sz w:val="28"/>
          <w:szCs w:val="28"/>
          <w:lang w:eastAsia="ru-RU"/>
        </w:rPr>
        <w:t>PhD</w:t>
      </w:r>
      <w:proofErr w:type="spellEnd"/>
      <w:r w:rsidRPr="0062769F">
        <w:rPr>
          <w:rFonts w:ascii="Times New Roman" w:eastAsia="Times New Roman" w:hAnsi="Times New Roman"/>
          <w:color w:val="000000"/>
          <w:spacing w:val="2"/>
          <w:sz w:val="28"/>
          <w:szCs w:val="28"/>
          <w:lang w:eastAsia="ru-RU"/>
        </w:rPr>
        <w:t xml:space="preserve">), доктора по профилю – соответствие среднего балла диплома магистра или </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баллу не менее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lastRenderedPageBreak/>
        <w:t>      в случае обучения претендента в учебном заведении с системой оценивания, отличающейся от указанной в Правилах, претендент предоставляет письмо от учебного заведения с указанием эквивалента GPA по шкале 4,0 или 5,0;</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в случае если принимающей стороной будет установлен более низкий средний балл об образовании, данное условие не учитывается.</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2) уровень знания языка обучения:</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английского языка обучения - не менее IELTS – 5.5, TOEFL – 46 или наличие диплома/</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подтверждающего обучение на данном языке на предыдущем уровне обучения.</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При наличии иных требований по знанию английского языка у принимающей стороны, применяются требования принимающей стороны.</w:t>
      </w:r>
    </w:p>
    <w:p w:rsidR="00D8317C" w:rsidRPr="0062769F" w:rsidRDefault="00D8317C" w:rsidP="00D8317C">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других языков обучения – согласно требованиям принимающей стороны.</w:t>
      </w:r>
    </w:p>
    <w:p w:rsidR="00D8317C" w:rsidRPr="0062769F" w:rsidRDefault="00D8317C" w:rsidP="00D8317C">
      <w:pPr>
        <w:shd w:val="clear" w:color="auto" w:fill="FFFFFF"/>
        <w:spacing w:after="0" w:line="240" w:lineRule="auto"/>
        <w:jc w:val="both"/>
        <w:textAlignment w:val="baseline"/>
        <w:rPr>
          <w:rFonts w:ascii="Times New Roman" w:eastAsia="Times New Roman" w:hAnsi="Times New Roman"/>
          <w:color w:val="000000" w:themeColor="text1"/>
          <w:spacing w:val="2"/>
          <w:sz w:val="28"/>
          <w:szCs w:val="28"/>
          <w:lang w:eastAsia="ru-RU"/>
        </w:rPr>
      </w:pPr>
      <w:r w:rsidRPr="0062769F">
        <w:rPr>
          <w:rStyle w:val="note"/>
          <w:rFonts w:ascii="Times New Roman" w:hAnsi="Times New Roman"/>
          <w:color w:val="000000" w:themeColor="text1"/>
          <w:sz w:val="28"/>
          <w:szCs w:val="28"/>
          <w:bdr w:val="none" w:sz="0" w:space="0" w:color="auto" w:frame="1"/>
          <w:shd w:val="clear" w:color="auto" w:fill="FFFFFF"/>
        </w:rPr>
        <w:t>Сноска. Пункт 7 - в редакции приказа Министра образования и науки РК от 09.02.2022 </w:t>
      </w:r>
      <w:hyperlink r:id="rId5" w:anchor="z11" w:history="1">
        <w:r w:rsidRPr="0062769F">
          <w:rPr>
            <w:rStyle w:val="a7"/>
            <w:rFonts w:ascii="Times New Roman" w:hAnsi="Times New Roman"/>
            <w:color w:val="000000" w:themeColor="text1"/>
            <w:sz w:val="28"/>
            <w:szCs w:val="28"/>
            <w:shd w:val="clear" w:color="auto" w:fill="FFFFFF"/>
          </w:rPr>
          <w:t>№ 41</w:t>
        </w:r>
      </w:hyperlink>
      <w:r w:rsidRPr="0062769F">
        <w:rPr>
          <w:rStyle w:val="note"/>
          <w:rFonts w:ascii="Times New Roman" w:hAnsi="Times New Roman"/>
          <w:color w:val="000000" w:themeColor="text1"/>
          <w:sz w:val="28"/>
          <w:szCs w:val="28"/>
          <w:bdr w:val="none" w:sz="0" w:space="0" w:color="auto" w:frame="1"/>
          <w:shd w:val="clear" w:color="auto" w:fill="FFFFFF"/>
        </w:rPr>
        <w:t> (вводится в действие со дня его первого официального опубликования).</w:t>
      </w:r>
    </w:p>
    <w:p w:rsidR="00D8317C" w:rsidRPr="002B5777" w:rsidRDefault="00D8317C" w:rsidP="00D8317C">
      <w:pPr>
        <w:pStyle w:val="a3"/>
        <w:shd w:val="clear" w:color="auto" w:fill="FFFFFF"/>
        <w:spacing w:before="0" w:beforeAutospacing="0" w:after="0" w:afterAutospacing="0"/>
        <w:ind w:firstLine="567"/>
        <w:jc w:val="both"/>
        <w:textAlignment w:val="baseline"/>
        <w:rPr>
          <w:color w:val="000000"/>
          <w:spacing w:val="2"/>
          <w:sz w:val="28"/>
          <w:szCs w:val="28"/>
        </w:rPr>
      </w:pPr>
      <w:r w:rsidRPr="0062769F">
        <w:rPr>
          <w:color w:val="000000"/>
          <w:spacing w:val="2"/>
          <w:sz w:val="28"/>
          <w:szCs w:val="28"/>
        </w:rPr>
        <w:t xml:space="preserve"> Для участия в конкурсном отборе претендентов на обучение за</w:t>
      </w:r>
      <w:r w:rsidRPr="002B5777">
        <w:rPr>
          <w:color w:val="000000"/>
          <w:spacing w:val="2"/>
          <w:sz w:val="28"/>
          <w:szCs w:val="28"/>
        </w:rPr>
        <w:t xml:space="preserve"> рубежом администратор осуществляет прием документов, предусмотренных стандартом государственной услуги "Прием документов для участия в конкурсе на обучение за рубежом в рамках международных договоров в области образования" (далее – стандарт государственной услуги в рамках международных договоров в области образования) согласно приложению 1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2 к настоящим Правилам;</w:t>
      </w:r>
    </w:p>
    <w:p w:rsidR="00D8317C" w:rsidRPr="0062769F" w:rsidRDefault="00D8317C" w:rsidP="00D8317C">
      <w:pPr>
        <w:pStyle w:val="a3"/>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62769F">
        <w:rPr>
          <w:rStyle w:val="note"/>
          <w:color w:val="000000" w:themeColor="text1"/>
          <w:sz w:val="28"/>
          <w:szCs w:val="28"/>
          <w:bdr w:val="none" w:sz="0" w:space="0" w:color="auto" w:frame="1"/>
          <w:shd w:val="clear" w:color="auto" w:fill="FFFFFF"/>
        </w:rPr>
        <w:t>Сноска. Пункт 8 - в редакции приказа Министра науки и высшего образования РК от 07.09.2022 </w:t>
      </w:r>
      <w:hyperlink r:id="rId6" w:anchor="z6" w:history="1">
        <w:r w:rsidRPr="0062769F">
          <w:rPr>
            <w:rStyle w:val="a7"/>
            <w:color w:val="000000" w:themeColor="text1"/>
            <w:sz w:val="28"/>
            <w:szCs w:val="28"/>
            <w:shd w:val="clear" w:color="auto" w:fill="FFFFFF"/>
          </w:rPr>
          <w:t>№ 36</w:t>
        </w:r>
      </w:hyperlink>
      <w:r w:rsidRPr="0062769F">
        <w:rPr>
          <w:rStyle w:val="note"/>
          <w:color w:val="000000" w:themeColor="text1"/>
          <w:sz w:val="28"/>
          <w:szCs w:val="28"/>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rsidR="00D8317C" w:rsidRPr="002B5777" w:rsidRDefault="00D8317C" w:rsidP="00D8317C">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proofErr w:type="gramStart"/>
      <w:r>
        <w:rPr>
          <w:color w:val="000000"/>
          <w:spacing w:val="2"/>
          <w:sz w:val="28"/>
          <w:szCs w:val="28"/>
        </w:rPr>
        <w:t>1)</w:t>
      </w:r>
      <w:r w:rsidRPr="002B5777">
        <w:rPr>
          <w:color w:val="000000"/>
          <w:spacing w:val="2"/>
          <w:sz w:val="28"/>
          <w:szCs w:val="28"/>
        </w:rPr>
        <w:t>Отбор</w:t>
      </w:r>
      <w:proofErr w:type="gramEnd"/>
      <w:r w:rsidRPr="002B5777">
        <w:rPr>
          <w:color w:val="000000"/>
          <w:spacing w:val="2"/>
          <w:sz w:val="28"/>
          <w:szCs w:val="28"/>
        </w:rPr>
        <w:t xml:space="preserve">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образования, осуществляет Итоговая комиссия по отбору претендентов.</w:t>
      </w:r>
    </w:p>
    <w:p w:rsidR="00D8317C" w:rsidRPr="002B5777" w:rsidRDefault="00D8317C" w:rsidP="00D8317C">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2</w:t>
      </w:r>
      <w:r w:rsidRPr="002B5777">
        <w:rPr>
          <w:color w:val="000000"/>
          <w:spacing w:val="2"/>
          <w:sz w:val="28"/>
          <w:szCs w:val="28"/>
        </w:rPr>
        <w:t>) Проведение персонального собеседования, в том числе онлайн собеседования с претендентами осуществляет Независимая экспертная комиссия.</w:t>
      </w:r>
    </w:p>
    <w:p w:rsidR="00D8317C" w:rsidRPr="002B5777" w:rsidRDefault="00D8317C" w:rsidP="00D8317C">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3</w:t>
      </w:r>
      <w:r w:rsidRPr="002B5777">
        <w:rPr>
          <w:color w:val="000000"/>
          <w:spacing w:val="2"/>
          <w:sz w:val="28"/>
          <w:szCs w:val="28"/>
        </w:rPr>
        <w:t xml:space="preserve">) </w:t>
      </w:r>
      <w:r w:rsidRPr="00FA480A">
        <w:rPr>
          <w:color w:val="000000"/>
          <w:spacing w:val="2"/>
          <w:sz w:val="28"/>
          <w:szCs w:val="28"/>
          <w:shd w:val="clear" w:color="auto" w:fill="FFFFFF"/>
        </w:rPr>
        <w:t>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образования.</w:t>
      </w:r>
    </w:p>
    <w:p w:rsidR="00367C0C" w:rsidRPr="002B5777" w:rsidRDefault="00D8317C" w:rsidP="00D8317C">
      <w:pPr>
        <w:pStyle w:val="a3"/>
        <w:shd w:val="clear" w:color="auto" w:fill="FFFFFF"/>
        <w:spacing w:before="0" w:beforeAutospacing="0" w:after="0" w:afterAutospacing="0" w:line="285" w:lineRule="atLeast"/>
        <w:ind w:firstLine="567"/>
        <w:jc w:val="both"/>
        <w:textAlignment w:val="baseline"/>
        <w:rPr>
          <w:sz w:val="28"/>
          <w:szCs w:val="28"/>
        </w:rPr>
      </w:pPr>
      <w:r>
        <w:rPr>
          <w:color w:val="000000"/>
          <w:spacing w:val="2"/>
          <w:sz w:val="28"/>
          <w:szCs w:val="28"/>
        </w:rPr>
        <w:t>4</w:t>
      </w:r>
      <w:r w:rsidRPr="002B5777">
        <w:rPr>
          <w:color w:val="000000"/>
          <w:spacing w:val="2"/>
          <w:sz w:val="28"/>
          <w:szCs w:val="28"/>
        </w:rPr>
        <w:t xml:space="preserve">) Независимая экспертная комиссия </w:t>
      </w:r>
      <w:r w:rsidRPr="00274A11">
        <w:rPr>
          <w:color w:val="000000"/>
          <w:spacing w:val="2"/>
          <w:sz w:val="28"/>
          <w:szCs w:val="28"/>
          <w:shd w:val="clear" w:color="auto" w:fill="FFFFFF"/>
        </w:rPr>
        <w:t>проводит персональное собеседование с претендентами не позднее 20 (</w:t>
      </w:r>
      <w:proofErr w:type="spellStart"/>
      <w:r w:rsidRPr="00274A11">
        <w:rPr>
          <w:color w:val="000000"/>
          <w:spacing w:val="2"/>
          <w:sz w:val="28"/>
          <w:szCs w:val="28"/>
          <w:shd w:val="clear" w:color="auto" w:fill="FFFFFF"/>
        </w:rPr>
        <w:t>двадцатии</w:t>
      </w:r>
      <w:proofErr w:type="spellEnd"/>
      <w:r w:rsidRPr="00274A11">
        <w:rPr>
          <w:color w:val="000000"/>
          <w:spacing w:val="2"/>
          <w:sz w:val="28"/>
          <w:szCs w:val="28"/>
          <w:shd w:val="clear" w:color="auto" w:fill="FFFFFF"/>
        </w:rPr>
        <w:t xml:space="preserve">) рабочих дней со </w:t>
      </w:r>
      <w:r w:rsidRPr="00274A11">
        <w:rPr>
          <w:color w:val="000000"/>
          <w:spacing w:val="2"/>
          <w:sz w:val="28"/>
          <w:szCs w:val="28"/>
          <w:shd w:val="clear" w:color="auto" w:fill="FFFFFF"/>
        </w:rPr>
        <w:lastRenderedPageBreak/>
        <w:t>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НЭК по направлению специальности.</w:t>
      </w:r>
    </w:p>
    <w:p w:rsidR="00367C0C" w:rsidRPr="006901EA" w:rsidRDefault="0002449B" w:rsidP="007C2C03">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2022-2023</w:t>
      </w:r>
      <w:r w:rsidR="00367C0C" w:rsidRPr="004646F9">
        <w:rPr>
          <w:rFonts w:ascii="Times New Roman" w:eastAsia="Times New Roman" w:hAnsi="Times New Roman"/>
          <w:sz w:val="28"/>
          <w:szCs w:val="28"/>
          <w:lang w:eastAsia="ru-RU"/>
        </w:rPr>
        <w:t xml:space="preserve"> учебном году на программу внешней академичес</w:t>
      </w:r>
      <w:r w:rsidR="00DA2D5A">
        <w:rPr>
          <w:rFonts w:ascii="Times New Roman" w:eastAsia="Times New Roman" w:hAnsi="Times New Roman"/>
          <w:sz w:val="28"/>
          <w:szCs w:val="28"/>
          <w:lang w:eastAsia="ru-RU"/>
        </w:rPr>
        <w:t>кой мобильности подали заявки 26 студентов</w:t>
      </w:r>
      <w:r w:rsidR="00367C0C" w:rsidRPr="004646F9">
        <w:rPr>
          <w:rFonts w:ascii="Times New Roman" w:eastAsia="Times New Roman" w:hAnsi="Times New Roman"/>
          <w:sz w:val="28"/>
          <w:szCs w:val="28"/>
          <w:lang w:eastAsia="ru-RU"/>
        </w:rPr>
        <w:t xml:space="preserve">. Из них </w:t>
      </w:r>
      <w:r w:rsidR="00DA2D5A">
        <w:rPr>
          <w:rFonts w:ascii="Times New Roman" w:eastAsia="Times New Roman" w:hAnsi="Times New Roman"/>
          <w:sz w:val="28"/>
          <w:szCs w:val="28"/>
          <w:lang w:eastAsia="ru-RU"/>
        </w:rPr>
        <w:t>16</w:t>
      </w:r>
      <w:r w:rsidR="00367C0C" w:rsidRPr="004646F9">
        <w:rPr>
          <w:rFonts w:ascii="Times New Roman" w:eastAsia="Times New Roman" w:hAnsi="Times New Roman"/>
          <w:sz w:val="28"/>
          <w:szCs w:val="28"/>
          <w:lang w:eastAsia="ru-RU"/>
        </w:rPr>
        <w:t xml:space="preserve"> </w:t>
      </w:r>
      <w:r w:rsidR="00DA2D5A">
        <w:rPr>
          <w:rFonts w:ascii="Times New Roman" w:eastAsia="Times New Roman" w:hAnsi="Times New Roman"/>
          <w:sz w:val="28"/>
          <w:szCs w:val="28"/>
          <w:lang w:eastAsia="ru-RU"/>
        </w:rPr>
        <w:t>человек прошли конкурсный отбор.</w:t>
      </w:r>
      <w:r w:rsidR="008F1A9A">
        <w:rPr>
          <w:rFonts w:ascii="Times New Roman" w:eastAsia="Times New Roman" w:hAnsi="Times New Roman"/>
          <w:sz w:val="28"/>
          <w:szCs w:val="28"/>
          <w:lang w:val="kk-KZ" w:eastAsia="ru-RU"/>
        </w:rPr>
        <w:t xml:space="preserve"> </w:t>
      </w:r>
      <w:r w:rsidR="004C3025">
        <w:rPr>
          <w:rFonts w:ascii="Times New Roman" w:eastAsia="Times New Roman" w:hAnsi="Times New Roman"/>
          <w:sz w:val="28"/>
          <w:szCs w:val="28"/>
          <w:lang w:eastAsia="ru-RU"/>
        </w:rPr>
        <w:t>Протокол</w:t>
      </w:r>
      <w:r w:rsidR="006901EA">
        <w:rPr>
          <w:rFonts w:ascii="Times New Roman" w:eastAsia="Times New Roman" w:hAnsi="Times New Roman"/>
          <w:sz w:val="28"/>
          <w:szCs w:val="28"/>
          <w:lang w:eastAsia="ru-RU"/>
        </w:rPr>
        <w:t xml:space="preserve"> № </w:t>
      </w:r>
      <w:r w:rsidR="004C3025">
        <w:rPr>
          <w:rFonts w:ascii="Times New Roman" w:eastAsia="Times New Roman" w:hAnsi="Times New Roman"/>
          <w:sz w:val="28"/>
          <w:szCs w:val="28"/>
          <w:lang w:val="kk-KZ" w:eastAsia="ru-RU"/>
        </w:rPr>
        <w:t>2</w:t>
      </w:r>
      <w:r w:rsidR="006901EA">
        <w:rPr>
          <w:rFonts w:ascii="Times New Roman" w:eastAsia="Times New Roman" w:hAnsi="Times New Roman"/>
          <w:sz w:val="28"/>
          <w:szCs w:val="28"/>
          <w:lang w:eastAsia="ru-RU"/>
        </w:rPr>
        <w:t xml:space="preserve"> от </w:t>
      </w:r>
      <w:r w:rsidR="004C3025">
        <w:rPr>
          <w:rFonts w:ascii="Times New Roman" w:eastAsia="Times New Roman" w:hAnsi="Times New Roman"/>
          <w:sz w:val="28"/>
          <w:szCs w:val="28"/>
          <w:lang w:val="kk-KZ" w:eastAsia="ru-RU"/>
        </w:rPr>
        <w:t>27.04.2022</w:t>
      </w:r>
      <w:r w:rsidR="006901EA">
        <w:rPr>
          <w:rFonts w:ascii="Times New Roman" w:eastAsia="Times New Roman" w:hAnsi="Times New Roman"/>
          <w:sz w:val="28"/>
          <w:szCs w:val="28"/>
          <w:lang w:val="kk-KZ" w:eastAsia="ru-RU"/>
        </w:rPr>
        <w:t xml:space="preserve">г. </w:t>
      </w:r>
      <w:r w:rsidR="006901EA">
        <w:rPr>
          <w:rFonts w:ascii="Times New Roman" w:eastAsia="Times New Roman" w:hAnsi="Times New Roman"/>
          <w:sz w:val="28"/>
          <w:szCs w:val="28"/>
          <w:lang w:eastAsia="ru-RU"/>
        </w:rPr>
        <w:t>(</w:t>
      </w:r>
      <w:hyperlink r:id="rId7" w:history="1">
        <w:r w:rsidR="006901EA" w:rsidRPr="006901EA">
          <w:rPr>
            <w:rStyle w:val="a7"/>
            <w:rFonts w:ascii="Times New Roman" w:eastAsia="Times New Roman" w:hAnsi="Times New Roman"/>
            <w:sz w:val="28"/>
            <w:szCs w:val="28"/>
            <w:lang w:eastAsia="ru-RU"/>
          </w:rPr>
          <w:t>ссылка на приказы</w:t>
        </w:r>
      </w:hyperlink>
      <w:r w:rsidR="006901EA">
        <w:rPr>
          <w:rFonts w:ascii="Times New Roman" w:eastAsia="Times New Roman" w:hAnsi="Times New Roman"/>
          <w:sz w:val="28"/>
          <w:szCs w:val="28"/>
          <w:lang w:eastAsia="ru-RU"/>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02449B" w:rsidRPr="002B5777" w:rsidTr="00E47314">
        <w:trPr>
          <w:trHeight w:val="274"/>
        </w:trPr>
        <w:tc>
          <w:tcPr>
            <w:tcW w:w="10627" w:type="dxa"/>
            <w:gridSpan w:val="7"/>
          </w:tcPr>
          <w:p w:rsidR="0002449B" w:rsidRPr="00922768" w:rsidRDefault="0002449B" w:rsidP="00AA09CE">
            <w:pPr>
              <w:jc w:val="center"/>
              <w:rPr>
                <w:rFonts w:ascii="Times New Roman" w:hAnsi="Times New Roman"/>
                <w:b/>
                <w:color w:val="000000" w:themeColor="text1"/>
                <w:sz w:val="28"/>
                <w:szCs w:val="28"/>
                <w:lang w:val="kk-KZ"/>
              </w:rPr>
            </w:pPr>
            <w:r>
              <w:rPr>
                <w:rFonts w:ascii="Times New Roman" w:hAnsi="Times New Roman"/>
                <w:b/>
                <w:color w:val="000000" w:themeColor="text1"/>
                <w:lang w:val="kk-KZ"/>
              </w:rPr>
              <w:t xml:space="preserve">                </w:t>
            </w:r>
            <w:r w:rsidRPr="00922768">
              <w:rPr>
                <w:rFonts w:ascii="Times New Roman" w:hAnsi="Times New Roman"/>
                <w:b/>
                <w:color w:val="000000" w:themeColor="text1"/>
                <w:sz w:val="28"/>
                <w:szCs w:val="28"/>
                <w:lang w:val="kk-KZ"/>
              </w:rPr>
              <w:t xml:space="preserve">2022-2023 </w:t>
            </w:r>
            <w:r w:rsidR="00353830" w:rsidRPr="00922768">
              <w:rPr>
                <w:rFonts w:ascii="Times New Roman" w:hAnsi="Times New Roman"/>
                <w:b/>
                <w:color w:val="000000" w:themeColor="text1"/>
                <w:sz w:val="28"/>
                <w:szCs w:val="28"/>
                <w:lang w:val="kk-KZ"/>
              </w:rPr>
              <w:t xml:space="preserve">учебный </w:t>
            </w:r>
            <w:r w:rsidRPr="00922768">
              <w:rPr>
                <w:rFonts w:ascii="Times New Roman" w:hAnsi="Times New Roman"/>
                <w:b/>
                <w:color w:val="000000" w:themeColor="text1"/>
                <w:sz w:val="28"/>
                <w:szCs w:val="28"/>
                <w:lang w:val="kk-KZ"/>
              </w:rPr>
              <w:t>год</w:t>
            </w:r>
          </w:p>
        </w:tc>
      </w:tr>
      <w:tr w:rsidR="0002449B" w:rsidRPr="002B5777" w:rsidTr="00AA09CE">
        <w:tc>
          <w:tcPr>
            <w:tcW w:w="704" w:type="dxa"/>
          </w:tcPr>
          <w:p w:rsidR="0002449B" w:rsidRPr="00E47314" w:rsidRDefault="0002449B" w:rsidP="00AA09CE">
            <w:pPr>
              <w:pStyle w:val="a4"/>
              <w:tabs>
                <w:tab w:val="left" w:pos="738"/>
              </w:tabs>
              <w:ind w:left="1080"/>
              <w:rPr>
                <w:rFonts w:ascii="Times New Roman" w:hAnsi="Times New Roman"/>
                <w:b/>
                <w:bCs/>
                <w:color w:val="000000" w:themeColor="text1"/>
                <w:lang w:eastAsia="zh-CN"/>
              </w:rPr>
            </w:pPr>
          </w:p>
        </w:tc>
        <w:tc>
          <w:tcPr>
            <w:tcW w:w="1843" w:type="dxa"/>
            <w:vAlign w:val="center"/>
          </w:tcPr>
          <w:p w:rsidR="0002449B" w:rsidRPr="00E47314" w:rsidRDefault="0002449B" w:rsidP="00AA09CE">
            <w:pPr>
              <w:spacing w:after="0"/>
              <w:jc w:val="center"/>
              <w:rPr>
                <w:rFonts w:ascii="Times New Roman" w:hAnsi="Times New Roman"/>
                <w:b/>
                <w:color w:val="000000" w:themeColor="text1"/>
              </w:rPr>
            </w:pPr>
            <w:r w:rsidRPr="00E47314">
              <w:rPr>
                <w:rFonts w:ascii="Times New Roman" w:hAnsi="Times New Roman"/>
                <w:b/>
                <w:color w:val="000000" w:themeColor="text1"/>
              </w:rPr>
              <w:t>ФИО</w:t>
            </w:r>
          </w:p>
        </w:tc>
        <w:tc>
          <w:tcPr>
            <w:tcW w:w="1134" w:type="dxa"/>
            <w:vAlign w:val="center"/>
          </w:tcPr>
          <w:p w:rsidR="0002449B" w:rsidRPr="00E47314" w:rsidRDefault="0002449B" w:rsidP="00AA09CE">
            <w:pPr>
              <w:spacing w:after="0" w:line="240" w:lineRule="auto"/>
              <w:jc w:val="center"/>
              <w:rPr>
                <w:rFonts w:ascii="Times New Roman" w:hAnsi="Times New Roman"/>
                <w:b/>
                <w:color w:val="000000" w:themeColor="text1"/>
              </w:rPr>
            </w:pPr>
            <w:r w:rsidRPr="00E47314">
              <w:rPr>
                <w:rFonts w:ascii="Times New Roman" w:hAnsi="Times New Roman"/>
                <w:b/>
                <w:color w:val="000000" w:themeColor="text1"/>
              </w:rPr>
              <w:t>Страна</w:t>
            </w:r>
          </w:p>
        </w:tc>
        <w:tc>
          <w:tcPr>
            <w:tcW w:w="1701" w:type="dxa"/>
            <w:vAlign w:val="center"/>
          </w:tcPr>
          <w:p w:rsidR="0002449B" w:rsidRPr="00E47314" w:rsidRDefault="0002449B" w:rsidP="00AA09CE">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Университет</w:t>
            </w:r>
          </w:p>
        </w:tc>
        <w:tc>
          <w:tcPr>
            <w:tcW w:w="1984" w:type="dxa"/>
            <w:vAlign w:val="center"/>
          </w:tcPr>
          <w:p w:rsidR="0002449B" w:rsidRPr="00E47314" w:rsidRDefault="0002449B" w:rsidP="00AA09CE">
            <w:pPr>
              <w:jc w:val="center"/>
              <w:rPr>
                <w:rFonts w:ascii="Times New Roman" w:hAnsi="Times New Roman"/>
                <w:b/>
                <w:color w:val="000000" w:themeColor="text1"/>
              </w:rPr>
            </w:pPr>
          </w:p>
          <w:p w:rsidR="0002449B" w:rsidRPr="00E47314" w:rsidRDefault="0002449B" w:rsidP="00AA09CE">
            <w:pPr>
              <w:jc w:val="center"/>
              <w:rPr>
                <w:rFonts w:ascii="Times New Roman" w:hAnsi="Times New Roman"/>
                <w:b/>
                <w:color w:val="000000" w:themeColor="text1"/>
              </w:rPr>
            </w:pPr>
            <w:r w:rsidRPr="00E47314">
              <w:rPr>
                <w:rFonts w:ascii="Times New Roman" w:hAnsi="Times New Roman"/>
                <w:b/>
                <w:color w:val="000000" w:themeColor="text1"/>
              </w:rPr>
              <w:t>Образовательная программа</w:t>
            </w:r>
          </w:p>
        </w:tc>
        <w:tc>
          <w:tcPr>
            <w:tcW w:w="1843" w:type="dxa"/>
            <w:vAlign w:val="center"/>
          </w:tcPr>
          <w:p w:rsidR="0002449B" w:rsidRPr="00E47314" w:rsidRDefault="0002449B" w:rsidP="00AA09CE">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Период</w:t>
            </w:r>
          </w:p>
        </w:tc>
        <w:tc>
          <w:tcPr>
            <w:tcW w:w="1418" w:type="dxa"/>
          </w:tcPr>
          <w:p w:rsidR="0002449B" w:rsidRPr="00E47314" w:rsidRDefault="0002449B" w:rsidP="00AA09CE">
            <w:pPr>
              <w:spacing w:after="0" w:line="240" w:lineRule="auto"/>
              <w:jc w:val="center"/>
              <w:rPr>
                <w:rFonts w:ascii="Times New Roman" w:hAnsi="Times New Roman"/>
                <w:b/>
                <w:color w:val="000000" w:themeColor="text1"/>
                <w:lang w:val="kk-KZ"/>
              </w:rPr>
            </w:pPr>
          </w:p>
          <w:p w:rsidR="0002449B" w:rsidRPr="00E47314" w:rsidRDefault="0002449B" w:rsidP="00AA09CE">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Номер приказа</w:t>
            </w:r>
          </w:p>
        </w:tc>
      </w:tr>
      <w:tr w:rsidR="0002449B" w:rsidRPr="002B5777" w:rsidTr="00AA09CE">
        <w:tc>
          <w:tcPr>
            <w:tcW w:w="704" w:type="dxa"/>
          </w:tcPr>
          <w:p w:rsidR="0002449B" w:rsidRPr="002B5777" w:rsidRDefault="0002449B" w:rsidP="0002449B">
            <w:pPr>
              <w:pStyle w:val="a4"/>
              <w:numPr>
                <w:ilvl w:val="0"/>
                <w:numId w:val="2"/>
              </w:numPr>
              <w:tabs>
                <w:tab w:val="left" w:pos="738"/>
              </w:tabs>
              <w:rPr>
                <w:rFonts w:ascii="Times New Roman" w:hAnsi="Times New Roman"/>
                <w:bCs/>
                <w:color w:val="000000" w:themeColor="text1"/>
                <w:lang w:eastAsia="zh-CN"/>
              </w:rPr>
            </w:pPr>
          </w:p>
          <w:p w:rsidR="0002449B" w:rsidRPr="002B5777" w:rsidRDefault="0002449B" w:rsidP="00AA09CE">
            <w:pPr>
              <w:pStyle w:val="a4"/>
              <w:tabs>
                <w:tab w:val="left" w:pos="738"/>
              </w:tabs>
              <w:ind w:left="284"/>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eastAsia="ru-RU"/>
              </w:rPr>
              <w:t>Сер</w:t>
            </w:r>
            <w:r w:rsidRPr="002B5777">
              <w:rPr>
                <w:rFonts w:ascii="Times New Roman" w:hAnsi="Times New Roman"/>
                <w:noProof/>
                <w:lang w:val="kk-KZ" w:eastAsia="ru-RU"/>
              </w:rPr>
              <w:t xml:space="preserve">ғали Бекжан </w:t>
            </w:r>
            <w:proofErr w:type="spellStart"/>
            <w:r w:rsidRPr="002B5777">
              <w:rPr>
                <w:rFonts w:ascii="Times New Roman" w:hAnsi="Times New Roman"/>
              </w:rPr>
              <w:t>Бауржанұлы</w:t>
            </w:r>
            <w:proofErr w:type="spellEnd"/>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6B01401 Физическая культура и спорт</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Pr="002B5777" w:rsidRDefault="0002449B" w:rsidP="00AA09CE">
            <w:pPr>
              <w:jc w:val="center"/>
              <w:rPr>
                <w:rFonts w:ascii="Times New Roman" w:hAnsi="Times New Roman"/>
                <w:noProof/>
                <w:lang w:val="kk-KZ" w:eastAsia="ru-RU"/>
              </w:rPr>
            </w:pPr>
            <w:r>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Әшімбаев Ербұлан </w:t>
            </w:r>
            <w:r w:rsidRPr="002B5777">
              <w:rPr>
                <w:rFonts w:ascii="Times New Roman" w:hAnsi="Times New Roman"/>
              </w:rPr>
              <w:t xml:space="preserve"> </w:t>
            </w:r>
            <w:r w:rsidRPr="002B5777">
              <w:rPr>
                <w:rFonts w:ascii="Times New Roman" w:hAnsi="Times New Roman"/>
                <w:noProof/>
                <w:lang w:val="kk-KZ" w:eastAsia="ru-RU"/>
              </w:rPr>
              <w:t>Талғатұлы</w:t>
            </w:r>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rPr>
              <w:t>Литва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Витаутаса Великого, </w:t>
            </w:r>
            <w:proofErr w:type="spellStart"/>
            <w:r w:rsidRPr="002B5777">
              <w:rPr>
                <w:rFonts w:ascii="Times New Roman" w:hAnsi="Times New Roman"/>
              </w:rPr>
              <w:t>г.Каунас</w:t>
            </w:r>
            <w:proofErr w:type="spellEnd"/>
            <w:r w:rsidRPr="002B5777">
              <w:rPr>
                <w:rFonts w:ascii="Times New Roman" w:hAnsi="Times New Roman"/>
              </w:rPr>
              <w:t>, Литва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6В05303 Ядерная физика и атомная энергетика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  Ерғали Алина </w:t>
            </w:r>
            <w:r w:rsidRPr="002B5777">
              <w:rPr>
                <w:rFonts w:ascii="Times New Roman" w:hAnsi="Times New Roman"/>
              </w:rPr>
              <w:t xml:space="preserve"> </w:t>
            </w:r>
            <w:r w:rsidRPr="002B5777">
              <w:rPr>
                <w:rFonts w:ascii="Times New Roman" w:hAnsi="Times New Roman"/>
                <w:lang w:val="kk-KZ"/>
              </w:rPr>
              <w:t>Ерланқызы</w:t>
            </w:r>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Южная </w:t>
            </w:r>
            <w:r w:rsidRPr="002B5777">
              <w:rPr>
                <w:rFonts w:ascii="Times New Roman" w:hAnsi="Times New Roman"/>
                <w:lang w:val="kk-KZ"/>
              </w:rPr>
              <w:br/>
              <w:t>Корея</w:t>
            </w:r>
          </w:p>
        </w:tc>
        <w:tc>
          <w:tcPr>
            <w:tcW w:w="1701"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Джионгсангский университет, г.Чинджу, Южная </w:t>
            </w:r>
            <w:r w:rsidRPr="002B5777">
              <w:rPr>
                <w:rFonts w:ascii="Times New Roman" w:hAnsi="Times New Roman"/>
                <w:lang w:val="kk-KZ"/>
              </w:rPr>
              <w:br/>
              <w:t>Корея</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Абилова Анар </w:t>
            </w:r>
            <w:r w:rsidRPr="002B5777">
              <w:rPr>
                <w:rFonts w:ascii="Times New Roman" w:hAnsi="Times New Roman"/>
              </w:rPr>
              <w:t xml:space="preserve"> </w:t>
            </w:r>
            <w:r w:rsidRPr="002B5777">
              <w:rPr>
                <w:rFonts w:ascii="Times New Roman" w:hAnsi="Times New Roman"/>
                <w:lang w:val="kk-KZ"/>
              </w:rPr>
              <w:t>Нұрланқызы</w:t>
            </w:r>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Южная </w:t>
            </w:r>
            <w:r w:rsidRPr="002B5777">
              <w:rPr>
                <w:rFonts w:ascii="Times New Roman" w:hAnsi="Times New Roman"/>
                <w:lang w:val="kk-KZ"/>
              </w:rPr>
              <w:br/>
              <w:t>Корея</w:t>
            </w:r>
          </w:p>
        </w:tc>
        <w:tc>
          <w:tcPr>
            <w:tcW w:w="1701"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Джионгсангский университет, г.Чинджу, Южная </w:t>
            </w:r>
            <w:r w:rsidRPr="002B5777">
              <w:rPr>
                <w:rFonts w:ascii="Times New Roman" w:hAnsi="Times New Roman"/>
                <w:lang w:val="kk-KZ"/>
              </w:rPr>
              <w:br/>
              <w:t>Корея</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Елтайева Мадина </w:t>
            </w:r>
            <w:r w:rsidRPr="002B5777">
              <w:rPr>
                <w:rFonts w:ascii="Times New Roman" w:hAnsi="Times New Roman"/>
              </w:rPr>
              <w:t xml:space="preserve"> </w:t>
            </w:r>
            <w:r w:rsidRPr="002B5777">
              <w:rPr>
                <w:rFonts w:ascii="Times New Roman" w:hAnsi="Times New Roman"/>
                <w:lang w:val="kk-KZ"/>
              </w:rPr>
              <w:t>Елтайевна</w:t>
            </w:r>
          </w:p>
        </w:tc>
        <w:tc>
          <w:tcPr>
            <w:tcW w:w="1134" w:type="dxa"/>
          </w:tcPr>
          <w:p w:rsidR="0002449B" w:rsidRPr="002B5777" w:rsidRDefault="0002449B" w:rsidP="00AA09CE">
            <w:pPr>
              <w:jc w:val="center"/>
              <w:rPr>
                <w:rFonts w:ascii="Times New Roman" w:hAnsi="Times New Roman"/>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rPr>
            </w:pPr>
            <w:r w:rsidRPr="002B5777">
              <w:rPr>
                <w:rFonts w:ascii="Times New Roman" w:hAnsi="Times New Roman"/>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p>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Амангельдин Әлинұр </w:t>
            </w:r>
            <w:r w:rsidRPr="002B5777">
              <w:rPr>
                <w:rFonts w:ascii="Times New Roman" w:hAnsi="Times New Roman"/>
              </w:rPr>
              <w:t xml:space="preserve"> </w:t>
            </w:r>
            <w:r w:rsidRPr="002B5777">
              <w:rPr>
                <w:rFonts w:ascii="Times New Roman" w:hAnsi="Times New Roman"/>
                <w:lang w:val="kk-KZ"/>
              </w:rPr>
              <w:t>Аянұлы</w:t>
            </w:r>
          </w:p>
        </w:tc>
        <w:tc>
          <w:tcPr>
            <w:tcW w:w="1134" w:type="dxa"/>
          </w:tcPr>
          <w:p w:rsidR="0002449B" w:rsidRPr="002B5777" w:rsidRDefault="0002449B" w:rsidP="00AA09CE">
            <w:pPr>
              <w:jc w:val="center"/>
              <w:rPr>
                <w:rFonts w:ascii="Times New Roman" w:hAnsi="Times New Roman"/>
              </w:rPr>
            </w:pPr>
          </w:p>
          <w:p w:rsidR="0002449B" w:rsidRPr="002B5777" w:rsidRDefault="0002449B" w:rsidP="00AA09CE">
            <w:pPr>
              <w:jc w:val="center"/>
              <w:rPr>
                <w:rFonts w:ascii="Times New Roman" w:hAnsi="Times New Roman"/>
                <w:lang w:val="kk-KZ"/>
              </w:rPr>
            </w:pPr>
            <w:r w:rsidRPr="002B5777">
              <w:rPr>
                <w:rFonts w:ascii="Times New Roman" w:hAnsi="Times New Roman"/>
              </w:rPr>
              <w:t>Литва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Витаутаса Великого, </w:t>
            </w:r>
            <w:proofErr w:type="spellStart"/>
            <w:r w:rsidRPr="002B5777">
              <w:rPr>
                <w:rFonts w:ascii="Times New Roman" w:hAnsi="Times New Roman"/>
              </w:rPr>
              <w:t>г.Каунас</w:t>
            </w:r>
            <w:proofErr w:type="spellEnd"/>
            <w:r w:rsidRPr="002B5777">
              <w:rPr>
                <w:rFonts w:ascii="Times New Roman" w:hAnsi="Times New Roman"/>
              </w:rPr>
              <w:t>, Литва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p>
          <w:p w:rsidR="0002449B" w:rsidRPr="002B5777" w:rsidRDefault="0002449B" w:rsidP="00AA09CE">
            <w:pPr>
              <w:jc w:val="center"/>
              <w:rPr>
                <w:rFonts w:ascii="Times New Roman" w:hAnsi="Times New Roman"/>
                <w:lang w:val="kk-KZ"/>
              </w:rPr>
            </w:pPr>
            <w:r w:rsidRPr="002B5777">
              <w:rPr>
                <w:rFonts w:ascii="Times New Roman" w:hAnsi="Times New Roman"/>
                <w:lang w:val="kk-KZ"/>
              </w:rPr>
              <w:lastRenderedPageBreak/>
              <w:t>Нұржанқызы Баян</w:t>
            </w:r>
          </w:p>
        </w:tc>
        <w:tc>
          <w:tcPr>
            <w:tcW w:w="1134" w:type="dxa"/>
          </w:tcPr>
          <w:p w:rsidR="0002449B" w:rsidRPr="002B5777" w:rsidRDefault="0002449B" w:rsidP="00AA09CE">
            <w:pPr>
              <w:jc w:val="center"/>
              <w:rPr>
                <w:rFonts w:ascii="Times New Roman" w:hAnsi="Times New Roman"/>
              </w:rPr>
            </w:pPr>
          </w:p>
          <w:p w:rsidR="0002449B" w:rsidRPr="002B5777" w:rsidRDefault="0002449B" w:rsidP="00AA09CE">
            <w:pPr>
              <w:jc w:val="center"/>
              <w:rPr>
                <w:rFonts w:ascii="Times New Roman" w:hAnsi="Times New Roman"/>
                <w:lang w:val="kk-KZ"/>
              </w:rPr>
            </w:pPr>
            <w:r w:rsidRPr="002B5777">
              <w:rPr>
                <w:rFonts w:ascii="Times New Roman" w:hAnsi="Times New Roman"/>
              </w:rPr>
              <w:lastRenderedPageBreak/>
              <w:t>Литва</w:t>
            </w:r>
          </w:p>
        </w:tc>
        <w:tc>
          <w:tcPr>
            <w:tcW w:w="1701" w:type="dxa"/>
          </w:tcPr>
          <w:p w:rsidR="0002449B" w:rsidRPr="002B5777" w:rsidRDefault="0002449B" w:rsidP="00AA09CE">
            <w:pPr>
              <w:jc w:val="center"/>
              <w:rPr>
                <w:rFonts w:ascii="Times New Roman" w:hAnsi="Times New Roman"/>
                <w:lang w:val="kk-KZ"/>
              </w:rPr>
            </w:pPr>
            <w:r w:rsidRPr="002B5777">
              <w:rPr>
                <w:rFonts w:ascii="Times New Roman" w:hAnsi="Times New Roman"/>
              </w:rPr>
              <w:lastRenderedPageBreak/>
              <w:t xml:space="preserve">Университет Витаутаса Великого, </w:t>
            </w:r>
            <w:proofErr w:type="spellStart"/>
            <w:r w:rsidRPr="002B5777">
              <w:rPr>
                <w:rFonts w:ascii="Times New Roman" w:hAnsi="Times New Roman"/>
              </w:rPr>
              <w:lastRenderedPageBreak/>
              <w:t>г.Каунас</w:t>
            </w:r>
            <w:proofErr w:type="spellEnd"/>
            <w:r w:rsidRPr="002B5777">
              <w:rPr>
                <w:rFonts w:ascii="Times New Roman" w:hAnsi="Times New Roman"/>
              </w:rPr>
              <w:t>, Литва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lastRenderedPageBreak/>
              <w:t xml:space="preserve">6В01703 Иностранный язык: два </w:t>
            </w:r>
            <w:r w:rsidRPr="002B5777">
              <w:rPr>
                <w:rFonts w:ascii="Times New Roman" w:hAnsi="Times New Roman"/>
                <w:lang w:val="kk-KZ"/>
              </w:rPr>
              <w:lastRenderedPageBreak/>
              <w:t>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lastRenderedPageBreak/>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Қыдырбеков Дәулет </w:t>
            </w:r>
            <w:r w:rsidRPr="002B5777">
              <w:rPr>
                <w:rFonts w:ascii="Times New Roman" w:hAnsi="Times New Roman"/>
              </w:rPr>
              <w:t xml:space="preserve"> </w:t>
            </w:r>
            <w:r w:rsidRPr="002B5777">
              <w:rPr>
                <w:rFonts w:ascii="Times New Roman" w:hAnsi="Times New Roman"/>
                <w:lang w:val="kk-KZ"/>
              </w:rPr>
              <w:t xml:space="preserve">Серікұлы  </w:t>
            </w:r>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Университет Адам Мицкевича, г. Познань,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Рахымбек Камилла</w:t>
            </w:r>
          </w:p>
        </w:tc>
        <w:tc>
          <w:tcPr>
            <w:tcW w:w="1134" w:type="dxa"/>
          </w:tcPr>
          <w:p w:rsidR="0002449B" w:rsidRPr="002B5777" w:rsidRDefault="0002449B" w:rsidP="00AA09CE">
            <w:pPr>
              <w:jc w:val="center"/>
              <w:rPr>
                <w:rFonts w:ascii="Times New Roman" w:hAnsi="Times New Roman"/>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lang w:val="kk-KZ"/>
              </w:rPr>
            </w:pPr>
            <w:r w:rsidRPr="002B5777">
              <w:rPr>
                <w:rFonts w:ascii="Times New Roman" w:hAnsi="Times New Roman"/>
              </w:rPr>
              <w:t>Университет Адам Мицкевича, г. Познань, Польша</w:t>
            </w:r>
          </w:p>
        </w:tc>
        <w:tc>
          <w:tcPr>
            <w:tcW w:w="1984" w:type="dxa"/>
          </w:tcPr>
          <w:p w:rsidR="0002449B" w:rsidRPr="002B5777" w:rsidRDefault="0002449B" w:rsidP="00AA09CE">
            <w:pPr>
              <w:jc w:val="center"/>
              <w:rPr>
                <w:rFonts w:ascii="Times New Roman" w:hAnsi="Times New Roman"/>
              </w:rPr>
            </w:pPr>
            <w:r w:rsidRPr="002B5777">
              <w:rPr>
                <w:rFonts w:ascii="Times New Roman" w:hAnsi="Times New Roman"/>
              </w:rPr>
              <w:t>6В06102 Информационные системы</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 xml:space="preserve">Амангельдыева Назерке </w:t>
            </w:r>
            <w:r w:rsidRPr="002B5777">
              <w:rPr>
                <w:rFonts w:ascii="Times New Roman" w:hAnsi="Times New Roman"/>
              </w:rPr>
              <w:t xml:space="preserve"> </w:t>
            </w:r>
            <w:r w:rsidRPr="002B5777">
              <w:rPr>
                <w:rFonts w:ascii="Times New Roman" w:hAnsi="Times New Roman"/>
                <w:lang w:val="kk-KZ"/>
              </w:rPr>
              <w:t>Канатовна</w:t>
            </w:r>
          </w:p>
        </w:tc>
        <w:tc>
          <w:tcPr>
            <w:tcW w:w="1134" w:type="dxa"/>
          </w:tcPr>
          <w:p w:rsidR="0002449B" w:rsidRPr="002B5777" w:rsidRDefault="0002449B" w:rsidP="00AA09CE">
            <w:pPr>
              <w:jc w:val="center"/>
              <w:rPr>
                <w:rFonts w:ascii="Times New Roman" w:hAnsi="Times New Roman"/>
                <w:lang w:val="kk-KZ"/>
              </w:rPr>
            </w:pPr>
            <w:r w:rsidRPr="002B5777">
              <w:rPr>
                <w:rFonts w:ascii="Times New Roman" w:hAnsi="Times New Roman"/>
              </w:rPr>
              <w:t>Литва</w:t>
            </w:r>
          </w:p>
        </w:tc>
        <w:tc>
          <w:tcPr>
            <w:tcW w:w="1701" w:type="dxa"/>
          </w:tcPr>
          <w:p w:rsidR="0002449B" w:rsidRPr="002B5777" w:rsidRDefault="0002449B" w:rsidP="00AA09CE">
            <w:pPr>
              <w:jc w:val="center"/>
              <w:rPr>
                <w:rFonts w:ascii="Times New Roman" w:hAnsi="Times New Roman"/>
                <w:lang w:val="kk-KZ"/>
              </w:rPr>
            </w:pPr>
            <w:r w:rsidRPr="002B5777">
              <w:rPr>
                <w:rFonts w:ascii="Times New Roman" w:hAnsi="Times New Roman"/>
              </w:rPr>
              <w:t xml:space="preserve">Университет Витаутаса Великого, </w:t>
            </w:r>
            <w:proofErr w:type="spellStart"/>
            <w:r w:rsidRPr="002B5777">
              <w:rPr>
                <w:rFonts w:ascii="Times New Roman" w:hAnsi="Times New Roman"/>
              </w:rPr>
              <w:t>г.Каунас</w:t>
            </w:r>
            <w:proofErr w:type="spellEnd"/>
            <w:r w:rsidRPr="002B5777">
              <w:rPr>
                <w:rFonts w:ascii="Times New Roman" w:hAnsi="Times New Roman"/>
              </w:rPr>
              <w:t>, Литва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6В05101 Биология</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eastAsia="ru-RU"/>
              </w:rPr>
            </w:pPr>
            <w:r w:rsidRPr="002B5777">
              <w:rPr>
                <w:rFonts w:ascii="Times New Roman" w:hAnsi="Times New Roman"/>
                <w:noProof/>
                <w:lang w:eastAsia="ru-RU"/>
              </w:rPr>
              <w:t>Зауыров Жалгас Куанышевич</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proofErr w:type="spellStart"/>
            <w:r w:rsidRPr="002B5777">
              <w:rPr>
                <w:rFonts w:ascii="Times New Roman" w:hAnsi="Times New Roman"/>
              </w:rPr>
              <w:t>Линвистическо</w:t>
            </w:r>
            <w:proofErr w:type="spellEnd"/>
            <w:r w:rsidRPr="002B5777">
              <w:rPr>
                <w:rFonts w:ascii="Times New Roman" w:hAnsi="Times New Roman"/>
              </w:rPr>
              <w:t>-технический университет, г. Свече,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06.02.2023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eastAsia="ru-RU"/>
              </w:rPr>
              <w:t>К</w:t>
            </w:r>
            <w:r w:rsidRPr="002B5777">
              <w:rPr>
                <w:rFonts w:ascii="Times New Roman" w:hAnsi="Times New Roman"/>
                <w:noProof/>
                <w:lang w:val="kk-KZ" w:eastAsia="ru-RU"/>
              </w:rPr>
              <w:t>өкенқызы Ақпейіл</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proofErr w:type="spellStart"/>
            <w:r w:rsidRPr="002B5777">
              <w:rPr>
                <w:rFonts w:ascii="Times New Roman" w:hAnsi="Times New Roman"/>
              </w:rPr>
              <w:t>Линвистическо</w:t>
            </w:r>
            <w:proofErr w:type="spellEnd"/>
            <w:r w:rsidRPr="002B5777">
              <w:rPr>
                <w:rFonts w:ascii="Times New Roman" w:hAnsi="Times New Roman"/>
              </w:rPr>
              <w:t>-технический университет, г. Свече,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7M01703 Иностранный язык: два иностранных языка</w:t>
            </w:r>
          </w:p>
        </w:tc>
        <w:tc>
          <w:tcPr>
            <w:tcW w:w="1843" w:type="dxa"/>
          </w:tcPr>
          <w:p w:rsidR="0002449B" w:rsidRPr="002B5777" w:rsidRDefault="0002449B"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06.02.2023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Бауржан Акбала</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noProof/>
                <w:lang w:val="en-US"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Ернар Айдана</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lang w:val="kk-KZ"/>
              </w:rPr>
              <w:t>6В04101 Экономика</w:t>
            </w: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Еркін Елдос </w:t>
            </w:r>
            <w:r w:rsidRPr="002B5777">
              <w:rPr>
                <w:rFonts w:ascii="Times New Roman" w:hAnsi="Times New Roman"/>
              </w:rPr>
              <w:t xml:space="preserve"> </w:t>
            </w:r>
            <w:r w:rsidRPr="002B5777">
              <w:rPr>
                <w:rFonts w:ascii="Times New Roman" w:hAnsi="Times New Roman"/>
                <w:noProof/>
                <w:lang w:val="kk-KZ" w:eastAsia="ru-RU"/>
              </w:rPr>
              <w:t>Бауыржанұлы</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rPr>
              <w:t>6В01703 Иностранный язык: два иностранных языка</w:t>
            </w: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r w:rsidR="0002449B" w:rsidRPr="002B5777" w:rsidTr="00AA09CE">
        <w:tc>
          <w:tcPr>
            <w:tcW w:w="704" w:type="dxa"/>
          </w:tcPr>
          <w:p w:rsidR="0002449B" w:rsidRPr="002B5777" w:rsidRDefault="0002449B" w:rsidP="0002449B">
            <w:pPr>
              <w:pStyle w:val="a4"/>
              <w:numPr>
                <w:ilvl w:val="0"/>
                <w:numId w:val="2"/>
              </w:numPr>
              <w:tabs>
                <w:tab w:val="left" w:pos="738"/>
              </w:tabs>
              <w:jc w:val="center"/>
              <w:rPr>
                <w:rFonts w:ascii="Times New Roman" w:hAnsi="Times New Roman"/>
                <w:bCs/>
                <w:color w:val="000000" w:themeColor="text1"/>
                <w:lang w:eastAsia="zh-CN"/>
              </w:rPr>
            </w:pP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Кеңесбеков Жігер </w:t>
            </w:r>
            <w:r w:rsidRPr="002B5777">
              <w:rPr>
                <w:rFonts w:ascii="Times New Roman" w:hAnsi="Times New Roman"/>
              </w:rPr>
              <w:t xml:space="preserve"> </w:t>
            </w:r>
            <w:r w:rsidRPr="002B5777">
              <w:rPr>
                <w:rFonts w:ascii="Times New Roman" w:hAnsi="Times New Roman"/>
                <w:noProof/>
                <w:lang w:val="kk-KZ" w:eastAsia="ru-RU"/>
              </w:rPr>
              <w:t>Аманжолұлы</w:t>
            </w:r>
          </w:p>
        </w:tc>
        <w:tc>
          <w:tcPr>
            <w:tcW w:w="1134" w:type="dxa"/>
          </w:tcPr>
          <w:p w:rsidR="0002449B" w:rsidRPr="002B5777" w:rsidRDefault="0002449B" w:rsidP="00AA09CE">
            <w:pPr>
              <w:jc w:val="center"/>
              <w:rPr>
                <w:rFonts w:ascii="Times New Roman" w:hAnsi="Times New Roman"/>
                <w:color w:val="000000" w:themeColor="text1"/>
              </w:rPr>
            </w:pPr>
            <w:r w:rsidRPr="002B5777">
              <w:rPr>
                <w:rFonts w:ascii="Times New Roman" w:hAnsi="Times New Roman"/>
              </w:rPr>
              <w:t>Польша</w:t>
            </w:r>
          </w:p>
        </w:tc>
        <w:tc>
          <w:tcPr>
            <w:tcW w:w="1701" w:type="dxa"/>
          </w:tcPr>
          <w:p w:rsidR="0002449B" w:rsidRPr="002B5777" w:rsidRDefault="0002449B" w:rsidP="00AA09CE">
            <w:pPr>
              <w:jc w:val="center"/>
              <w:rPr>
                <w:rFonts w:ascii="Times New Roman" w:hAnsi="Times New Roman"/>
              </w:rPr>
            </w:pPr>
            <w:r w:rsidRPr="002B5777">
              <w:rPr>
                <w:rFonts w:ascii="Times New Roman" w:hAnsi="Times New Roman"/>
              </w:rPr>
              <w:t xml:space="preserve">Университет Адам Мицкевича, </w:t>
            </w:r>
            <w:proofErr w:type="spellStart"/>
            <w:r w:rsidRPr="002B5777">
              <w:rPr>
                <w:rFonts w:ascii="Times New Roman" w:hAnsi="Times New Roman"/>
              </w:rPr>
              <w:t>г.Познань</w:t>
            </w:r>
            <w:proofErr w:type="spellEnd"/>
            <w:r w:rsidRPr="002B5777">
              <w:rPr>
                <w:rFonts w:ascii="Times New Roman" w:hAnsi="Times New Roman"/>
              </w:rPr>
              <w:t>, Польша</w:t>
            </w:r>
          </w:p>
        </w:tc>
        <w:tc>
          <w:tcPr>
            <w:tcW w:w="1984" w:type="dxa"/>
          </w:tcPr>
          <w:p w:rsidR="0002449B" w:rsidRPr="002B5777" w:rsidRDefault="0002449B" w:rsidP="00AA09CE">
            <w:pPr>
              <w:jc w:val="center"/>
              <w:rPr>
                <w:rFonts w:ascii="Times New Roman" w:hAnsi="Times New Roman"/>
                <w:lang w:val="kk-KZ"/>
              </w:rPr>
            </w:pPr>
            <w:r w:rsidRPr="002B5777">
              <w:rPr>
                <w:rFonts w:ascii="Times New Roman" w:hAnsi="Times New Roman"/>
                <w:color w:val="000000"/>
                <w:sz w:val="21"/>
                <w:szCs w:val="21"/>
              </w:rPr>
              <w:t>6В04101 Экономика</w:t>
            </w:r>
          </w:p>
        </w:tc>
        <w:tc>
          <w:tcPr>
            <w:tcW w:w="1843" w:type="dxa"/>
          </w:tcPr>
          <w:p w:rsidR="0002449B" w:rsidRPr="002B5777" w:rsidRDefault="0002449B"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02449B" w:rsidRDefault="0002449B" w:rsidP="00AA09CE">
            <w:pPr>
              <w:jc w:val="center"/>
            </w:pPr>
            <w:r w:rsidRPr="00EB5AAF">
              <w:rPr>
                <w:rFonts w:ascii="Times New Roman" w:hAnsi="Times New Roman"/>
                <w:noProof/>
                <w:lang w:val="kk-KZ" w:eastAsia="ru-RU"/>
              </w:rPr>
              <w:t>632-ст</w:t>
            </w:r>
          </w:p>
        </w:tc>
      </w:tr>
    </w:tbl>
    <w:p w:rsidR="00367C0C" w:rsidRPr="007C2C03" w:rsidRDefault="007C2C03" w:rsidP="007C2C03">
      <w:pPr>
        <w:spacing w:after="0"/>
        <w:ind w:firstLine="567"/>
        <w:jc w:val="center"/>
        <w:rPr>
          <w:rFonts w:ascii="Times New Roman" w:hAnsi="Times New Roman"/>
          <w:b/>
          <w:sz w:val="28"/>
          <w:szCs w:val="28"/>
          <w:lang w:val="kk-KZ"/>
        </w:rPr>
      </w:pPr>
      <w:r w:rsidRPr="007C2C03">
        <w:rPr>
          <w:rFonts w:ascii="Times New Roman" w:hAnsi="Times New Roman"/>
          <w:b/>
          <w:sz w:val="28"/>
          <w:szCs w:val="28"/>
        </w:rPr>
        <w:lastRenderedPageBreak/>
        <w:t>«</w:t>
      </w:r>
      <w:r w:rsidRPr="007C2C03">
        <w:rPr>
          <w:rFonts w:ascii="Times New Roman" w:hAnsi="Times New Roman"/>
          <w:b/>
          <w:sz w:val="28"/>
          <w:szCs w:val="28"/>
          <w:lang w:val="kk-KZ"/>
        </w:rPr>
        <w:t>Сәрсен Аманжолов атындағы Шығыс Қазақстан университеті</w:t>
      </w:r>
      <w:r w:rsidRPr="007C2C03">
        <w:rPr>
          <w:rFonts w:ascii="Times New Roman" w:hAnsi="Times New Roman"/>
          <w:b/>
          <w:sz w:val="28"/>
          <w:szCs w:val="28"/>
        </w:rPr>
        <w:t>»</w:t>
      </w:r>
      <w:r w:rsidRPr="007C2C03">
        <w:rPr>
          <w:rFonts w:ascii="Times New Roman" w:hAnsi="Times New Roman"/>
          <w:b/>
          <w:sz w:val="28"/>
          <w:szCs w:val="28"/>
          <w:lang w:val="kk-KZ"/>
        </w:rPr>
        <w:t xml:space="preserve"> КЕАҚ</w:t>
      </w:r>
    </w:p>
    <w:p w:rsidR="00367C0C" w:rsidRPr="0018775F" w:rsidRDefault="00367C0C" w:rsidP="007C2C03">
      <w:pPr>
        <w:spacing w:after="0" w:line="240" w:lineRule="auto"/>
        <w:ind w:firstLine="567"/>
        <w:jc w:val="center"/>
        <w:rPr>
          <w:rFonts w:ascii="Times New Roman" w:hAnsi="Times New Roman"/>
          <w:b/>
          <w:sz w:val="28"/>
          <w:szCs w:val="28"/>
          <w:lang w:val="kk-KZ"/>
        </w:rPr>
      </w:pPr>
      <w:r w:rsidRPr="0018775F">
        <w:rPr>
          <w:rFonts w:ascii="Times New Roman" w:hAnsi="Times New Roman"/>
          <w:b/>
          <w:sz w:val="28"/>
          <w:szCs w:val="28"/>
          <w:lang w:val="kk-KZ"/>
        </w:rPr>
        <w:t xml:space="preserve">«Академиялық ұтқырлық шеңберінде шетелде оқыту» мемлекеттік қызмет көрсету бойынша есеп </w:t>
      </w:r>
    </w:p>
    <w:p w:rsidR="00367C0C" w:rsidRPr="0018775F" w:rsidRDefault="0049351B" w:rsidP="00367C0C">
      <w:pPr>
        <w:spacing w:after="0" w:line="240" w:lineRule="auto"/>
        <w:ind w:firstLine="567"/>
        <w:jc w:val="center"/>
        <w:rPr>
          <w:rFonts w:ascii="Times New Roman" w:hAnsi="Times New Roman"/>
          <w:b/>
          <w:sz w:val="28"/>
          <w:szCs w:val="28"/>
          <w:lang w:val="kk-KZ"/>
        </w:rPr>
      </w:pPr>
      <w:r w:rsidRPr="0018775F">
        <w:rPr>
          <w:rFonts w:ascii="Times New Roman" w:hAnsi="Times New Roman"/>
          <w:b/>
          <w:sz w:val="28"/>
          <w:szCs w:val="28"/>
          <w:lang w:val="kk-KZ"/>
        </w:rPr>
        <w:t>2022-2023</w:t>
      </w:r>
      <w:r w:rsidR="00367C0C" w:rsidRPr="0018775F">
        <w:rPr>
          <w:rFonts w:ascii="Times New Roman" w:hAnsi="Times New Roman"/>
          <w:b/>
          <w:sz w:val="28"/>
          <w:szCs w:val="28"/>
          <w:lang w:val="kk-KZ"/>
        </w:rPr>
        <w:t xml:space="preserve"> </w:t>
      </w:r>
      <w:r w:rsidR="00367C0C">
        <w:rPr>
          <w:rFonts w:ascii="Times New Roman" w:hAnsi="Times New Roman"/>
          <w:b/>
          <w:sz w:val="28"/>
          <w:szCs w:val="28"/>
          <w:lang w:val="kk-KZ"/>
        </w:rPr>
        <w:t xml:space="preserve">оқу </w:t>
      </w:r>
      <w:r w:rsidR="00367C0C" w:rsidRPr="0018775F">
        <w:rPr>
          <w:rFonts w:ascii="Times New Roman" w:hAnsi="Times New Roman"/>
          <w:b/>
          <w:sz w:val="28"/>
          <w:szCs w:val="28"/>
          <w:lang w:val="kk-KZ"/>
        </w:rPr>
        <w:t>жыл</w:t>
      </w:r>
      <w:r w:rsidR="00367C0C">
        <w:rPr>
          <w:rFonts w:ascii="Times New Roman" w:hAnsi="Times New Roman"/>
          <w:b/>
          <w:sz w:val="28"/>
          <w:szCs w:val="28"/>
          <w:lang w:val="kk-KZ"/>
        </w:rPr>
        <w:t>ы</w:t>
      </w:r>
      <w:r w:rsidR="00367C0C" w:rsidRPr="0018775F">
        <w:rPr>
          <w:rFonts w:ascii="Times New Roman" w:hAnsi="Times New Roman"/>
          <w:b/>
          <w:sz w:val="28"/>
          <w:szCs w:val="28"/>
          <w:lang w:val="kk-KZ"/>
        </w:rPr>
        <w:t xml:space="preserve"> үшін</w:t>
      </w:r>
    </w:p>
    <w:p w:rsidR="00367C0C" w:rsidRPr="0018775F" w:rsidRDefault="00367C0C" w:rsidP="00367C0C">
      <w:pPr>
        <w:spacing w:after="0" w:line="240" w:lineRule="auto"/>
        <w:ind w:firstLine="567"/>
        <w:jc w:val="center"/>
        <w:rPr>
          <w:rFonts w:ascii="Times New Roman" w:hAnsi="Times New Roman"/>
          <w:b/>
          <w:i/>
          <w:sz w:val="28"/>
          <w:szCs w:val="28"/>
          <w:lang w:val="kk-KZ"/>
        </w:rPr>
      </w:pPr>
    </w:p>
    <w:p w:rsidR="001849BE" w:rsidRPr="0018775F" w:rsidRDefault="001849BE" w:rsidP="001849BE">
      <w:pPr>
        <w:spacing w:after="0" w:line="240" w:lineRule="auto"/>
        <w:ind w:firstLine="567"/>
        <w:jc w:val="both"/>
        <w:rPr>
          <w:rFonts w:ascii="Times New Roman" w:hAnsi="Times New Roman"/>
          <w:sz w:val="28"/>
          <w:szCs w:val="28"/>
          <w:lang w:val="kk-KZ"/>
        </w:rPr>
      </w:pPr>
      <w:r w:rsidRPr="0018775F">
        <w:rPr>
          <w:rFonts w:ascii="Times New Roman" w:hAnsi="Times New Roman"/>
          <w:b/>
          <w:i/>
          <w:sz w:val="28"/>
          <w:szCs w:val="28"/>
          <w:lang w:val="kk-KZ"/>
        </w:rPr>
        <w:t>Академиялық ұтқырлық шеңберінде шетелде оқыту</w:t>
      </w:r>
      <w:r w:rsidRPr="0018775F">
        <w:rPr>
          <w:rFonts w:ascii="Times New Roman" w:hAnsi="Times New Roman"/>
          <w:sz w:val="28"/>
          <w:szCs w:val="28"/>
          <w:lang w:val="kk-KZ"/>
        </w:rPr>
        <w:t xml:space="preserve"> Қазақстан Республикасы Білім және ғылым министрінің 2008 жы</w:t>
      </w:r>
      <w:r>
        <w:rPr>
          <w:rFonts w:ascii="Times New Roman" w:hAnsi="Times New Roman"/>
          <w:sz w:val="28"/>
          <w:szCs w:val="28"/>
          <w:lang w:val="kk-KZ"/>
        </w:rPr>
        <w:t>л</w:t>
      </w:r>
      <w:r w:rsidRPr="0018775F">
        <w:rPr>
          <w:rFonts w:ascii="Times New Roman" w:hAnsi="Times New Roman"/>
          <w:sz w:val="28"/>
          <w:szCs w:val="28"/>
          <w:lang w:val="kk-KZ"/>
        </w:rPr>
        <w:t>ды</w:t>
      </w:r>
      <w:r>
        <w:rPr>
          <w:rFonts w:ascii="Times New Roman" w:hAnsi="Times New Roman"/>
          <w:sz w:val="28"/>
          <w:szCs w:val="28"/>
          <w:lang w:val="kk-KZ"/>
        </w:rPr>
        <w:t>ң</w:t>
      </w:r>
      <w:r w:rsidRPr="0018775F">
        <w:rPr>
          <w:rFonts w:ascii="Times New Roman" w:hAnsi="Times New Roman"/>
          <w:sz w:val="28"/>
          <w:szCs w:val="28"/>
          <w:lang w:val="kk-KZ"/>
        </w:rPr>
        <w:t xml:space="preserve"> 19 қараша</w:t>
      </w:r>
      <w:r>
        <w:rPr>
          <w:rFonts w:ascii="Times New Roman" w:hAnsi="Times New Roman"/>
          <w:sz w:val="28"/>
          <w:szCs w:val="28"/>
          <w:lang w:val="kk-KZ"/>
        </w:rPr>
        <w:t>сын</w:t>
      </w:r>
      <w:r w:rsidRPr="0018775F">
        <w:rPr>
          <w:rFonts w:ascii="Times New Roman" w:hAnsi="Times New Roman"/>
          <w:sz w:val="28"/>
          <w:szCs w:val="28"/>
          <w:lang w:val="kk-KZ"/>
        </w:rPr>
        <w:t>дағы «Шетелге оқуға жіберу, соның ішінде академиялық ұтқырлық шеңберінде оқуға жіберу қағидаларын бекіту туралы» № 613 бұйрығына сәйкес жүзеге асырылады.</w:t>
      </w:r>
    </w:p>
    <w:p w:rsidR="001849BE" w:rsidRPr="001610C0" w:rsidRDefault="001849BE" w:rsidP="001849BE">
      <w:pPr>
        <w:spacing w:after="0" w:line="240" w:lineRule="auto"/>
        <w:ind w:firstLine="567"/>
        <w:jc w:val="both"/>
        <w:rPr>
          <w:rFonts w:ascii="Times New Roman" w:hAnsi="Times New Roman"/>
          <w:color w:val="000000"/>
          <w:spacing w:val="2"/>
          <w:sz w:val="28"/>
          <w:szCs w:val="28"/>
          <w:shd w:val="clear" w:color="auto" w:fill="FFFFFF"/>
          <w:lang w:val="kk-KZ"/>
        </w:rPr>
      </w:pPr>
      <w:r w:rsidRPr="0018775F">
        <w:rPr>
          <w:rFonts w:ascii="Times New Roman" w:hAnsi="Times New Roman"/>
          <w:color w:val="000000"/>
          <w:spacing w:val="2"/>
          <w:sz w:val="28"/>
          <w:szCs w:val="28"/>
          <w:shd w:val="clear" w:color="auto" w:fill="FFFFFF"/>
          <w:lang w:val="kk-KZ"/>
        </w:rPr>
        <w:t>Үміткерлер республикалық бюджет қаражаты есебінен академиялық ұтқырлық шеңберінде шетелде оқуға арналған конкурсқа қатысу үшін «Академиялық ұтқырлық шеңберінде шетелде оқуға арналған конкурсқа қатысу үшін құжаттарды қабылдау» мемлекеттік қызмет стандартында қарастырылған құжаттарды ұсынады.</w:t>
      </w:r>
      <w:r>
        <w:rPr>
          <w:rFonts w:ascii="Times New Roman" w:hAnsi="Times New Roman"/>
          <w:color w:val="000000"/>
          <w:spacing w:val="2"/>
          <w:sz w:val="28"/>
          <w:szCs w:val="28"/>
          <w:shd w:val="clear" w:color="auto" w:fill="FFFFFF"/>
          <w:lang w:val="kk-KZ"/>
        </w:rPr>
        <w:t xml:space="preserve"> </w:t>
      </w:r>
    </w:p>
    <w:p w:rsidR="001849BE" w:rsidRPr="001610C0" w:rsidRDefault="001849BE" w:rsidP="001849BE">
      <w:pPr>
        <w:spacing w:after="0" w:line="240" w:lineRule="auto"/>
        <w:ind w:firstLine="567"/>
        <w:jc w:val="both"/>
        <w:rPr>
          <w:rFonts w:ascii="Times New Roman" w:hAnsi="Times New Roman"/>
          <w:color w:val="000000"/>
          <w:spacing w:val="2"/>
          <w:sz w:val="28"/>
          <w:szCs w:val="28"/>
          <w:shd w:val="clear" w:color="auto" w:fill="FFFFFF"/>
          <w:lang w:val="kk-KZ"/>
        </w:rPr>
      </w:pPr>
      <w:r w:rsidRPr="001610C0">
        <w:rPr>
          <w:rFonts w:ascii="Times New Roman" w:hAnsi="Times New Roman"/>
          <w:color w:val="000000"/>
          <w:spacing w:val="2"/>
          <w:sz w:val="28"/>
          <w:szCs w:val="28"/>
          <w:shd w:val="clear" w:color="auto" w:fill="FFFFFF"/>
          <w:lang w:val="kk-KZ"/>
        </w:rPr>
        <w:t>Жасалған шарттар мен келісімдер шеңберінде шетелде оқуға арналған конкурсқа қатысу шарттар</w:t>
      </w:r>
      <w:r>
        <w:rPr>
          <w:rFonts w:ascii="Times New Roman" w:hAnsi="Times New Roman"/>
          <w:color w:val="000000"/>
          <w:spacing w:val="2"/>
          <w:sz w:val="28"/>
          <w:szCs w:val="28"/>
          <w:shd w:val="clear" w:color="auto" w:fill="FFFFFF"/>
          <w:lang w:val="kk-KZ"/>
        </w:rPr>
        <w:t>ы төмендегідей</w:t>
      </w:r>
      <w:r w:rsidRPr="001610C0">
        <w:rPr>
          <w:rFonts w:ascii="Times New Roman" w:hAnsi="Times New Roman"/>
          <w:color w:val="000000"/>
          <w:spacing w:val="2"/>
          <w:sz w:val="28"/>
          <w:szCs w:val="28"/>
          <w:shd w:val="clear" w:color="auto" w:fill="FFFFFF"/>
          <w:lang w:val="kk-KZ"/>
        </w:rPr>
        <w:t>:</w:t>
      </w:r>
    </w:p>
    <w:p w:rsidR="001849BE" w:rsidRPr="001849BE" w:rsidRDefault="001849BE" w:rsidP="001849BE">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1849BE">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б</w:t>
      </w:r>
      <w:r w:rsidRPr="001849BE">
        <w:rPr>
          <w:rFonts w:ascii="Times New Roman" w:eastAsia="Times New Roman" w:hAnsi="Times New Roman"/>
          <w:color w:val="000000"/>
          <w:spacing w:val="2"/>
          <w:sz w:val="28"/>
          <w:szCs w:val="28"/>
          <w:lang w:val="kk-KZ" w:eastAsia="ru-RU"/>
        </w:rPr>
        <w:t xml:space="preserve">ілім туралы құжаттың орташа балы: </w:t>
      </w:r>
    </w:p>
    <w:p w:rsidR="001849BE" w:rsidRPr="001849BE" w:rsidRDefault="001849BE" w:rsidP="001849BE">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1849BE">
        <w:rPr>
          <w:rFonts w:ascii="Times New Roman" w:eastAsia="Times New Roman" w:hAnsi="Times New Roman"/>
          <w:color w:val="000000"/>
          <w:spacing w:val="2"/>
          <w:sz w:val="28"/>
          <w:szCs w:val="28"/>
          <w:lang w:val="kk-KZ" w:eastAsia="ru-RU"/>
        </w:rPr>
        <w:t>бакалавр дәрежесін алуға үміткерлер үшін-аттестаттың немесе негізгі орта білім туралы куәліктің орташа балының және ағымдағы оқу жылындағы ағымдағы үлгерім туралы табельдің/транскриптің немесе арнаулы орта білім туралы дипломның GPA (Grade Point Average (Grade Point Average) кемінде 4,0 (5,0-ден) немесе 3,0 (4,0/4,33-тен)</w:t>
      </w:r>
      <w:r>
        <w:rPr>
          <w:rFonts w:ascii="Times New Roman" w:eastAsia="Times New Roman" w:hAnsi="Times New Roman"/>
          <w:color w:val="000000"/>
          <w:spacing w:val="2"/>
          <w:sz w:val="28"/>
          <w:szCs w:val="28"/>
          <w:lang w:val="kk-KZ" w:eastAsia="ru-RU"/>
        </w:rPr>
        <w:t xml:space="preserve"> </w:t>
      </w:r>
      <w:r w:rsidRPr="001849BE">
        <w:rPr>
          <w:rFonts w:ascii="Times New Roman" w:eastAsia="Times New Roman" w:hAnsi="Times New Roman"/>
          <w:color w:val="000000"/>
          <w:spacing w:val="2"/>
          <w:sz w:val="28"/>
          <w:szCs w:val="28"/>
          <w:lang w:val="kk-KZ" w:eastAsia="ru-RU"/>
        </w:rPr>
        <w:t>балына сәйкестігі - барлық өткен курстар үшін алынған бағалардың орташа арифметикалық мәні) немесе оқу орнынан растайтын құжатқа сәйкес оның баламасы;</w:t>
      </w:r>
    </w:p>
    <w:p w:rsidR="001849BE" w:rsidRPr="007C2C03" w:rsidRDefault="001849BE" w:rsidP="001849BE">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7C2C03">
        <w:rPr>
          <w:rFonts w:ascii="Times New Roman" w:hAnsi="Times New Roman"/>
          <w:color w:val="000000"/>
          <w:spacing w:val="2"/>
          <w:sz w:val="28"/>
          <w:szCs w:val="28"/>
          <w:shd w:val="clear" w:color="auto" w:fill="FFFFFF"/>
          <w:lang w:val="kk-KZ"/>
        </w:rPr>
        <w:t>магистр дәрежесін алуға және резидентурада оқуға үміткерлер үшін-бакалавр/маман/ дипломының орташа балының немесе ағымдағы үлгерімі туралы транскриптінің GPA (Grade Point Average Average) кемінде 3,0 (4,0/4,33-тен) балына сәйкестігі-барлық өткен курстар үшін алынған бағалардың орташа арифметикалық мәні) немесе оқу орнының бағалау жүйесі</w:t>
      </w:r>
      <w:r>
        <w:rPr>
          <w:rFonts w:ascii="Times New Roman" w:hAnsi="Times New Roman"/>
          <w:color w:val="000000"/>
          <w:spacing w:val="2"/>
          <w:sz w:val="28"/>
          <w:szCs w:val="28"/>
          <w:shd w:val="clear" w:color="auto" w:fill="FFFFFF"/>
          <w:lang w:val="kk-KZ"/>
        </w:rPr>
        <w:t>не сәйкес расталған баламасы</w:t>
      </w:r>
      <w:r w:rsidRPr="007C2C03">
        <w:rPr>
          <w:rFonts w:ascii="Times New Roman" w:hAnsi="Times New Roman"/>
          <w:color w:val="000000"/>
          <w:spacing w:val="2"/>
          <w:sz w:val="28"/>
          <w:szCs w:val="28"/>
          <w:shd w:val="clear" w:color="auto" w:fill="FFFFFF"/>
          <w:lang w:val="kk-KZ"/>
        </w:rPr>
        <w:t>;</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Courier New" w:eastAsia="Times New Roman" w:hAnsi="Courier New" w:cs="Courier New"/>
          <w:color w:val="000000"/>
          <w:spacing w:val="2"/>
          <w:sz w:val="20"/>
          <w:szCs w:val="20"/>
          <w:lang w:val="kk-KZ" w:eastAsia="ru-RU"/>
        </w:rPr>
        <w:t>  </w:t>
      </w:r>
      <w:r w:rsidRPr="007C2C03">
        <w:rPr>
          <w:rFonts w:ascii="Times New Roman" w:eastAsia="Times New Roman" w:hAnsi="Times New Roman"/>
          <w:color w:val="000000"/>
          <w:spacing w:val="2"/>
          <w:sz w:val="28"/>
          <w:szCs w:val="28"/>
          <w:lang w:val="kk-KZ" w:eastAsia="ru-RU"/>
        </w:rPr>
        <w:t>философия докторы (PhD), бейіні бойынша доктор дәрежесін алуға үміткерлер үшін – магистр дипломының орташа балының немесе ағымдағы үлгерімі туралы транскриптінің GPA (Grade Point Average (Grade Point Average) кемінде 3,0 (4,0/4,33-тен) балына сәйкестігі</w:t>
      </w:r>
      <w:r>
        <w:rPr>
          <w:rFonts w:ascii="Times New Roman" w:eastAsia="Times New Roman" w:hAnsi="Times New Roman"/>
          <w:color w:val="000000"/>
          <w:spacing w:val="2"/>
          <w:sz w:val="28"/>
          <w:szCs w:val="28"/>
          <w:lang w:val="kk-KZ" w:eastAsia="ru-RU"/>
        </w:rPr>
        <w:t xml:space="preserve"> </w:t>
      </w:r>
      <w:r w:rsidRPr="007C2C03">
        <w:rPr>
          <w:rFonts w:ascii="Times New Roman" w:eastAsia="Times New Roman" w:hAnsi="Times New Roman"/>
          <w:color w:val="000000"/>
          <w:spacing w:val="2"/>
          <w:sz w:val="28"/>
          <w:szCs w:val="28"/>
          <w:lang w:val="kk-KZ" w:eastAsia="ru-RU"/>
        </w:rPr>
        <w:t>-</w:t>
      </w:r>
      <w:r>
        <w:rPr>
          <w:rFonts w:ascii="Times New Roman" w:eastAsia="Times New Roman" w:hAnsi="Times New Roman"/>
          <w:color w:val="000000"/>
          <w:spacing w:val="2"/>
          <w:sz w:val="28"/>
          <w:szCs w:val="28"/>
          <w:lang w:val="kk-KZ" w:eastAsia="ru-RU"/>
        </w:rPr>
        <w:t xml:space="preserve"> </w:t>
      </w:r>
      <w:r w:rsidRPr="007C2C03">
        <w:rPr>
          <w:rFonts w:ascii="Times New Roman" w:eastAsia="Times New Roman" w:hAnsi="Times New Roman"/>
          <w:color w:val="000000"/>
          <w:spacing w:val="2"/>
          <w:sz w:val="28"/>
          <w:szCs w:val="28"/>
          <w:lang w:val="kk-KZ" w:eastAsia="ru-RU"/>
        </w:rPr>
        <w:t>барлық өткен курстар үшін алынған бағалардың орташа арифметикалық мәні) немесе оқу орнының бағалау жүйесіне сәйкес расталған баламасы;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ағымдағы үлгерім туралы анықтаманы ұсынатын үміткерлер үшін ағымдағы үлгерімнің орташа балының тиісінше жоғарыда көрсетілген балдарға сәйкестігі;</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      үміткер Қағидаларда көрсетілгеннен өзгеше бағалау жүйесі бар оқу орнында оқыған жағдайда, үміткер 4,0 немесе 5,0 шкаласы бойынша GPA баламасын көрсете отырып, оқу орнынан хат ұсынады;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lastRenderedPageBreak/>
        <w:t xml:space="preserve">      егер қабылдаушы Тарап білім туралы неғұрлым төмен орташа балл белгілесе, бұл шарт ескерілмейді.      </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2) оқыту тілін білу деңгейі:</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      Ағылшын тілін оқыту үшін – кемінде IELTS – 5.5, TOEFL-46 немесе алдыңғы оқу деңгейінде осы тілде оқуды растайтын диплом/транскрипт болуы.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      Қабылдаушы Тарапта ағылшын тілін білу бойынша өзге талаптар болған кезде қабылдаушы тараптың талаптары қолданылады.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      Басқа оқыту тілдері</w:t>
      </w:r>
      <w:r>
        <w:rPr>
          <w:rFonts w:ascii="Times New Roman" w:eastAsia="Times New Roman" w:hAnsi="Times New Roman"/>
          <w:color w:val="000000"/>
          <w:spacing w:val="2"/>
          <w:sz w:val="28"/>
          <w:szCs w:val="28"/>
          <w:lang w:val="kk-KZ" w:eastAsia="ru-RU"/>
        </w:rPr>
        <w:t xml:space="preserve"> </w:t>
      </w:r>
      <w:r w:rsidRPr="007C2C03">
        <w:rPr>
          <w:rFonts w:ascii="Times New Roman" w:eastAsia="Times New Roman" w:hAnsi="Times New Roman"/>
          <w:color w:val="000000"/>
          <w:spacing w:val="2"/>
          <w:sz w:val="28"/>
          <w:szCs w:val="28"/>
          <w:lang w:val="kk-KZ" w:eastAsia="ru-RU"/>
        </w:rPr>
        <w:t>қабылдаушы тараптың талаптарына сәйкес</w:t>
      </w:r>
      <w:r>
        <w:rPr>
          <w:rFonts w:ascii="Times New Roman" w:eastAsia="Times New Roman" w:hAnsi="Times New Roman"/>
          <w:color w:val="000000"/>
          <w:spacing w:val="2"/>
          <w:sz w:val="28"/>
          <w:szCs w:val="28"/>
          <w:lang w:val="kk-KZ" w:eastAsia="ru-RU"/>
        </w:rPr>
        <w:t xml:space="preserve"> қарастырылады</w:t>
      </w:r>
      <w:r w:rsidRPr="007C2C03">
        <w:rPr>
          <w:rFonts w:ascii="Times New Roman" w:eastAsia="Times New Roman" w:hAnsi="Times New Roman"/>
          <w:color w:val="000000"/>
          <w:spacing w:val="2"/>
          <w:sz w:val="28"/>
          <w:szCs w:val="28"/>
          <w:lang w:val="kk-KZ" w:eastAsia="ru-RU"/>
        </w:rPr>
        <w:t>.</w:t>
      </w:r>
    </w:p>
    <w:p w:rsidR="001849BE" w:rsidRPr="007C2C03" w:rsidRDefault="001849BE" w:rsidP="001849BE">
      <w:pPr>
        <w:shd w:val="clear" w:color="auto" w:fill="FFFFFF"/>
        <w:spacing w:after="0" w:line="285" w:lineRule="atLeast"/>
        <w:ind w:firstLine="567"/>
        <w:jc w:val="both"/>
        <w:textAlignment w:val="baseline"/>
        <w:rPr>
          <w:color w:val="000000"/>
          <w:spacing w:val="2"/>
          <w:sz w:val="28"/>
          <w:szCs w:val="28"/>
          <w:lang w:val="kk-KZ"/>
        </w:rPr>
      </w:pPr>
      <w:r w:rsidRPr="007C2C03">
        <w:rPr>
          <w:rFonts w:ascii="Times New Roman" w:eastAsia="Times New Roman" w:hAnsi="Times New Roman"/>
          <w:color w:val="000000"/>
          <w:spacing w:val="2"/>
          <w:sz w:val="28"/>
          <w:szCs w:val="28"/>
          <w:lang w:val="kk-KZ" w:eastAsia="ru-RU"/>
        </w:rPr>
        <w:t xml:space="preserve">Сілтеме. ҚР Білім және ғылым министрінің 2022.02.09 № 41 (алғашқы ресми жарияланған күнінен бастап қолданысқа енгізіледі) </w:t>
      </w:r>
      <w:r>
        <w:rPr>
          <w:rFonts w:ascii="Times New Roman" w:eastAsia="Times New Roman" w:hAnsi="Times New Roman"/>
          <w:color w:val="000000"/>
          <w:spacing w:val="2"/>
          <w:sz w:val="28"/>
          <w:szCs w:val="28"/>
          <w:lang w:val="kk-KZ" w:eastAsia="ru-RU"/>
        </w:rPr>
        <w:t>бұйрығының</w:t>
      </w:r>
      <w:r w:rsidRPr="007C2C03">
        <w:rPr>
          <w:rFonts w:ascii="Times New Roman" w:eastAsia="Times New Roman" w:hAnsi="Times New Roman"/>
          <w:color w:val="000000"/>
          <w:spacing w:val="2"/>
          <w:sz w:val="28"/>
          <w:szCs w:val="28"/>
          <w:lang w:val="kk-KZ" w:eastAsia="ru-RU"/>
        </w:rPr>
        <w:t xml:space="preserve"> 7-тармағы.</w:t>
      </w:r>
      <w:r w:rsidRPr="007C2C03">
        <w:rPr>
          <w:color w:val="000000"/>
          <w:spacing w:val="2"/>
          <w:sz w:val="28"/>
          <w:szCs w:val="28"/>
          <w:lang w:val="kk-KZ"/>
        </w:rPr>
        <w:t xml:space="preserve"> </w:t>
      </w:r>
    </w:p>
    <w:p w:rsidR="001849BE" w:rsidRPr="007C2C03" w:rsidRDefault="001849BE" w:rsidP="001849BE">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7C2C03">
        <w:rPr>
          <w:rFonts w:ascii="Times New Roman" w:hAnsi="Times New Roman"/>
          <w:color w:val="000000"/>
          <w:spacing w:val="2"/>
          <w:sz w:val="28"/>
          <w:szCs w:val="28"/>
          <w:lang w:val="kk-KZ"/>
        </w:rPr>
        <w:t>Шетелде оқуға үміткерлерді конкурстық іріктеуге қатысу үшін Әкімші «Білім беру саласындағы халықаралық шарттар шеңберінде шетелде оқуға арналған конкурсқа қатысу үшін құжаттарды қабылдау» мемлекеттік көрсетілетін қызмет стандартында көзделген құжаттарды қабылдауды жүзеге асырады (бұдан әрі – білім беру саласындағы халықаралық шарттар шеңберінде мемлекеттік көрсетілетін қызмет стандарты) осы Қағидаларға 1-қосымшаға сәйкес, оның ішінде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осы Қағидаларға 2-қосымшаға сәйкес нысан бойынша толтырылған сауалнамасы;</w:t>
      </w:r>
    </w:p>
    <w:p w:rsidR="001849BE" w:rsidRPr="007C2C03" w:rsidRDefault="001849BE" w:rsidP="001849BE">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7C2C03">
        <w:rPr>
          <w:rFonts w:ascii="Times New Roman" w:hAnsi="Times New Roman"/>
          <w:color w:val="000000"/>
          <w:spacing w:val="2"/>
          <w:sz w:val="28"/>
          <w:szCs w:val="28"/>
          <w:lang w:val="kk-KZ"/>
        </w:rPr>
        <w:t>Сілтеме. ҚР Ғылым және жоғары білім министрінің 2022.09.07 № 36 (алғашқы ресми жарияланған күнінен кейін күнтізбелік он күн өткен соң қолданысқа енгізіледі) бұйрығының 8 -тармағы.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7C2C03">
        <w:rPr>
          <w:rFonts w:ascii="Times New Roman" w:eastAsia="Times New Roman" w:hAnsi="Times New Roman"/>
          <w:color w:val="000000"/>
          <w:spacing w:val="2"/>
          <w:sz w:val="28"/>
          <w:szCs w:val="28"/>
          <w:lang w:val="kk-KZ" w:eastAsia="ru-RU"/>
        </w:rPr>
        <w:t>)Қазақстан Республикасының және шет елдердің білім беру саласындағы үкіметтері немесе ведомстволары арасында жасалған халықаралық шарттар мен келісімдер шеңберінде шетелде оқуға ұсынылатын және үміткерлердің резервтік тізіміне енгізілетін үміткерлерді іріктеуді</w:t>
      </w:r>
      <w:r>
        <w:rPr>
          <w:rFonts w:ascii="Times New Roman" w:eastAsia="Times New Roman" w:hAnsi="Times New Roman"/>
          <w:color w:val="000000"/>
          <w:spacing w:val="2"/>
          <w:sz w:val="28"/>
          <w:szCs w:val="28"/>
          <w:lang w:val="kk-KZ" w:eastAsia="ru-RU"/>
        </w:rPr>
        <w:t xml:space="preserve"> </w:t>
      </w:r>
      <w:r w:rsidRPr="007C2C03">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Қ</w:t>
      </w:r>
      <w:r w:rsidRPr="007C2C03">
        <w:rPr>
          <w:rFonts w:ascii="Times New Roman" w:eastAsia="Times New Roman" w:hAnsi="Times New Roman"/>
          <w:color w:val="000000"/>
          <w:spacing w:val="2"/>
          <w:sz w:val="28"/>
          <w:szCs w:val="28"/>
          <w:lang w:val="kk-KZ" w:eastAsia="ru-RU"/>
        </w:rPr>
        <w:t>орытынды комиссия жүзеге асырады.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2) Дербес әңгімелесу, оның ішінде үміткерлермен онлайн әңгімелесу өткізуді </w:t>
      </w:r>
      <w:r>
        <w:rPr>
          <w:rFonts w:ascii="Times New Roman" w:eastAsia="Times New Roman" w:hAnsi="Times New Roman"/>
          <w:color w:val="000000"/>
          <w:spacing w:val="2"/>
          <w:sz w:val="28"/>
          <w:szCs w:val="28"/>
          <w:lang w:val="kk-KZ" w:eastAsia="ru-RU"/>
        </w:rPr>
        <w:t>Т</w:t>
      </w:r>
      <w:r w:rsidRPr="007C2C03">
        <w:rPr>
          <w:rFonts w:ascii="Times New Roman" w:eastAsia="Times New Roman" w:hAnsi="Times New Roman"/>
          <w:color w:val="000000"/>
          <w:spacing w:val="2"/>
          <w:sz w:val="28"/>
          <w:szCs w:val="28"/>
          <w:lang w:val="kk-KZ" w:eastAsia="ru-RU"/>
        </w:rPr>
        <w:t>әуелсіз сараптама комиссиясы жүзеге асырады.</w:t>
      </w:r>
    </w:p>
    <w:p w:rsidR="001849BE"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 xml:space="preserve">3) Тәуелсіз сараптама комиссиясының және үміткерлерді іріктеу жөніндегі </w:t>
      </w:r>
      <w:r>
        <w:rPr>
          <w:rFonts w:ascii="Times New Roman" w:eastAsia="Times New Roman" w:hAnsi="Times New Roman"/>
          <w:color w:val="000000"/>
          <w:spacing w:val="2"/>
          <w:sz w:val="28"/>
          <w:szCs w:val="28"/>
          <w:lang w:val="kk-KZ" w:eastAsia="ru-RU"/>
        </w:rPr>
        <w:t>Қ</w:t>
      </w:r>
      <w:r w:rsidRPr="007C2C03">
        <w:rPr>
          <w:rFonts w:ascii="Times New Roman" w:eastAsia="Times New Roman" w:hAnsi="Times New Roman"/>
          <w:color w:val="000000"/>
          <w:spacing w:val="2"/>
          <w:sz w:val="28"/>
          <w:szCs w:val="28"/>
          <w:lang w:val="kk-KZ" w:eastAsia="ru-RU"/>
        </w:rPr>
        <w:t>орытынды комиссияның құрамы және Тәуелсіз сараптама комиссиясы және үміткерлерді іріктеу жөніндегі Қорытынды комиссия туралы ереже Білім беру саласындағы уәкілетті органның бұйрығымен бекітіледі.</w:t>
      </w:r>
    </w:p>
    <w:p w:rsidR="00367C0C" w:rsidRPr="007C2C03" w:rsidRDefault="001849BE" w:rsidP="001849BE">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7C2C03">
        <w:rPr>
          <w:rFonts w:ascii="Times New Roman" w:eastAsia="Times New Roman" w:hAnsi="Times New Roman"/>
          <w:color w:val="000000"/>
          <w:spacing w:val="2"/>
          <w:sz w:val="28"/>
          <w:szCs w:val="28"/>
          <w:lang w:val="kk-KZ" w:eastAsia="ru-RU"/>
        </w:rPr>
        <w:t>4) Тәуелсіз сараптама комиссиясы білім беру саласындағы халықаралық шарттар шеңберінде шетелде оқуға арналған конкурсқа қатысу үшін құжаттарды қабылдау аяқталған күннен бастап 20 (</w:t>
      </w:r>
      <w:r>
        <w:rPr>
          <w:rFonts w:ascii="Times New Roman" w:eastAsia="Times New Roman" w:hAnsi="Times New Roman"/>
          <w:color w:val="000000"/>
          <w:spacing w:val="2"/>
          <w:sz w:val="28"/>
          <w:szCs w:val="28"/>
          <w:lang w:val="kk-KZ" w:eastAsia="ru-RU"/>
        </w:rPr>
        <w:t>жиырма</w:t>
      </w:r>
      <w:r w:rsidRPr="007C2C03">
        <w:rPr>
          <w:rFonts w:ascii="Times New Roman" w:eastAsia="Times New Roman" w:hAnsi="Times New Roman"/>
          <w:color w:val="000000"/>
          <w:spacing w:val="2"/>
          <w:sz w:val="28"/>
          <w:szCs w:val="28"/>
          <w:lang w:val="kk-KZ" w:eastAsia="ru-RU"/>
        </w:rPr>
        <w:t>) жұмыс күнінен кешіктір</w:t>
      </w:r>
      <w:r>
        <w:rPr>
          <w:rFonts w:ascii="Times New Roman" w:eastAsia="Times New Roman" w:hAnsi="Times New Roman"/>
          <w:color w:val="000000"/>
          <w:spacing w:val="2"/>
          <w:sz w:val="28"/>
          <w:szCs w:val="28"/>
          <w:lang w:val="kk-KZ" w:eastAsia="ru-RU"/>
        </w:rPr>
        <w:t>ме</w:t>
      </w:r>
      <w:r w:rsidRPr="007C2C03">
        <w:rPr>
          <w:rFonts w:ascii="Times New Roman" w:eastAsia="Times New Roman" w:hAnsi="Times New Roman"/>
          <w:color w:val="000000"/>
          <w:spacing w:val="2"/>
          <w:sz w:val="28"/>
          <w:szCs w:val="28"/>
          <w:lang w:val="kk-KZ" w:eastAsia="ru-RU"/>
        </w:rPr>
        <w:t>й үміткерлермен дербес әңгімелесу өткізеді. Дербес әңгімелесуді</w:t>
      </w:r>
      <w:r>
        <w:rPr>
          <w:rFonts w:ascii="Times New Roman" w:eastAsia="Times New Roman" w:hAnsi="Times New Roman"/>
          <w:color w:val="000000"/>
          <w:spacing w:val="2"/>
          <w:sz w:val="28"/>
          <w:szCs w:val="28"/>
          <w:lang w:val="kk-KZ" w:eastAsia="ru-RU"/>
        </w:rPr>
        <w:t xml:space="preserve"> Т</w:t>
      </w:r>
      <w:r w:rsidRPr="007C2C03">
        <w:rPr>
          <w:rFonts w:ascii="Times New Roman" w:eastAsia="Times New Roman" w:hAnsi="Times New Roman"/>
          <w:color w:val="000000"/>
          <w:spacing w:val="2"/>
          <w:sz w:val="28"/>
          <w:szCs w:val="28"/>
          <w:lang w:val="kk-KZ" w:eastAsia="ru-RU"/>
        </w:rPr>
        <w:t>әуелсіз сараптама комиссиясының (</w:t>
      </w:r>
      <w:r>
        <w:rPr>
          <w:rFonts w:ascii="Times New Roman" w:eastAsia="Times New Roman" w:hAnsi="Times New Roman"/>
          <w:color w:val="000000"/>
          <w:spacing w:val="2"/>
          <w:sz w:val="28"/>
          <w:szCs w:val="28"/>
          <w:lang w:val="kk-KZ" w:eastAsia="ru-RU"/>
        </w:rPr>
        <w:t>ТСК</w:t>
      </w:r>
      <w:r w:rsidRPr="007C2C03">
        <w:rPr>
          <w:rFonts w:ascii="Times New Roman" w:eastAsia="Times New Roman" w:hAnsi="Times New Roman"/>
          <w:color w:val="000000"/>
          <w:spacing w:val="2"/>
          <w:sz w:val="28"/>
          <w:szCs w:val="28"/>
          <w:lang w:val="kk-KZ" w:eastAsia="ru-RU"/>
        </w:rPr>
        <w:t>) мүшелері мамандық бағыты бойынша жүргізеді.</w:t>
      </w:r>
    </w:p>
    <w:p w:rsidR="00367C0C" w:rsidRPr="007C2C03" w:rsidRDefault="00DA2D5A" w:rsidP="00367C0C">
      <w:pPr>
        <w:rPr>
          <w:rFonts w:ascii="Times New Roman" w:hAnsi="Times New Roman"/>
          <w:sz w:val="28"/>
          <w:szCs w:val="28"/>
          <w:lang w:val="kk-KZ"/>
        </w:rPr>
      </w:pPr>
      <w:r w:rsidRPr="00DA2D5A">
        <w:rPr>
          <w:rFonts w:ascii="Times New Roman" w:hAnsi="Times New Roman"/>
          <w:sz w:val="28"/>
          <w:szCs w:val="28"/>
          <w:lang w:val="kk-KZ"/>
        </w:rPr>
        <w:lastRenderedPageBreak/>
        <w:t xml:space="preserve">2022-2023 </w:t>
      </w:r>
      <w:r w:rsidRPr="00DA2D5A">
        <w:rPr>
          <w:rStyle w:val="ezkurwreuab5ozgtqnkl"/>
          <w:rFonts w:ascii="Times New Roman" w:hAnsi="Times New Roman"/>
          <w:sz w:val="28"/>
          <w:szCs w:val="28"/>
          <w:lang w:val="kk-KZ"/>
        </w:rPr>
        <w:t>оқу</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жылында</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26</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студент</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сыртқы</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академиялық</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ұтқырлық</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бағдарламасына</w:t>
      </w:r>
      <w:r w:rsidRPr="00DA2D5A">
        <w:rPr>
          <w:rFonts w:ascii="Times New Roman" w:hAnsi="Times New Roman"/>
          <w:sz w:val="28"/>
          <w:szCs w:val="28"/>
          <w:lang w:val="kk-KZ"/>
        </w:rPr>
        <w:t xml:space="preserve"> </w:t>
      </w:r>
      <w:r w:rsidRPr="00DA2D5A">
        <w:rPr>
          <w:rStyle w:val="ezkurwreuab5ozgtqnkl"/>
          <w:rFonts w:ascii="Times New Roman" w:hAnsi="Times New Roman"/>
          <w:sz w:val="28"/>
          <w:szCs w:val="28"/>
          <w:lang w:val="kk-KZ"/>
        </w:rPr>
        <w:t>өтініш</w:t>
      </w:r>
      <w:r w:rsidRPr="00DA2D5A">
        <w:rPr>
          <w:rFonts w:ascii="Times New Roman" w:hAnsi="Times New Roman"/>
          <w:sz w:val="28"/>
          <w:szCs w:val="28"/>
          <w:lang w:val="kk-KZ"/>
        </w:rPr>
        <w:t xml:space="preserve"> берді</w:t>
      </w:r>
      <w:r w:rsidRPr="00DA2D5A">
        <w:rPr>
          <w:rStyle w:val="ezkurwreuab5ozgtqnkl"/>
          <w:rFonts w:ascii="Times New Roman" w:hAnsi="Times New Roman"/>
          <w:sz w:val="28"/>
          <w:szCs w:val="28"/>
          <w:lang w:val="kk-KZ"/>
        </w:rPr>
        <w:t>.</w:t>
      </w:r>
      <w:r w:rsidRPr="00DA2D5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Оның</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ішінде</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16</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адам</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конкурстық</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іріктеуден</w:t>
      </w:r>
      <w:r w:rsidRPr="006901EA">
        <w:rPr>
          <w:rFonts w:ascii="Times New Roman" w:hAnsi="Times New Roman"/>
          <w:sz w:val="28"/>
          <w:szCs w:val="28"/>
          <w:lang w:val="kk-KZ"/>
        </w:rPr>
        <w:t xml:space="preserve"> </w:t>
      </w:r>
      <w:r w:rsidRPr="006901EA">
        <w:rPr>
          <w:rStyle w:val="ezkurwreuab5ozgtqnkl"/>
          <w:rFonts w:ascii="Times New Roman" w:hAnsi="Times New Roman"/>
          <w:sz w:val="28"/>
          <w:szCs w:val="28"/>
          <w:lang w:val="kk-KZ"/>
        </w:rPr>
        <w:t>өтті.</w:t>
      </w:r>
      <w:r w:rsidR="007C2C03">
        <w:rPr>
          <w:rStyle w:val="ezkurwreuab5ozgtqnkl"/>
          <w:rFonts w:ascii="Times New Roman" w:hAnsi="Times New Roman"/>
          <w:sz w:val="28"/>
          <w:szCs w:val="28"/>
          <w:lang w:val="kk-KZ"/>
        </w:rPr>
        <w:t xml:space="preserve"> </w:t>
      </w:r>
      <w:r w:rsidR="004C3025" w:rsidRPr="004C3025">
        <w:rPr>
          <w:rFonts w:ascii="Times New Roman" w:hAnsi="Times New Roman"/>
          <w:sz w:val="28"/>
          <w:szCs w:val="28"/>
          <w:lang w:val="kk-KZ"/>
        </w:rPr>
        <w:t>27.04.2022</w:t>
      </w:r>
      <w:r w:rsidR="004C3025">
        <w:rPr>
          <w:rFonts w:ascii="Times New Roman" w:hAnsi="Times New Roman"/>
          <w:sz w:val="28"/>
          <w:szCs w:val="28"/>
          <w:lang w:val="kk-KZ"/>
        </w:rPr>
        <w:t>ж.</w:t>
      </w:r>
      <w:r w:rsidR="004C3025" w:rsidRPr="004C3025">
        <w:rPr>
          <w:rFonts w:ascii="Times New Roman" w:hAnsi="Times New Roman"/>
          <w:sz w:val="28"/>
          <w:szCs w:val="28"/>
          <w:lang w:val="kk-KZ"/>
        </w:rPr>
        <w:t xml:space="preserve"> </w:t>
      </w:r>
      <w:r w:rsidR="004C3025" w:rsidRPr="00E47314">
        <w:rPr>
          <w:rFonts w:ascii="Times New Roman" w:hAnsi="Times New Roman"/>
          <w:sz w:val="28"/>
          <w:szCs w:val="28"/>
          <w:lang w:val="kk-KZ"/>
        </w:rPr>
        <w:t xml:space="preserve">№ </w:t>
      </w:r>
      <w:r w:rsidR="004C3025" w:rsidRPr="004C3025">
        <w:rPr>
          <w:rFonts w:ascii="Times New Roman" w:hAnsi="Times New Roman"/>
          <w:sz w:val="28"/>
          <w:szCs w:val="28"/>
          <w:lang w:val="kk-KZ"/>
        </w:rPr>
        <w:t>2</w:t>
      </w:r>
      <w:r w:rsidR="004C3025" w:rsidRPr="00E47314">
        <w:rPr>
          <w:rFonts w:ascii="Times New Roman" w:hAnsi="Times New Roman"/>
          <w:sz w:val="28"/>
          <w:szCs w:val="28"/>
          <w:lang w:val="kk-KZ"/>
        </w:rPr>
        <w:t xml:space="preserve"> протокол </w:t>
      </w:r>
      <w:r w:rsidR="006901EA">
        <w:rPr>
          <w:rStyle w:val="ezkurwreuab5ozgtqnkl"/>
          <w:rFonts w:ascii="Times New Roman" w:hAnsi="Times New Roman"/>
          <w:sz w:val="28"/>
          <w:szCs w:val="28"/>
          <w:lang w:val="kk-KZ"/>
        </w:rPr>
        <w:t>(</w:t>
      </w:r>
      <w:r w:rsidR="006901EA">
        <w:rPr>
          <w:rStyle w:val="ezkurwreuab5ozgtqnkl"/>
          <w:rFonts w:ascii="Times New Roman" w:hAnsi="Times New Roman"/>
          <w:sz w:val="28"/>
          <w:szCs w:val="28"/>
          <w:lang w:val="kk-KZ"/>
        </w:rPr>
        <w:fldChar w:fldCharType="begin"/>
      </w:r>
      <w:r w:rsidR="006901EA">
        <w:rPr>
          <w:rStyle w:val="ezkurwreuab5ozgtqnkl"/>
          <w:rFonts w:ascii="Times New Roman" w:hAnsi="Times New Roman"/>
          <w:sz w:val="28"/>
          <w:szCs w:val="28"/>
          <w:lang w:val="kk-KZ"/>
        </w:rPr>
        <w:instrText xml:space="preserve"> HYPERLINK "https://drive.google.com/drive/folders/1f-gCaR7n4zrYQNsy3icoLkw-gpKB-jpp?usp=drive_link" </w:instrText>
      </w:r>
      <w:r w:rsidR="006901EA">
        <w:rPr>
          <w:rStyle w:val="ezkurwreuab5ozgtqnkl"/>
          <w:rFonts w:ascii="Times New Roman" w:hAnsi="Times New Roman"/>
          <w:sz w:val="28"/>
          <w:szCs w:val="28"/>
          <w:lang w:val="kk-KZ"/>
        </w:rPr>
        <w:fldChar w:fldCharType="separate"/>
      </w:r>
      <w:r w:rsidR="006901EA" w:rsidRPr="006901EA">
        <w:rPr>
          <w:rStyle w:val="a7"/>
          <w:rFonts w:ascii="Times New Roman" w:hAnsi="Times New Roman"/>
          <w:sz w:val="28"/>
          <w:szCs w:val="28"/>
          <w:lang w:val="kk-KZ"/>
        </w:rPr>
        <w:t>бұйрыққа сілтеме</w:t>
      </w:r>
      <w:r w:rsidR="006901EA">
        <w:rPr>
          <w:rStyle w:val="ezkurwreuab5ozgtqnkl"/>
          <w:rFonts w:ascii="Times New Roman" w:hAnsi="Times New Roman"/>
          <w:sz w:val="28"/>
          <w:szCs w:val="28"/>
          <w:lang w:val="kk-KZ"/>
        </w:rPr>
        <w:fldChar w:fldCharType="end"/>
      </w:r>
      <w:r w:rsidR="006901EA">
        <w:rPr>
          <w:rStyle w:val="ezkurwreuab5ozgtqnkl"/>
          <w:rFonts w:ascii="Times New Roman" w:hAnsi="Times New Roman"/>
          <w:sz w:val="28"/>
          <w:szCs w:val="28"/>
          <w:lang w:val="kk-KZ"/>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7D16E0" w:rsidRPr="002B5777" w:rsidTr="00E47314">
        <w:trPr>
          <w:trHeight w:val="268"/>
        </w:trPr>
        <w:tc>
          <w:tcPr>
            <w:tcW w:w="10627" w:type="dxa"/>
            <w:gridSpan w:val="7"/>
          </w:tcPr>
          <w:p w:rsidR="007D16E0" w:rsidRPr="002B5777" w:rsidRDefault="007D16E0" w:rsidP="00AA09CE">
            <w:pPr>
              <w:jc w:val="center"/>
              <w:rPr>
                <w:rFonts w:ascii="Times New Roman" w:hAnsi="Times New Roman"/>
                <w:b/>
                <w:color w:val="000000" w:themeColor="text1"/>
                <w:lang w:val="kk-KZ"/>
              </w:rPr>
            </w:pPr>
            <w:r>
              <w:rPr>
                <w:rFonts w:ascii="Times New Roman" w:hAnsi="Times New Roman"/>
                <w:b/>
                <w:color w:val="000000" w:themeColor="text1"/>
                <w:lang w:val="kk-KZ"/>
              </w:rPr>
              <w:t xml:space="preserve">                2022-2023 оқу жылы</w:t>
            </w:r>
          </w:p>
        </w:tc>
      </w:tr>
      <w:tr w:rsidR="007D16E0" w:rsidRPr="002B5777" w:rsidTr="00E47314">
        <w:tc>
          <w:tcPr>
            <w:tcW w:w="704" w:type="dxa"/>
          </w:tcPr>
          <w:p w:rsidR="007D16E0" w:rsidRPr="002B5777" w:rsidRDefault="007D16E0" w:rsidP="00AA09CE">
            <w:pPr>
              <w:pStyle w:val="a4"/>
              <w:tabs>
                <w:tab w:val="left" w:pos="738"/>
              </w:tabs>
              <w:ind w:left="1080"/>
              <w:rPr>
                <w:rFonts w:ascii="Times New Roman" w:hAnsi="Times New Roman"/>
                <w:bCs/>
                <w:color w:val="000000" w:themeColor="text1"/>
                <w:lang w:eastAsia="zh-CN"/>
              </w:rPr>
            </w:pPr>
          </w:p>
        </w:tc>
        <w:tc>
          <w:tcPr>
            <w:tcW w:w="1843" w:type="dxa"/>
            <w:vAlign w:val="center"/>
          </w:tcPr>
          <w:p w:rsidR="007D16E0" w:rsidRPr="00E47314" w:rsidRDefault="007D16E0" w:rsidP="00E47314">
            <w:pPr>
              <w:spacing w:after="0"/>
              <w:jc w:val="center"/>
              <w:rPr>
                <w:rFonts w:ascii="Times New Roman" w:hAnsi="Times New Roman"/>
                <w:b/>
                <w:color w:val="000000" w:themeColor="text1"/>
              </w:rPr>
            </w:pPr>
            <w:r w:rsidRPr="00E47314">
              <w:rPr>
                <w:rFonts w:ascii="Times New Roman" w:hAnsi="Times New Roman"/>
                <w:b/>
                <w:color w:val="000000" w:themeColor="text1"/>
              </w:rPr>
              <w:t>ТАӘ</w:t>
            </w:r>
          </w:p>
        </w:tc>
        <w:tc>
          <w:tcPr>
            <w:tcW w:w="1134" w:type="dxa"/>
            <w:vAlign w:val="center"/>
          </w:tcPr>
          <w:p w:rsidR="007D16E0" w:rsidRPr="00E47314" w:rsidRDefault="007D16E0" w:rsidP="00E47314">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rPr>
              <w:t>Ел</w:t>
            </w:r>
            <w:r w:rsidRPr="00E47314">
              <w:rPr>
                <w:rFonts w:ascii="Times New Roman" w:hAnsi="Times New Roman"/>
                <w:b/>
                <w:color w:val="000000" w:themeColor="text1"/>
                <w:lang w:val="kk-KZ"/>
              </w:rPr>
              <w:t>і</w:t>
            </w:r>
          </w:p>
        </w:tc>
        <w:tc>
          <w:tcPr>
            <w:tcW w:w="1701" w:type="dxa"/>
            <w:vAlign w:val="center"/>
          </w:tcPr>
          <w:p w:rsidR="007D16E0" w:rsidRPr="00E47314" w:rsidRDefault="007D16E0" w:rsidP="00E47314">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Университет</w:t>
            </w:r>
          </w:p>
        </w:tc>
        <w:tc>
          <w:tcPr>
            <w:tcW w:w="1984" w:type="dxa"/>
            <w:vAlign w:val="center"/>
          </w:tcPr>
          <w:p w:rsidR="007D16E0" w:rsidRPr="00E47314" w:rsidRDefault="007D16E0" w:rsidP="00E47314">
            <w:pPr>
              <w:jc w:val="center"/>
              <w:rPr>
                <w:rFonts w:ascii="Times New Roman" w:hAnsi="Times New Roman"/>
                <w:b/>
                <w:color w:val="000000" w:themeColor="text1"/>
                <w:lang w:val="kk-KZ"/>
              </w:rPr>
            </w:pPr>
            <w:r w:rsidRPr="00E47314">
              <w:rPr>
                <w:rFonts w:ascii="Times New Roman" w:hAnsi="Times New Roman"/>
                <w:b/>
                <w:color w:val="000000" w:themeColor="text1"/>
                <w:lang w:val="kk-KZ"/>
              </w:rPr>
              <w:t>Білім беру бағдарламасы</w:t>
            </w:r>
          </w:p>
        </w:tc>
        <w:tc>
          <w:tcPr>
            <w:tcW w:w="1843" w:type="dxa"/>
            <w:vAlign w:val="center"/>
          </w:tcPr>
          <w:p w:rsidR="007D16E0" w:rsidRPr="00E47314" w:rsidRDefault="007D16E0" w:rsidP="00E47314">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Уақыты</w:t>
            </w:r>
          </w:p>
        </w:tc>
        <w:tc>
          <w:tcPr>
            <w:tcW w:w="1418" w:type="dxa"/>
            <w:vAlign w:val="center"/>
          </w:tcPr>
          <w:p w:rsidR="007D16E0" w:rsidRPr="00E47314" w:rsidRDefault="007D16E0" w:rsidP="00E47314">
            <w:pPr>
              <w:spacing w:after="0" w:line="240" w:lineRule="auto"/>
              <w:jc w:val="center"/>
              <w:rPr>
                <w:rFonts w:ascii="Times New Roman" w:hAnsi="Times New Roman"/>
                <w:b/>
                <w:color w:val="000000" w:themeColor="text1"/>
                <w:lang w:val="kk-KZ"/>
              </w:rPr>
            </w:pPr>
          </w:p>
          <w:p w:rsidR="007D16E0" w:rsidRPr="00E47314" w:rsidRDefault="007D16E0" w:rsidP="00E47314">
            <w:pPr>
              <w:spacing w:after="0" w:line="240" w:lineRule="auto"/>
              <w:jc w:val="center"/>
              <w:rPr>
                <w:rFonts w:ascii="Times New Roman" w:hAnsi="Times New Roman"/>
                <w:b/>
                <w:color w:val="000000" w:themeColor="text1"/>
                <w:lang w:val="kk-KZ"/>
              </w:rPr>
            </w:pPr>
            <w:r w:rsidRPr="00E47314">
              <w:rPr>
                <w:rFonts w:ascii="Times New Roman" w:hAnsi="Times New Roman"/>
                <w:b/>
                <w:color w:val="000000" w:themeColor="text1"/>
                <w:lang w:val="kk-KZ"/>
              </w:rPr>
              <w:t>Бұйрық нөмірі</w:t>
            </w:r>
          </w:p>
        </w:tc>
      </w:tr>
      <w:tr w:rsidR="007D16E0" w:rsidRPr="002B5777" w:rsidTr="00AA09CE">
        <w:tc>
          <w:tcPr>
            <w:tcW w:w="704" w:type="dxa"/>
          </w:tcPr>
          <w:p w:rsidR="007D16E0" w:rsidRPr="002B5777" w:rsidRDefault="007D16E0" w:rsidP="007D16E0">
            <w:pPr>
              <w:pStyle w:val="a4"/>
              <w:numPr>
                <w:ilvl w:val="0"/>
                <w:numId w:val="4"/>
              </w:numPr>
              <w:tabs>
                <w:tab w:val="left" w:pos="738"/>
              </w:tabs>
              <w:rPr>
                <w:rFonts w:ascii="Times New Roman" w:hAnsi="Times New Roman"/>
                <w:bCs/>
                <w:color w:val="000000" w:themeColor="text1"/>
                <w:lang w:eastAsia="zh-CN"/>
              </w:rPr>
            </w:pPr>
          </w:p>
          <w:p w:rsidR="007D16E0" w:rsidRPr="002B5777" w:rsidRDefault="007D16E0" w:rsidP="00AA09CE">
            <w:pPr>
              <w:pStyle w:val="a4"/>
              <w:tabs>
                <w:tab w:val="left" w:pos="738"/>
              </w:tabs>
              <w:ind w:left="284"/>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eastAsia="ru-RU"/>
              </w:rPr>
              <w:t>Сер</w:t>
            </w:r>
            <w:r w:rsidRPr="002B5777">
              <w:rPr>
                <w:rFonts w:ascii="Times New Roman" w:hAnsi="Times New Roman"/>
                <w:noProof/>
                <w:lang w:val="kk-KZ" w:eastAsia="ru-RU"/>
              </w:rPr>
              <w:t xml:space="preserve">ғали Бекжан </w:t>
            </w:r>
            <w:proofErr w:type="spellStart"/>
            <w:r w:rsidRPr="002B5777">
              <w:rPr>
                <w:rFonts w:ascii="Times New Roman" w:hAnsi="Times New Roman"/>
              </w:rPr>
              <w:t>Бауржанұлы</w:t>
            </w:r>
            <w:proofErr w:type="spellEnd"/>
          </w:p>
        </w:tc>
        <w:tc>
          <w:tcPr>
            <w:tcW w:w="1134" w:type="dxa"/>
          </w:tcPr>
          <w:p w:rsidR="007D16E0" w:rsidRPr="002B5777" w:rsidRDefault="007D16E0" w:rsidP="00AA09CE">
            <w:pPr>
              <w:jc w:val="center"/>
              <w:rPr>
                <w:rFonts w:ascii="Times New Roman" w:hAnsi="Times New Roman"/>
                <w:lang w:val="kk-KZ"/>
              </w:rPr>
            </w:pPr>
            <w:r>
              <w:rPr>
                <w:rFonts w:ascii="Times New Roman" w:hAnsi="Times New Roman"/>
              </w:rPr>
              <w:t xml:space="preserve">Польша </w:t>
            </w:r>
            <w:proofErr w:type="spellStart"/>
            <w:r>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36573C">
              <w:rPr>
                <w:rFonts w:ascii="Times New Roman" w:hAnsi="Times New Roman"/>
              </w:rPr>
              <w:t xml:space="preserve">Адам Мицкевич </w:t>
            </w:r>
            <w:proofErr w:type="spellStart"/>
            <w:r w:rsidRPr="0036573C">
              <w:rPr>
                <w:rFonts w:ascii="Times New Roman" w:hAnsi="Times New Roman"/>
              </w:rPr>
              <w:t>атындағы</w:t>
            </w:r>
            <w:proofErr w:type="spellEnd"/>
            <w:r w:rsidRPr="0036573C">
              <w:rPr>
                <w:rFonts w:ascii="Times New Roman" w:hAnsi="Times New Roman"/>
              </w:rPr>
              <w:t xml:space="preserve"> университет, Познань қ.</w:t>
            </w:r>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6B01401 </w:t>
            </w:r>
            <w:r>
              <w:rPr>
                <w:rFonts w:ascii="Times New Roman" w:hAnsi="Times New Roman"/>
                <w:lang w:val="kk-KZ"/>
              </w:rPr>
              <w:t xml:space="preserve">Дене шынықтару және </w:t>
            </w:r>
            <w:r w:rsidRPr="002B5777">
              <w:rPr>
                <w:rFonts w:ascii="Times New Roman" w:hAnsi="Times New Roman"/>
                <w:lang w:val="kk-KZ"/>
              </w:rPr>
              <w:t>спорт</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Pr="002B5777" w:rsidRDefault="007D16E0" w:rsidP="00AA09CE">
            <w:pPr>
              <w:jc w:val="center"/>
              <w:rPr>
                <w:rFonts w:ascii="Times New Roman" w:hAnsi="Times New Roman"/>
                <w:noProof/>
                <w:lang w:val="kk-KZ" w:eastAsia="ru-RU"/>
              </w:rPr>
            </w:pPr>
            <w:r>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Әшімбаев Ербұлан </w:t>
            </w:r>
            <w:r w:rsidRPr="002B5777">
              <w:rPr>
                <w:rFonts w:ascii="Times New Roman" w:hAnsi="Times New Roman"/>
              </w:rPr>
              <w:t xml:space="preserve"> </w:t>
            </w:r>
            <w:r w:rsidRPr="002B5777">
              <w:rPr>
                <w:rFonts w:ascii="Times New Roman" w:hAnsi="Times New Roman"/>
                <w:noProof/>
                <w:lang w:val="kk-KZ" w:eastAsia="ru-RU"/>
              </w:rPr>
              <w:t>Талғатұлы</w:t>
            </w:r>
          </w:p>
        </w:tc>
        <w:tc>
          <w:tcPr>
            <w:tcW w:w="1134" w:type="dxa"/>
          </w:tcPr>
          <w:p w:rsidR="007D16E0" w:rsidRPr="002B5777" w:rsidRDefault="007D16E0" w:rsidP="00AA09CE">
            <w:pPr>
              <w:jc w:val="center"/>
              <w:rPr>
                <w:rFonts w:ascii="Times New Roman" w:hAnsi="Times New Roman"/>
                <w:lang w:val="kk-KZ"/>
              </w:rPr>
            </w:pPr>
            <w:r w:rsidRPr="002B5777">
              <w:rPr>
                <w:rFonts w:ascii="Times New Roman" w:hAnsi="Times New Roman"/>
              </w:rPr>
              <w:t>Литва</w:t>
            </w:r>
          </w:p>
        </w:tc>
        <w:tc>
          <w:tcPr>
            <w:tcW w:w="1701" w:type="dxa"/>
          </w:tcPr>
          <w:p w:rsidR="007D16E0" w:rsidRDefault="007D16E0" w:rsidP="00AA09CE">
            <w:pPr>
              <w:jc w:val="center"/>
              <w:rPr>
                <w:rFonts w:ascii="Times New Roman" w:hAnsi="Times New Roman"/>
              </w:rPr>
            </w:pPr>
            <w:proofErr w:type="spellStart"/>
            <w:r w:rsidRPr="0034446C">
              <w:rPr>
                <w:rFonts w:ascii="Times New Roman" w:hAnsi="Times New Roman"/>
              </w:rPr>
              <w:t>Ұлы</w:t>
            </w:r>
            <w:proofErr w:type="spellEnd"/>
            <w:r w:rsidRPr="0034446C">
              <w:rPr>
                <w:rFonts w:ascii="Times New Roman" w:hAnsi="Times New Roman"/>
              </w:rPr>
              <w:t xml:space="preserve"> Витаутас </w:t>
            </w:r>
            <w:proofErr w:type="spellStart"/>
            <w:proofErr w:type="gramStart"/>
            <w:r w:rsidRPr="0034446C">
              <w:rPr>
                <w:rFonts w:ascii="Times New Roman" w:hAnsi="Times New Roman"/>
              </w:rPr>
              <w:t>атындағы</w:t>
            </w:r>
            <w:proofErr w:type="spellEnd"/>
            <w:r w:rsidRPr="0034446C">
              <w:rPr>
                <w:rFonts w:ascii="Times New Roman" w:hAnsi="Times New Roman"/>
              </w:rPr>
              <w:t xml:space="preserve">  университет</w:t>
            </w:r>
            <w:proofErr w:type="gramEnd"/>
            <w:r w:rsidRPr="0034446C">
              <w:rPr>
                <w:rFonts w:ascii="Times New Roman" w:hAnsi="Times New Roman"/>
              </w:rPr>
              <w:t>, Каунас қ.</w:t>
            </w:r>
          </w:p>
          <w:p w:rsidR="007D16E0" w:rsidRPr="002B5777" w:rsidRDefault="007D16E0" w:rsidP="00AA09CE">
            <w:pPr>
              <w:jc w:val="center"/>
              <w:rPr>
                <w:rFonts w:ascii="Times New Roman" w:hAnsi="Times New Roman"/>
              </w:rPr>
            </w:pPr>
          </w:p>
        </w:tc>
        <w:tc>
          <w:tcPr>
            <w:tcW w:w="1984" w:type="dxa"/>
          </w:tcPr>
          <w:p w:rsidR="007D16E0" w:rsidRPr="002B5777" w:rsidRDefault="007D16E0" w:rsidP="00AA09CE">
            <w:pPr>
              <w:jc w:val="center"/>
              <w:rPr>
                <w:rFonts w:ascii="Times New Roman" w:hAnsi="Times New Roman"/>
                <w:lang w:val="kk-KZ"/>
              </w:rPr>
            </w:pPr>
            <w:r>
              <w:rPr>
                <w:rFonts w:ascii="Times New Roman" w:hAnsi="Times New Roman"/>
                <w:lang w:val="kk-KZ"/>
              </w:rPr>
              <w:t>6В05303 Ядролық физика және  атом</w:t>
            </w:r>
            <w:r w:rsidRPr="002B5777">
              <w:rPr>
                <w:rFonts w:ascii="Times New Roman" w:hAnsi="Times New Roman"/>
                <w:lang w:val="kk-KZ"/>
              </w:rPr>
              <w:t xml:space="preserve"> энергетика</w:t>
            </w:r>
            <w:r>
              <w:rPr>
                <w:rFonts w:ascii="Times New Roman" w:hAnsi="Times New Roman"/>
                <w:lang w:val="kk-KZ"/>
              </w:rPr>
              <w:t>сы</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  Ерғали Алина </w:t>
            </w:r>
            <w:r w:rsidRPr="002B5777">
              <w:rPr>
                <w:rFonts w:ascii="Times New Roman" w:hAnsi="Times New Roman"/>
              </w:rPr>
              <w:t xml:space="preserve"> </w:t>
            </w:r>
            <w:r w:rsidRPr="002B5777">
              <w:rPr>
                <w:rFonts w:ascii="Times New Roman" w:hAnsi="Times New Roman"/>
                <w:lang w:val="kk-KZ"/>
              </w:rPr>
              <w:t>Ерланқызы</w:t>
            </w:r>
          </w:p>
        </w:tc>
        <w:tc>
          <w:tcPr>
            <w:tcW w:w="1134" w:type="dxa"/>
          </w:tcPr>
          <w:p w:rsidR="007D16E0" w:rsidRPr="002B5777" w:rsidRDefault="007D16E0" w:rsidP="00AA09CE">
            <w:pPr>
              <w:rPr>
                <w:rFonts w:ascii="Times New Roman" w:hAnsi="Times New Roman"/>
                <w:lang w:val="kk-KZ"/>
              </w:rPr>
            </w:pPr>
            <w:r>
              <w:rPr>
                <w:rFonts w:ascii="Times New Roman" w:hAnsi="Times New Roman"/>
                <w:lang w:val="kk-KZ"/>
              </w:rPr>
              <w:t xml:space="preserve">Оңтүстік </w:t>
            </w:r>
            <w:r w:rsidRPr="002B5777">
              <w:rPr>
                <w:rFonts w:ascii="Times New Roman" w:hAnsi="Times New Roman"/>
                <w:lang w:val="kk-KZ"/>
              </w:rPr>
              <w:t xml:space="preserve"> </w:t>
            </w:r>
            <w:r w:rsidRPr="002B5777">
              <w:rPr>
                <w:rFonts w:ascii="Times New Roman" w:hAnsi="Times New Roman"/>
                <w:lang w:val="kk-KZ"/>
              </w:rPr>
              <w:br/>
              <w:t>Корея</w:t>
            </w:r>
          </w:p>
        </w:tc>
        <w:tc>
          <w:tcPr>
            <w:tcW w:w="1701" w:type="dxa"/>
          </w:tcPr>
          <w:p w:rsidR="007D16E0" w:rsidRPr="002B5777" w:rsidRDefault="007D16E0" w:rsidP="00AA09CE">
            <w:pPr>
              <w:jc w:val="center"/>
              <w:rPr>
                <w:rFonts w:ascii="Times New Roman" w:hAnsi="Times New Roman"/>
                <w:lang w:val="kk-KZ"/>
              </w:rPr>
            </w:pPr>
            <w:r>
              <w:rPr>
                <w:rFonts w:ascii="Times New Roman" w:hAnsi="Times New Roman"/>
                <w:lang w:val="kk-KZ"/>
              </w:rPr>
              <w:t>Джионгсанг</w:t>
            </w:r>
            <w:r w:rsidRPr="002B5777">
              <w:rPr>
                <w:rFonts w:ascii="Times New Roman" w:hAnsi="Times New Roman"/>
                <w:lang w:val="kk-KZ"/>
              </w:rPr>
              <w:t xml:space="preserve"> университет</w:t>
            </w:r>
            <w:r>
              <w:rPr>
                <w:rFonts w:ascii="Times New Roman" w:hAnsi="Times New Roman"/>
                <w:lang w:val="kk-KZ"/>
              </w:rPr>
              <w:t>і, Чинджу қ.</w:t>
            </w: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Абилова Анар </w:t>
            </w:r>
            <w:r w:rsidRPr="002B5777">
              <w:rPr>
                <w:rFonts w:ascii="Times New Roman" w:hAnsi="Times New Roman"/>
              </w:rPr>
              <w:t xml:space="preserve"> </w:t>
            </w:r>
            <w:r w:rsidRPr="002B5777">
              <w:rPr>
                <w:rFonts w:ascii="Times New Roman" w:hAnsi="Times New Roman"/>
                <w:lang w:val="kk-KZ"/>
              </w:rPr>
              <w:t>Нұрланқызы</w:t>
            </w:r>
          </w:p>
        </w:tc>
        <w:tc>
          <w:tcPr>
            <w:tcW w:w="1134" w:type="dxa"/>
          </w:tcPr>
          <w:p w:rsidR="007D16E0" w:rsidRPr="002B5777" w:rsidRDefault="007D16E0" w:rsidP="00AA09CE">
            <w:pPr>
              <w:jc w:val="center"/>
              <w:rPr>
                <w:rFonts w:ascii="Times New Roman" w:hAnsi="Times New Roman"/>
                <w:lang w:val="kk-KZ"/>
              </w:rPr>
            </w:pPr>
            <w:r w:rsidRPr="0036573C">
              <w:rPr>
                <w:rFonts w:ascii="Times New Roman" w:hAnsi="Times New Roman"/>
                <w:lang w:val="kk-KZ"/>
              </w:rPr>
              <w:t>Оңтүстік Корея</w:t>
            </w:r>
          </w:p>
        </w:tc>
        <w:tc>
          <w:tcPr>
            <w:tcW w:w="1701" w:type="dxa"/>
          </w:tcPr>
          <w:p w:rsidR="007D16E0" w:rsidRPr="002B5777" w:rsidRDefault="007D16E0" w:rsidP="00AA09CE">
            <w:pPr>
              <w:jc w:val="center"/>
              <w:rPr>
                <w:rFonts w:ascii="Times New Roman" w:hAnsi="Times New Roman"/>
                <w:lang w:val="kk-KZ"/>
              </w:rPr>
            </w:pPr>
            <w:r w:rsidRPr="00912B85">
              <w:rPr>
                <w:rFonts w:ascii="Times New Roman" w:hAnsi="Times New Roman"/>
                <w:lang w:val="kk-KZ"/>
              </w:rPr>
              <w:t>Джионгсанг университеті, Чинджу қ.</w:t>
            </w: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Елтайева Мадина </w:t>
            </w:r>
            <w:r w:rsidRPr="002B5777">
              <w:rPr>
                <w:rFonts w:ascii="Times New Roman" w:hAnsi="Times New Roman"/>
              </w:rPr>
              <w:t xml:space="preserve"> </w:t>
            </w:r>
            <w:r w:rsidRPr="002B5777">
              <w:rPr>
                <w:rFonts w:ascii="Times New Roman" w:hAnsi="Times New Roman"/>
                <w:lang w:val="kk-KZ"/>
              </w:rPr>
              <w:t>Елтайевна</w:t>
            </w:r>
          </w:p>
        </w:tc>
        <w:tc>
          <w:tcPr>
            <w:tcW w:w="1134" w:type="dxa"/>
          </w:tcPr>
          <w:p w:rsidR="007D16E0" w:rsidRPr="002B5777" w:rsidRDefault="007D16E0" w:rsidP="00AA09CE">
            <w:pPr>
              <w:jc w:val="center"/>
              <w:rPr>
                <w:rFonts w:ascii="Times New Roman" w:hAnsi="Times New Roman"/>
              </w:rPr>
            </w:pPr>
            <w:r>
              <w:rPr>
                <w:rFonts w:ascii="Times New Roman" w:hAnsi="Times New Roman"/>
              </w:rPr>
              <w:t xml:space="preserve">Польша </w:t>
            </w:r>
            <w:proofErr w:type="spellStart"/>
            <w:r>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912B85">
              <w:rPr>
                <w:rFonts w:ascii="Times New Roman" w:hAnsi="Times New Roman"/>
              </w:rPr>
              <w:t xml:space="preserve">Адам Мицкевич </w:t>
            </w:r>
            <w:proofErr w:type="spellStart"/>
            <w:r w:rsidRPr="00912B85">
              <w:rPr>
                <w:rFonts w:ascii="Times New Roman" w:hAnsi="Times New Roman"/>
              </w:rPr>
              <w:t>атындағы</w:t>
            </w:r>
            <w:proofErr w:type="spellEnd"/>
            <w:r w:rsidRPr="00912B85">
              <w:rPr>
                <w:rFonts w:ascii="Times New Roman" w:hAnsi="Times New Roman"/>
              </w:rPr>
              <w:t xml:space="preserve"> университет, Познань қ.</w:t>
            </w:r>
          </w:p>
        </w:tc>
        <w:tc>
          <w:tcPr>
            <w:tcW w:w="1984" w:type="dxa"/>
          </w:tcPr>
          <w:p w:rsidR="007D16E0" w:rsidRPr="002B5777" w:rsidRDefault="007D16E0" w:rsidP="00AA09CE">
            <w:pPr>
              <w:jc w:val="center"/>
              <w:rPr>
                <w:rFonts w:ascii="Times New Roman" w:hAnsi="Times New Roman"/>
              </w:rPr>
            </w:pPr>
            <w:r w:rsidRPr="00E0710F">
              <w:rPr>
                <w:rFonts w:ascii="Times New Roman" w:hAnsi="Times New Roman"/>
              </w:rPr>
              <w:t>БББ 6В01703</w:t>
            </w:r>
            <w:proofErr w:type="gramStart"/>
            <w:r w:rsidRPr="00E0710F">
              <w:rPr>
                <w:rFonts w:ascii="Times New Roman" w:hAnsi="Times New Roman"/>
              </w:rPr>
              <w:t>-«</w:t>
            </w:r>
            <w:proofErr w:type="gramEnd"/>
            <w:r w:rsidRPr="00E0710F">
              <w:rPr>
                <w:rFonts w:ascii="Times New Roman" w:hAnsi="Times New Roman"/>
              </w:rPr>
              <w:t xml:space="preserve">Шет </w:t>
            </w:r>
            <w:proofErr w:type="spellStart"/>
            <w:r w:rsidRPr="00E0710F">
              <w:rPr>
                <w:rFonts w:ascii="Times New Roman" w:hAnsi="Times New Roman"/>
              </w:rPr>
              <w:t>тілі</w:t>
            </w:r>
            <w:proofErr w:type="spellEnd"/>
            <w:r w:rsidRPr="00E0710F">
              <w:rPr>
                <w:rFonts w:ascii="Times New Roman" w:hAnsi="Times New Roman"/>
              </w:rPr>
              <w:t xml:space="preserve">: </w:t>
            </w:r>
            <w:proofErr w:type="spellStart"/>
            <w:r w:rsidRPr="00E0710F">
              <w:rPr>
                <w:rFonts w:ascii="Times New Roman" w:hAnsi="Times New Roman"/>
              </w:rPr>
              <w:t>екі</w:t>
            </w:r>
            <w:proofErr w:type="spellEnd"/>
            <w:r w:rsidRPr="00E0710F">
              <w:rPr>
                <w:rFonts w:ascii="Times New Roman" w:hAnsi="Times New Roman"/>
              </w:rPr>
              <w:t xml:space="preserve"> </w:t>
            </w:r>
            <w:proofErr w:type="spellStart"/>
            <w:r>
              <w:rPr>
                <w:rFonts w:ascii="Times New Roman" w:hAnsi="Times New Roman"/>
              </w:rPr>
              <w:t>ш</w:t>
            </w:r>
            <w:r w:rsidRPr="00E0710F">
              <w:rPr>
                <w:rFonts w:ascii="Times New Roman" w:hAnsi="Times New Roman"/>
              </w:rPr>
              <w:t>ет</w:t>
            </w:r>
            <w:proofErr w:type="spellEnd"/>
            <w:r w:rsidRPr="00E0710F">
              <w:rPr>
                <w:rFonts w:ascii="Times New Roman" w:hAnsi="Times New Roman"/>
              </w:rPr>
              <w:t xml:space="preserve"> </w:t>
            </w:r>
            <w:proofErr w:type="spellStart"/>
            <w:r w:rsidRPr="00E0710F">
              <w:rPr>
                <w:rFonts w:ascii="Times New Roman" w:hAnsi="Times New Roman"/>
              </w:rPr>
              <w:t>тілі</w:t>
            </w:r>
            <w:proofErr w:type="spellEnd"/>
            <w:r w:rsidRPr="00E0710F">
              <w:rPr>
                <w:rFonts w:ascii="Times New Roman" w:hAnsi="Times New Roman"/>
              </w:rPr>
              <w:t>»</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p>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Амангельдин Әлинұр </w:t>
            </w:r>
            <w:r w:rsidRPr="002B5777">
              <w:rPr>
                <w:rFonts w:ascii="Times New Roman" w:hAnsi="Times New Roman"/>
              </w:rPr>
              <w:t xml:space="preserve"> </w:t>
            </w:r>
            <w:r w:rsidRPr="002B5777">
              <w:rPr>
                <w:rFonts w:ascii="Times New Roman" w:hAnsi="Times New Roman"/>
                <w:lang w:val="kk-KZ"/>
              </w:rPr>
              <w:t>Аянұлы</w:t>
            </w:r>
          </w:p>
        </w:tc>
        <w:tc>
          <w:tcPr>
            <w:tcW w:w="1134" w:type="dxa"/>
          </w:tcPr>
          <w:p w:rsidR="007D16E0" w:rsidRPr="002B5777" w:rsidRDefault="007D16E0" w:rsidP="00AA09CE">
            <w:pPr>
              <w:jc w:val="center"/>
              <w:rPr>
                <w:rFonts w:ascii="Times New Roman" w:hAnsi="Times New Roman"/>
              </w:rPr>
            </w:pPr>
          </w:p>
          <w:p w:rsidR="007D16E0" w:rsidRPr="002B5777" w:rsidRDefault="007D16E0" w:rsidP="00AA09CE">
            <w:pPr>
              <w:jc w:val="center"/>
              <w:rPr>
                <w:rFonts w:ascii="Times New Roman" w:hAnsi="Times New Roman"/>
                <w:lang w:val="kk-KZ"/>
              </w:rPr>
            </w:pPr>
            <w:r w:rsidRPr="002B5777">
              <w:rPr>
                <w:rFonts w:ascii="Times New Roman" w:hAnsi="Times New Roman"/>
              </w:rPr>
              <w:t>Литва</w:t>
            </w:r>
          </w:p>
        </w:tc>
        <w:tc>
          <w:tcPr>
            <w:tcW w:w="1701" w:type="dxa"/>
          </w:tcPr>
          <w:p w:rsidR="007D16E0" w:rsidRDefault="007D16E0" w:rsidP="00AA09CE">
            <w:pPr>
              <w:jc w:val="center"/>
              <w:rPr>
                <w:rFonts w:ascii="Times New Roman" w:hAnsi="Times New Roman"/>
                <w:lang w:val="kk-KZ"/>
              </w:rPr>
            </w:pPr>
            <w:proofErr w:type="spellStart"/>
            <w:r w:rsidRPr="0034446C">
              <w:rPr>
                <w:rFonts w:ascii="Times New Roman" w:hAnsi="Times New Roman"/>
              </w:rPr>
              <w:t>Ұлы</w:t>
            </w:r>
            <w:proofErr w:type="spellEnd"/>
            <w:r w:rsidRPr="0034446C">
              <w:rPr>
                <w:rFonts w:ascii="Times New Roman" w:hAnsi="Times New Roman"/>
              </w:rPr>
              <w:t xml:space="preserve"> Витаутас </w:t>
            </w:r>
            <w:proofErr w:type="spellStart"/>
            <w:proofErr w:type="gramStart"/>
            <w:r w:rsidRPr="0034446C">
              <w:rPr>
                <w:rFonts w:ascii="Times New Roman" w:hAnsi="Times New Roman"/>
              </w:rPr>
              <w:t>атындағы</w:t>
            </w:r>
            <w:proofErr w:type="spellEnd"/>
            <w:r w:rsidRPr="0034446C">
              <w:rPr>
                <w:rFonts w:ascii="Times New Roman" w:hAnsi="Times New Roman"/>
              </w:rPr>
              <w:t xml:space="preserve">  университет</w:t>
            </w:r>
            <w:proofErr w:type="gramEnd"/>
            <w:r w:rsidRPr="0034446C">
              <w:rPr>
                <w:rFonts w:ascii="Times New Roman" w:hAnsi="Times New Roman"/>
              </w:rPr>
              <w:t>, Каунас қ.</w:t>
            </w:r>
            <w:r>
              <w:rPr>
                <w:rFonts w:ascii="Times New Roman" w:hAnsi="Times New Roman"/>
                <w:lang w:val="kk-KZ"/>
              </w:rPr>
              <w:t>,</w:t>
            </w:r>
          </w:p>
          <w:p w:rsidR="007D16E0" w:rsidRPr="002B5777" w:rsidRDefault="007D16E0" w:rsidP="00AA09CE">
            <w:pPr>
              <w:jc w:val="center"/>
              <w:rPr>
                <w:rFonts w:ascii="Times New Roman" w:hAnsi="Times New Roman"/>
              </w:rPr>
            </w:pP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34446C">
              <w:rPr>
                <w:rFonts w:ascii="Times New Roman" w:hAnsi="Times New Roman"/>
                <w:noProof/>
                <w:lang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p>
          <w:p w:rsidR="007D16E0" w:rsidRPr="002B5777" w:rsidRDefault="007D16E0" w:rsidP="00AA09CE">
            <w:pPr>
              <w:jc w:val="center"/>
              <w:rPr>
                <w:rFonts w:ascii="Times New Roman" w:hAnsi="Times New Roman"/>
                <w:lang w:val="kk-KZ"/>
              </w:rPr>
            </w:pPr>
            <w:r w:rsidRPr="002B5777">
              <w:rPr>
                <w:rFonts w:ascii="Times New Roman" w:hAnsi="Times New Roman"/>
                <w:lang w:val="kk-KZ"/>
              </w:rPr>
              <w:t>Нұржанқызы Баян</w:t>
            </w:r>
          </w:p>
        </w:tc>
        <w:tc>
          <w:tcPr>
            <w:tcW w:w="1134" w:type="dxa"/>
          </w:tcPr>
          <w:p w:rsidR="007D16E0" w:rsidRPr="002B5777" w:rsidRDefault="007D16E0" w:rsidP="00AA09CE">
            <w:pPr>
              <w:jc w:val="center"/>
              <w:rPr>
                <w:rFonts w:ascii="Times New Roman" w:hAnsi="Times New Roman"/>
              </w:rPr>
            </w:pPr>
          </w:p>
          <w:p w:rsidR="007D16E0" w:rsidRPr="002B5777" w:rsidRDefault="007D16E0" w:rsidP="00AA09CE">
            <w:pPr>
              <w:jc w:val="center"/>
              <w:rPr>
                <w:rFonts w:ascii="Times New Roman" w:hAnsi="Times New Roman"/>
                <w:lang w:val="kk-KZ"/>
              </w:rPr>
            </w:pPr>
            <w:r w:rsidRPr="002B5777">
              <w:rPr>
                <w:rFonts w:ascii="Times New Roman" w:hAnsi="Times New Roman"/>
              </w:rPr>
              <w:t>Литва</w:t>
            </w:r>
          </w:p>
        </w:tc>
        <w:tc>
          <w:tcPr>
            <w:tcW w:w="1701" w:type="dxa"/>
          </w:tcPr>
          <w:p w:rsidR="007D16E0" w:rsidRPr="002B5777" w:rsidRDefault="007D16E0" w:rsidP="00AA09CE">
            <w:pPr>
              <w:jc w:val="center"/>
              <w:rPr>
                <w:rFonts w:ascii="Times New Roman" w:hAnsi="Times New Roman"/>
                <w:lang w:val="kk-KZ"/>
              </w:rPr>
            </w:pPr>
            <w:proofErr w:type="spellStart"/>
            <w:r w:rsidRPr="00B2299A">
              <w:rPr>
                <w:rFonts w:ascii="Times New Roman" w:hAnsi="Times New Roman"/>
              </w:rPr>
              <w:t>Ұлы</w:t>
            </w:r>
            <w:proofErr w:type="spellEnd"/>
            <w:r w:rsidRPr="00B2299A">
              <w:rPr>
                <w:rFonts w:ascii="Times New Roman" w:hAnsi="Times New Roman"/>
              </w:rPr>
              <w:t xml:space="preserve"> Витаутас </w:t>
            </w:r>
            <w:proofErr w:type="spellStart"/>
            <w:proofErr w:type="gramStart"/>
            <w:r w:rsidRPr="00B2299A">
              <w:rPr>
                <w:rFonts w:ascii="Times New Roman" w:hAnsi="Times New Roman"/>
              </w:rPr>
              <w:t>атындағы</w:t>
            </w:r>
            <w:proofErr w:type="spellEnd"/>
            <w:r w:rsidRPr="00B2299A">
              <w:rPr>
                <w:rFonts w:ascii="Times New Roman" w:hAnsi="Times New Roman"/>
              </w:rPr>
              <w:t xml:space="preserve">  университет</w:t>
            </w:r>
            <w:proofErr w:type="gramEnd"/>
            <w:r w:rsidRPr="00B2299A">
              <w:rPr>
                <w:rFonts w:ascii="Times New Roman" w:hAnsi="Times New Roman"/>
              </w:rPr>
              <w:t>, Каунас қ.,</w:t>
            </w: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Қыдырбеков Дәулет </w:t>
            </w:r>
            <w:r w:rsidRPr="002B5777">
              <w:rPr>
                <w:rFonts w:ascii="Times New Roman" w:hAnsi="Times New Roman"/>
              </w:rPr>
              <w:t xml:space="preserve"> </w:t>
            </w:r>
            <w:r w:rsidRPr="002B5777">
              <w:rPr>
                <w:rFonts w:ascii="Times New Roman" w:hAnsi="Times New Roman"/>
                <w:lang w:val="kk-KZ"/>
              </w:rPr>
              <w:t xml:space="preserve">Серікұлы  </w:t>
            </w:r>
          </w:p>
        </w:tc>
        <w:tc>
          <w:tcPr>
            <w:tcW w:w="1134" w:type="dxa"/>
          </w:tcPr>
          <w:p w:rsidR="007D16E0" w:rsidRPr="002B5777" w:rsidRDefault="007D16E0" w:rsidP="00AA09CE">
            <w:pPr>
              <w:jc w:val="center"/>
              <w:rPr>
                <w:rFonts w:ascii="Times New Roman" w:hAnsi="Times New Roman"/>
                <w:lang w:val="kk-KZ"/>
              </w:rPr>
            </w:pPr>
            <w:r>
              <w:rPr>
                <w:rFonts w:ascii="Times New Roman" w:hAnsi="Times New Roman"/>
              </w:rPr>
              <w:t xml:space="preserve">Польша </w:t>
            </w:r>
            <w:proofErr w:type="spellStart"/>
            <w:r>
              <w:rPr>
                <w:rFonts w:ascii="Times New Roman" w:hAnsi="Times New Roman"/>
              </w:rPr>
              <w:t>Республикасы</w:t>
            </w:r>
            <w:proofErr w:type="spellEnd"/>
          </w:p>
        </w:tc>
        <w:tc>
          <w:tcPr>
            <w:tcW w:w="1701" w:type="dxa"/>
          </w:tcPr>
          <w:p w:rsidR="007D16E0" w:rsidRDefault="007D16E0" w:rsidP="00AA09CE">
            <w:pPr>
              <w:jc w:val="center"/>
              <w:rPr>
                <w:rFonts w:ascii="Times New Roman" w:hAnsi="Times New Roman"/>
                <w:lang w:val="kk-KZ"/>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Pr>
                <w:rFonts w:ascii="Times New Roman" w:hAnsi="Times New Roman"/>
                <w:lang w:val="kk-KZ"/>
              </w:rPr>
              <w:t>,</w:t>
            </w:r>
          </w:p>
          <w:p w:rsidR="007D16E0" w:rsidRPr="002B5777" w:rsidRDefault="007D16E0" w:rsidP="00AA09CE">
            <w:pPr>
              <w:jc w:val="center"/>
              <w:rPr>
                <w:rFonts w:ascii="Times New Roman" w:hAnsi="Times New Roman"/>
              </w:rPr>
            </w:pPr>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34446C">
              <w:rPr>
                <w:rFonts w:ascii="Times New Roman" w:hAnsi="Times New Roman"/>
                <w:noProof/>
                <w:lang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Рахымбек Камилла</w:t>
            </w:r>
          </w:p>
        </w:tc>
        <w:tc>
          <w:tcPr>
            <w:tcW w:w="1134" w:type="dxa"/>
          </w:tcPr>
          <w:p w:rsidR="007D16E0" w:rsidRPr="002B5777" w:rsidRDefault="007D16E0" w:rsidP="00AA09CE">
            <w:pPr>
              <w:jc w:val="center"/>
              <w:rPr>
                <w:rFonts w:ascii="Times New Roman" w:hAnsi="Times New Roman"/>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lang w:val="kk-KZ"/>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sidRPr="002B5777">
              <w:rPr>
                <w:rFonts w:ascii="Times New Roman" w:hAnsi="Times New Roman"/>
              </w:rPr>
              <w:t xml:space="preserve"> </w:t>
            </w:r>
          </w:p>
        </w:tc>
        <w:tc>
          <w:tcPr>
            <w:tcW w:w="1984" w:type="dxa"/>
          </w:tcPr>
          <w:p w:rsidR="007D16E0" w:rsidRPr="002B5777" w:rsidRDefault="007D16E0" w:rsidP="00AA09CE">
            <w:pPr>
              <w:jc w:val="center"/>
              <w:rPr>
                <w:rFonts w:ascii="Times New Roman" w:hAnsi="Times New Roman"/>
              </w:rPr>
            </w:pPr>
            <w:r>
              <w:rPr>
                <w:rFonts w:ascii="Times New Roman" w:hAnsi="Times New Roman"/>
              </w:rPr>
              <w:t xml:space="preserve">6В06102 </w:t>
            </w:r>
            <w:proofErr w:type="spellStart"/>
            <w:r>
              <w:rPr>
                <w:rFonts w:ascii="Times New Roman" w:hAnsi="Times New Roman"/>
              </w:rPr>
              <w:t>Ақпараттық</w:t>
            </w:r>
            <w:proofErr w:type="spellEnd"/>
            <w:r>
              <w:rPr>
                <w:rFonts w:ascii="Times New Roman" w:hAnsi="Times New Roman"/>
              </w:rPr>
              <w:t xml:space="preserve"> </w:t>
            </w:r>
            <w:proofErr w:type="spellStart"/>
            <w:r>
              <w:rPr>
                <w:rFonts w:ascii="Times New Roman" w:hAnsi="Times New Roman"/>
              </w:rPr>
              <w:t>жүйелер</w:t>
            </w:r>
            <w:proofErr w:type="spellEnd"/>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36573C">
              <w:rPr>
                <w:rFonts w:ascii="Times New Roman" w:hAnsi="Times New Roman"/>
                <w:noProof/>
                <w:lang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Амангельдыева Назерке </w:t>
            </w:r>
            <w:r w:rsidRPr="002B5777">
              <w:rPr>
                <w:rFonts w:ascii="Times New Roman" w:hAnsi="Times New Roman"/>
              </w:rPr>
              <w:t xml:space="preserve"> </w:t>
            </w:r>
            <w:r w:rsidRPr="002B5777">
              <w:rPr>
                <w:rFonts w:ascii="Times New Roman" w:hAnsi="Times New Roman"/>
                <w:lang w:val="kk-KZ"/>
              </w:rPr>
              <w:t>Канатовна</w:t>
            </w:r>
          </w:p>
        </w:tc>
        <w:tc>
          <w:tcPr>
            <w:tcW w:w="1134" w:type="dxa"/>
          </w:tcPr>
          <w:p w:rsidR="007D16E0" w:rsidRPr="002B5777" w:rsidRDefault="007D16E0" w:rsidP="00AA09CE">
            <w:pPr>
              <w:jc w:val="center"/>
              <w:rPr>
                <w:rFonts w:ascii="Times New Roman" w:hAnsi="Times New Roman"/>
                <w:lang w:val="kk-KZ"/>
              </w:rPr>
            </w:pPr>
            <w:r w:rsidRPr="002B5777">
              <w:rPr>
                <w:rFonts w:ascii="Times New Roman" w:hAnsi="Times New Roman"/>
              </w:rPr>
              <w:t>Литва</w:t>
            </w:r>
          </w:p>
        </w:tc>
        <w:tc>
          <w:tcPr>
            <w:tcW w:w="1701" w:type="dxa"/>
          </w:tcPr>
          <w:p w:rsidR="007D16E0" w:rsidRPr="002B5777" w:rsidRDefault="007D16E0" w:rsidP="00AA09CE">
            <w:pPr>
              <w:jc w:val="center"/>
              <w:rPr>
                <w:rFonts w:ascii="Times New Roman" w:hAnsi="Times New Roman"/>
                <w:lang w:val="kk-KZ"/>
              </w:rPr>
            </w:pPr>
            <w:proofErr w:type="spellStart"/>
            <w:r w:rsidRPr="0036573C">
              <w:rPr>
                <w:rFonts w:ascii="Times New Roman" w:hAnsi="Times New Roman"/>
              </w:rPr>
              <w:t>Ұлы</w:t>
            </w:r>
            <w:proofErr w:type="spellEnd"/>
            <w:r w:rsidRPr="0036573C">
              <w:rPr>
                <w:rFonts w:ascii="Times New Roman" w:hAnsi="Times New Roman"/>
              </w:rPr>
              <w:t xml:space="preserve"> Витаутас </w:t>
            </w:r>
            <w:proofErr w:type="spellStart"/>
            <w:proofErr w:type="gramStart"/>
            <w:r w:rsidRPr="0036573C">
              <w:rPr>
                <w:rFonts w:ascii="Times New Roman" w:hAnsi="Times New Roman"/>
              </w:rPr>
              <w:t>атындағы</w:t>
            </w:r>
            <w:proofErr w:type="spellEnd"/>
            <w:r w:rsidRPr="0036573C">
              <w:rPr>
                <w:rFonts w:ascii="Times New Roman" w:hAnsi="Times New Roman"/>
              </w:rPr>
              <w:t xml:space="preserve">  университет</w:t>
            </w:r>
            <w:proofErr w:type="gramEnd"/>
            <w:r w:rsidRPr="0036573C">
              <w:rPr>
                <w:rFonts w:ascii="Times New Roman" w:hAnsi="Times New Roman"/>
              </w:rPr>
              <w:t>, Каунас қ.</w:t>
            </w:r>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6В05101 Биология</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.09.2022 – 31.12.2022</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eastAsia="ru-RU"/>
              </w:rPr>
            </w:pPr>
            <w:r w:rsidRPr="002B5777">
              <w:rPr>
                <w:rFonts w:ascii="Times New Roman" w:hAnsi="Times New Roman"/>
                <w:noProof/>
                <w:lang w:eastAsia="ru-RU"/>
              </w:rPr>
              <w:t>Зауыров Жалгас Куанышевич</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proofErr w:type="spellStart"/>
            <w:r>
              <w:rPr>
                <w:rFonts w:ascii="Times New Roman" w:hAnsi="Times New Roman"/>
              </w:rPr>
              <w:t>Линвистикалық-техни</w:t>
            </w:r>
            <w:proofErr w:type="spellEnd"/>
            <w:r>
              <w:rPr>
                <w:rFonts w:ascii="Times New Roman" w:hAnsi="Times New Roman"/>
                <w:lang w:val="kk-KZ"/>
              </w:rPr>
              <w:t>калық</w:t>
            </w:r>
            <w:r>
              <w:rPr>
                <w:rFonts w:ascii="Times New Roman" w:hAnsi="Times New Roman"/>
              </w:rPr>
              <w:t xml:space="preserve"> университет,</w:t>
            </w:r>
            <w:r w:rsidRPr="002B5777">
              <w:rPr>
                <w:rFonts w:ascii="Times New Roman" w:hAnsi="Times New Roman"/>
              </w:rPr>
              <w:t xml:space="preserve"> Свече</w:t>
            </w:r>
            <w:r>
              <w:rPr>
                <w:rFonts w:ascii="Times New Roman" w:hAnsi="Times New Roman"/>
                <w:lang w:val="kk-KZ"/>
              </w:rPr>
              <w:t xml:space="preserve"> қ.</w:t>
            </w:r>
            <w:r w:rsidRPr="002B5777">
              <w:rPr>
                <w:rFonts w:ascii="Times New Roman" w:hAnsi="Times New Roman"/>
              </w:rPr>
              <w:t xml:space="preserve"> </w:t>
            </w: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912B85">
              <w:rPr>
                <w:rFonts w:ascii="Times New Roman" w:hAnsi="Times New Roman"/>
                <w:noProof/>
                <w:lang w:eastAsia="ru-RU"/>
              </w:rPr>
              <w:t>.10.2022 – 06.02.2023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eastAsia="ru-RU"/>
              </w:rPr>
              <w:t>К</w:t>
            </w:r>
            <w:r w:rsidRPr="002B5777">
              <w:rPr>
                <w:rFonts w:ascii="Times New Roman" w:hAnsi="Times New Roman"/>
                <w:noProof/>
                <w:lang w:val="kk-KZ" w:eastAsia="ru-RU"/>
              </w:rPr>
              <w:t>өкенқызы Ақпейіл</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proofErr w:type="spellStart"/>
            <w:r w:rsidRPr="00912B85">
              <w:rPr>
                <w:rFonts w:ascii="Times New Roman" w:hAnsi="Times New Roman"/>
              </w:rPr>
              <w:t>Линвистикалық-техникалық</w:t>
            </w:r>
            <w:proofErr w:type="spellEnd"/>
            <w:r w:rsidRPr="00912B85">
              <w:rPr>
                <w:rFonts w:ascii="Times New Roman" w:hAnsi="Times New Roman"/>
              </w:rPr>
              <w:t xml:space="preserve"> университет, Свече қ.</w:t>
            </w:r>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 xml:space="preserve">7M01703 </w:t>
            </w:r>
            <w:r>
              <w:t xml:space="preserve"> </w:t>
            </w:r>
            <w:r>
              <w:rPr>
                <w:rFonts w:ascii="Times New Roman" w:hAnsi="Times New Roman"/>
                <w:lang w:val="kk-KZ"/>
              </w:rPr>
              <w:t>БББ 6В01703-«Шет тілі: екі 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color w:val="000000" w:themeColor="text1"/>
                <w:lang w:val="kk-KZ"/>
              </w:rPr>
            </w:pPr>
            <w:r w:rsidRPr="002B5777">
              <w:rPr>
                <w:rFonts w:ascii="Times New Roman" w:hAnsi="Times New Roman"/>
                <w:noProof/>
                <w:lang w:val="kk-KZ" w:eastAsia="ru-RU"/>
              </w:rPr>
              <w:t>01</w:t>
            </w:r>
            <w:r w:rsidRPr="002B5777">
              <w:rPr>
                <w:rFonts w:ascii="Times New Roman" w:hAnsi="Times New Roman"/>
                <w:noProof/>
                <w:lang w:val="en-US" w:eastAsia="ru-RU"/>
              </w:rPr>
              <w:t>.10.2022 – 06.02.2023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Бауржан Акбала</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sidRPr="002B5777">
              <w:rPr>
                <w:rFonts w:ascii="Times New Roman" w:hAnsi="Times New Roman"/>
              </w:rPr>
              <w:t xml:space="preserve">, </w:t>
            </w:r>
            <w:r>
              <w:rPr>
                <w:rFonts w:ascii="Times New Roman" w:hAnsi="Times New Roman"/>
              </w:rPr>
              <w:t xml:space="preserve">Польша </w:t>
            </w:r>
            <w:proofErr w:type="spellStart"/>
            <w:r>
              <w:rPr>
                <w:rFonts w:ascii="Times New Roman" w:hAnsi="Times New Roman"/>
              </w:rPr>
              <w:t>Республикасы</w:t>
            </w:r>
            <w:proofErr w:type="spellEnd"/>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lang w:val="kk-KZ"/>
              </w:rPr>
              <w:t xml:space="preserve">БББ 6В01703-«Шет тілі: екі </w:t>
            </w:r>
            <w:r>
              <w:rPr>
                <w:rFonts w:ascii="Times New Roman" w:hAnsi="Times New Roman"/>
                <w:lang w:val="kk-KZ"/>
              </w:rPr>
              <w:t>ш</w:t>
            </w:r>
            <w:r w:rsidRPr="00E0710F">
              <w:rPr>
                <w:rFonts w:ascii="Times New Roman" w:hAnsi="Times New Roman"/>
                <w:lang w:val="kk-KZ"/>
              </w:rPr>
              <w:t>ет тілі»</w:t>
            </w:r>
          </w:p>
        </w:tc>
        <w:tc>
          <w:tcPr>
            <w:tcW w:w="1843" w:type="dxa"/>
          </w:tcPr>
          <w:p w:rsidR="007D16E0" w:rsidRPr="002B5777" w:rsidRDefault="007D16E0" w:rsidP="00AA09CE">
            <w:pPr>
              <w:jc w:val="center"/>
              <w:rPr>
                <w:rFonts w:ascii="Times New Roman" w:hAnsi="Times New Roman"/>
                <w:noProof/>
                <w:lang w:val="en-US"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Ернар Айдана</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sidRPr="002B5777">
              <w:rPr>
                <w:rFonts w:ascii="Times New Roman" w:hAnsi="Times New Roman"/>
              </w:rPr>
              <w:t xml:space="preserve">, </w:t>
            </w:r>
            <w:r>
              <w:rPr>
                <w:rFonts w:ascii="Times New Roman" w:hAnsi="Times New Roman"/>
              </w:rPr>
              <w:t xml:space="preserve">Польша </w:t>
            </w:r>
            <w:proofErr w:type="spellStart"/>
            <w:r>
              <w:rPr>
                <w:rFonts w:ascii="Times New Roman" w:hAnsi="Times New Roman"/>
              </w:rPr>
              <w:t>Республикасы</w:t>
            </w:r>
            <w:proofErr w:type="spellEnd"/>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lang w:val="kk-KZ"/>
              </w:rPr>
              <w:t>6В04101 Экономика</w:t>
            </w: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Еркін Елдос </w:t>
            </w:r>
            <w:r w:rsidRPr="002B5777">
              <w:rPr>
                <w:rFonts w:ascii="Times New Roman" w:hAnsi="Times New Roman"/>
              </w:rPr>
              <w:t xml:space="preserve"> </w:t>
            </w:r>
            <w:r w:rsidRPr="002B5777">
              <w:rPr>
                <w:rFonts w:ascii="Times New Roman" w:hAnsi="Times New Roman"/>
                <w:noProof/>
                <w:lang w:val="kk-KZ" w:eastAsia="ru-RU"/>
              </w:rPr>
              <w:t>Бауыржанұлы</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sidRPr="002B5777">
              <w:rPr>
                <w:rFonts w:ascii="Times New Roman" w:hAnsi="Times New Roman"/>
              </w:rPr>
              <w:t xml:space="preserve">, </w:t>
            </w:r>
          </w:p>
        </w:tc>
        <w:tc>
          <w:tcPr>
            <w:tcW w:w="1984" w:type="dxa"/>
          </w:tcPr>
          <w:p w:rsidR="007D16E0" w:rsidRPr="002B5777" w:rsidRDefault="007D16E0" w:rsidP="00AA09CE">
            <w:pPr>
              <w:jc w:val="center"/>
              <w:rPr>
                <w:rFonts w:ascii="Times New Roman" w:hAnsi="Times New Roman"/>
                <w:lang w:val="kk-KZ"/>
              </w:rPr>
            </w:pPr>
            <w:r w:rsidRPr="00E0710F">
              <w:rPr>
                <w:rFonts w:ascii="Times New Roman" w:hAnsi="Times New Roman"/>
              </w:rPr>
              <w:t>БББ 6В01703</w:t>
            </w:r>
            <w:proofErr w:type="gramStart"/>
            <w:r w:rsidRPr="00E0710F">
              <w:rPr>
                <w:rFonts w:ascii="Times New Roman" w:hAnsi="Times New Roman"/>
              </w:rPr>
              <w:t>-«</w:t>
            </w:r>
            <w:proofErr w:type="gramEnd"/>
            <w:r w:rsidRPr="00E0710F">
              <w:rPr>
                <w:rFonts w:ascii="Times New Roman" w:hAnsi="Times New Roman"/>
              </w:rPr>
              <w:t xml:space="preserve">Шет </w:t>
            </w:r>
            <w:proofErr w:type="spellStart"/>
            <w:r w:rsidRPr="00E0710F">
              <w:rPr>
                <w:rFonts w:ascii="Times New Roman" w:hAnsi="Times New Roman"/>
              </w:rPr>
              <w:t>тілі</w:t>
            </w:r>
            <w:proofErr w:type="spellEnd"/>
            <w:r w:rsidRPr="00E0710F">
              <w:rPr>
                <w:rFonts w:ascii="Times New Roman" w:hAnsi="Times New Roman"/>
              </w:rPr>
              <w:t xml:space="preserve">: </w:t>
            </w:r>
            <w:proofErr w:type="spellStart"/>
            <w:r w:rsidRPr="00E0710F">
              <w:rPr>
                <w:rFonts w:ascii="Times New Roman" w:hAnsi="Times New Roman"/>
              </w:rPr>
              <w:t>екі</w:t>
            </w:r>
            <w:proofErr w:type="spellEnd"/>
            <w:r w:rsidRPr="00E0710F">
              <w:rPr>
                <w:rFonts w:ascii="Times New Roman" w:hAnsi="Times New Roman"/>
              </w:rPr>
              <w:t xml:space="preserve"> </w:t>
            </w:r>
            <w:proofErr w:type="spellStart"/>
            <w:r>
              <w:rPr>
                <w:rFonts w:ascii="Times New Roman" w:hAnsi="Times New Roman"/>
              </w:rPr>
              <w:t>ш</w:t>
            </w:r>
            <w:r w:rsidRPr="00E0710F">
              <w:rPr>
                <w:rFonts w:ascii="Times New Roman" w:hAnsi="Times New Roman"/>
              </w:rPr>
              <w:t>ет</w:t>
            </w:r>
            <w:proofErr w:type="spellEnd"/>
            <w:r w:rsidRPr="00E0710F">
              <w:rPr>
                <w:rFonts w:ascii="Times New Roman" w:hAnsi="Times New Roman"/>
              </w:rPr>
              <w:t xml:space="preserve"> </w:t>
            </w:r>
            <w:proofErr w:type="spellStart"/>
            <w:r w:rsidRPr="00E0710F">
              <w:rPr>
                <w:rFonts w:ascii="Times New Roman" w:hAnsi="Times New Roman"/>
              </w:rPr>
              <w:t>тілі</w:t>
            </w:r>
            <w:proofErr w:type="spellEnd"/>
            <w:r w:rsidRPr="00E0710F">
              <w:rPr>
                <w:rFonts w:ascii="Times New Roman" w:hAnsi="Times New Roman"/>
              </w:rPr>
              <w:t>»</w:t>
            </w: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r w:rsidR="007D16E0" w:rsidRPr="002B5777" w:rsidTr="00AA09CE">
        <w:tc>
          <w:tcPr>
            <w:tcW w:w="704" w:type="dxa"/>
          </w:tcPr>
          <w:p w:rsidR="007D16E0" w:rsidRPr="002B5777" w:rsidRDefault="007D16E0" w:rsidP="007D16E0">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 xml:space="preserve">Кеңесбеков Жігер </w:t>
            </w:r>
            <w:r w:rsidRPr="002B5777">
              <w:rPr>
                <w:rFonts w:ascii="Times New Roman" w:hAnsi="Times New Roman"/>
              </w:rPr>
              <w:t xml:space="preserve"> </w:t>
            </w:r>
            <w:r w:rsidRPr="002B5777">
              <w:rPr>
                <w:rFonts w:ascii="Times New Roman" w:hAnsi="Times New Roman"/>
                <w:noProof/>
                <w:lang w:val="kk-KZ" w:eastAsia="ru-RU"/>
              </w:rPr>
              <w:t>Аманжолұлы</w:t>
            </w:r>
          </w:p>
        </w:tc>
        <w:tc>
          <w:tcPr>
            <w:tcW w:w="1134" w:type="dxa"/>
          </w:tcPr>
          <w:p w:rsidR="007D16E0" w:rsidRPr="002B5777" w:rsidRDefault="007D16E0" w:rsidP="00AA09CE">
            <w:pPr>
              <w:jc w:val="center"/>
              <w:rPr>
                <w:rFonts w:ascii="Times New Roman" w:hAnsi="Times New Roman"/>
                <w:color w:val="000000" w:themeColor="text1"/>
              </w:rPr>
            </w:pPr>
            <w:r>
              <w:rPr>
                <w:rFonts w:ascii="Times New Roman" w:hAnsi="Times New Roman"/>
              </w:rPr>
              <w:t xml:space="preserve">Польша </w:t>
            </w:r>
            <w:proofErr w:type="spellStart"/>
            <w:r>
              <w:rPr>
                <w:rFonts w:ascii="Times New Roman" w:hAnsi="Times New Roman"/>
              </w:rPr>
              <w:t>Республикасы</w:t>
            </w:r>
            <w:proofErr w:type="spellEnd"/>
            <w:r w:rsidRPr="00912B85">
              <w:rPr>
                <w:rFonts w:ascii="Times New Roman" w:hAnsi="Times New Roman"/>
              </w:rPr>
              <w:t xml:space="preserve"> </w:t>
            </w:r>
            <w:proofErr w:type="spellStart"/>
            <w:r w:rsidRPr="00912B85">
              <w:rPr>
                <w:rFonts w:ascii="Times New Roman" w:hAnsi="Times New Roman"/>
              </w:rPr>
              <w:t>Республикасы</w:t>
            </w:r>
            <w:proofErr w:type="spellEnd"/>
          </w:p>
        </w:tc>
        <w:tc>
          <w:tcPr>
            <w:tcW w:w="1701" w:type="dxa"/>
          </w:tcPr>
          <w:p w:rsidR="007D16E0" w:rsidRPr="002B5777" w:rsidRDefault="007D16E0"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r w:rsidRPr="002B5777">
              <w:rPr>
                <w:rFonts w:ascii="Times New Roman" w:hAnsi="Times New Roman"/>
              </w:rPr>
              <w:t xml:space="preserve">, </w:t>
            </w:r>
          </w:p>
        </w:tc>
        <w:tc>
          <w:tcPr>
            <w:tcW w:w="1984" w:type="dxa"/>
          </w:tcPr>
          <w:p w:rsidR="007D16E0" w:rsidRPr="002B5777" w:rsidRDefault="007D16E0" w:rsidP="00AA09CE">
            <w:pPr>
              <w:jc w:val="center"/>
              <w:rPr>
                <w:rFonts w:ascii="Times New Roman" w:hAnsi="Times New Roman"/>
                <w:lang w:val="kk-KZ"/>
              </w:rPr>
            </w:pPr>
            <w:r w:rsidRPr="002B5777">
              <w:rPr>
                <w:rFonts w:ascii="Times New Roman" w:hAnsi="Times New Roman"/>
                <w:color w:val="000000"/>
                <w:sz w:val="21"/>
                <w:szCs w:val="21"/>
              </w:rPr>
              <w:t>6В04101 Экономика</w:t>
            </w:r>
          </w:p>
        </w:tc>
        <w:tc>
          <w:tcPr>
            <w:tcW w:w="1843" w:type="dxa"/>
          </w:tcPr>
          <w:p w:rsidR="007D16E0" w:rsidRPr="002B5777" w:rsidRDefault="007D16E0" w:rsidP="00AA09CE">
            <w:pPr>
              <w:jc w:val="center"/>
              <w:rPr>
                <w:rFonts w:ascii="Times New Roman" w:hAnsi="Times New Roman"/>
                <w:noProof/>
                <w:lang w:val="kk-KZ" w:eastAsia="ru-RU"/>
              </w:rPr>
            </w:pPr>
            <w:r w:rsidRPr="002B5777">
              <w:rPr>
                <w:rFonts w:ascii="Times New Roman" w:hAnsi="Times New Roman"/>
                <w:noProof/>
                <w:lang w:val="kk-KZ" w:eastAsia="ru-RU"/>
              </w:rPr>
              <w:t>01</w:t>
            </w:r>
            <w:r w:rsidRPr="002B5777">
              <w:rPr>
                <w:rFonts w:ascii="Times New Roman" w:hAnsi="Times New Roman"/>
                <w:noProof/>
                <w:lang w:val="en-US" w:eastAsia="ru-RU"/>
              </w:rPr>
              <w:t>.10.2022 – 19.02.2023</w:t>
            </w:r>
          </w:p>
        </w:tc>
        <w:tc>
          <w:tcPr>
            <w:tcW w:w="1418" w:type="dxa"/>
          </w:tcPr>
          <w:p w:rsidR="007D16E0" w:rsidRDefault="007D16E0" w:rsidP="00AA09CE">
            <w:pPr>
              <w:jc w:val="center"/>
            </w:pPr>
            <w:r w:rsidRPr="00EB5AAF">
              <w:rPr>
                <w:rFonts w:ascii="Times New Roman" w:hAnsi="Times New Roman"/>
                <w:noProof/>
                <w:lang w:val="kk-KZ" w:eastAsia="ru-RU"/>
              </w:rPr>
              <w:t>632-ст</w:t>
            </w:r>
          </w:p>
        </w:tc>
      </w:tr>
    </w:tbl>
    <w:p w:rsidR="00367C0C" w:rsidRPr="002B5777" w:rsidRDefault="00367C0C" w:rsidP="00367C0C">
      <w:pPr>
        <w:rPr>
          <w:rFonts w:ascii="Times New Roman" w:hAnsi="Times New Roman"/>
          <w:lang w:val="kk-KZ"/>
        </w:rPr>
      </w:pPr>
    </w:p>
    <w:p w:rsidR="00D821CD" w:rsidRDefault="00D821CD"/>
    <w:sectPr w:rsidR="00D82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968C4"/>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83F0BFC"/>
    <w:multiLevelType w:val="hybridMultilevel"/>
    <w:tmpl w:val="39C2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D8436C"/>
    <w:multiLevelType w:val="hybridMultilevel"/>
    <w:tmpl w:val="9BA0B38A"/>
    <w:lvl w:ilvl="0" w:tplc="38628978">
      <w:start w:val="1"/>
      <w:numFmt w:val="decimal"/>
      <w:lvlText w:val="%1."/>
      <w:lvlJc w:val="left"/>
      <w:pPr>
        <w:ind w:left="360" w:hanging="360"/>
      </w:pPr>
      <w:rPr>
        <w:sz w:val="16"/>
        <w:szCs w:val="16"/>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63811DB4"/>
    <w:multiLevelType w:val="hybridMultilevel"/>
    <w:tmpl w:val="6FA471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990D80"/>
    <w:multiLevelType w:val="hybridMultilevel"/>
    <w:tmpl w:val="33163D6A"/>
    <w:lvl w:ilvl="0" w:tplc="7C0AFFB2">
      <w:start w:val="1"/>
      <w:numFmt w:val="decimal"/>
      <w:lvlText w:val="%1."/>
      <w:lvlJc w:val="left"/>
      <w:pPr>
        <w:ind w:left="502"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A"/>
    <w:rsid w:val="0002449B"/>
    <w:rsid w:val="001849BE"/>
    <w:rsid w:val="0018775F"/>
    <w:rsid w:val="00291C7E"/>
    <w:rsid w:val="00353830"/>
    <w:rsid w:val="00360355"/>
    <w:rsid w:val="00367C0C"/>
    <w:rsid w:val="00373D4D"/>
    <w:rsid w:val="0049351B"/>
    <w:rsid w:val="004C3025"/>
    <w:rsid w:val="006901EA"/>
    <w:rsid w:val="007C2C03"/>
    <w:rsid w:val="007D16E0"/>
    <w:rsid w:val="008F1A9A"/>
    <w:rsid w:val="00922768"/>
    <w:rsid w:val="009F0905"/>
    <w:rsid w:val="00CF11AA"/>
    <w:rsid w:val="00D821CD"/>
    <w:rsid w:val="00D8317C"/>
    <w:rsid w:val="00DA2D5A"/>
    <w:rsid w:val="00E4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A6AF7-CF01-47A1-AC78-4306B8C4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C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C0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99"/>
    <w:qFormat/>
    <w:rsid w:val="00367C0C"/>
    <w:pPr>
      <w:spacing w:after="0" w:line="240" w:lineRule="auto"/>
    </w:pPr>
    <w:rPr>
      <w:rFonts w:ascii="Calibri" w:eastAsia="Calibri" w:hAnsi="Calibri" w:cs="Times New Roman"/>
    </w:rPr>
  </w:style>
  <w:style w:type="character" w:customStyle="1" w:styleId="a5">
    <w:name w:val="Без интервала Знак"/>
    <w:link w:val="a4"/>
    <w:uiPriority w:val="99"/>
    <w:rsid w:val="00367C0C"/>
    <w:rPr>
      <w:rFonts w:ascii="Calibri" w:eastAsia="Calibri" w:hAnsi="Calibri" w:cs="Times New Roman"/>
    </w:rPr>
  </w:style>
  <w:style w:type="character" w:customStyle="1" w:styleId="ezkurwreuab5ozgtqnkl">
    <w:name w:val="ezkurwreuab5ozgtqnkl"/>
    <w:basedOn w:val="a0"/>
    <w:rsid w:val="00DA2D5A"/>
  </w:style>
  <w:style w:type="paragraph" w:styleId="a6">
    <w:name w:val="List Paragraph"/>
    <w:basedOn w:val="a"/>
    <w:uiPriority w:val="34"/>
    <w:qFormat/>
    <w:rsid w:val="00D8317C"/>
    <w:pPr>
      <w:ind w:left="720"/>
      <w:contextualSpacing/>
    </w:pPr>
  </w:style>
  <w:style w:type="character" w:customStyle="1" w:styleId="note">
    <w:name w:val="note"/>
    <w:basedOn w:val="a0"/>
    <w:rsid w:val="00D8317C"/>
  </w:style>
  <w:style w:type="character" w:styleId="a7">
    <w:name w:val="Hyperlink"/>
    <w:basedOn w:val="a0"/>
    <w:uiPriority w:val="99"/>
    <w:unhideWhenUsed/>
    <w:rsid w:val="00D83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f-gCaR7n4zrYQNsy3icoLkw-gpKB-jpp?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200029466" TargetMode="External"/><Relationship Id="rId5" Type="http://schemas.openxmlformats.org/officeDocument/2006/relationships/hyperlink" Target="https://adilet.zan.kz/rus/docs/V22000267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Майнур Ордабаева</dc:creator>
  <cp:keywords/>
  <dc:description/>
  <cp:lastModifiedBy>Учетная запись Майкрософт</cp:lastModifiedBy>
  <cp:revision>22</cp:revision>
  <dcterms:created xsi:type="dcterms:W3CDTF">2024-06-06T08:40:00Z</dcterms:created>
  <dcterms:modified xsi:type="dcterms:W3CDTF">2025-04-24T06:27:00Z</dcterms:modified>
</cp:coreProperties>
</file>