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20BC29" w14:textId="77777777" w:rsidR="00016ECF" w:rsidRPr="004C342E" w:rsidRDefault="009535DF" w:rsidP="00016ECF">
      <w:pPr>
        <w:contextualSpacing/>
        <w:jc w:val="center"/>
        <w:rPr>
          <w:b/>
          <w:bCs/>
          <w:color w:val="000000" w:themeColor="text1"/>
          <w:sz w:val="24"/>
          <w:szCs w:val="24"/>
          <w:lang w:val="kk-KZ"/>
        </w:rPr>
      </w:pPr>
      <w:r w:rsidRPr="004C342E">
        <w:rPr>
          <w:b/>
          <w:bCs/>
          <w:sz w:val="24"/>
          <w:szCs w:val="24"/>
        </w:rPr>
        <w:t>«С</w:t>
      </w:r>
      <w:r w:rsidRPr="004C342E">
        <w:rPr>
          <w:b/>
          <w:bCs/>
          <w:sz w:val="24"/>
          <w:szCs w:val="24"/>
          <w:lang w:val="kk-KZ"/>
        </w:rPr>
        <w:t>ә</w:t>
      </w:r>
      <w:r w:rsidRPr="004C342E">
        <w:rPr>
          <w:b/>
          <w:bCs/>
          <w:sz w:val="24"/>
          <w:szCs w:val="24"/>
        </w:rPr>
        <w:t xml:space="preserve">рсен </w:t>
      </w:r>
      <w:r w:rsidR="00D8265B" w:rsidRPr="004C342E">
        <w:rPr>
          <w:b/>
          <w:bCs/>
          <w:sz w:val="24"/>
          <w:szCs w:val="24"/>
          <w:lang w:val="kk-KZ"/>
        </w:rPr>
        <w:t>Аманжолов ат</w:t>
      </w:r>
      <w:r w:rsidR="00D8265B" w:rsidRPr="004C342E">
        <w:rPr>
          <w:b/>
          <w:bCs/>
          <w:color w:val="000000" w:themeColor="text1"/>
          <w:sz w:val="24"/>
          <w:szCs w:val="24"/>
          <w:lang w:val="kk-KZ"/>
        </w:rPr>
        <w:t xml:space="preserve">ындағы Шығыс Қазақстан университеті» </w:t>
      </w:r>
    </w:p>
    <w:p w14:paraId="38C7A80A" w14:textId="53DF2139" w:rsidR="00D8265B" w:rsidRPr="004C342E" w:rsidRDefault="00D8265B" w:rsidP="00016ECF">
      <w:pPr>
        <w:contextualSpacing/>
        <w:jc w:val="center"/>
        <w:rPr>
          <w:b/>
          <w:bCs/>
          <w:color w:val="000000" w:themeColor="text1"/>
          <w:sz w:val="24"/>
          <w:szCs w:val="24"/>
          <w:lang w:val="kk-KZ"/>
        </w:rPr>
      </w:pPr>
      <w:r w:rsidRPr="004C342E">
        <w:rPr>
          <w:b/>
          <w:bCs/>
          <w:color w:val="000000" w:themeColor="text1"/>
          <w:sz w:val="24"/>
          <w:szCs w:val="24"/>
          <w:lang w:val="kk-KZ"/>
        </w:rPr>
        <w:t>КЕ АҚ «Химия» кафедрасының профессоры, химия ғылымдарының кандидаты</w:t>
      </w:r>
    </w:p>
    <w:p w14:paraId="5E86697D" w14:textId="320A679E" w:rsidR="00D8265B" w:rsidRPr="004C342E" w:rsidRDefault="00D8265B" w:rsidP="00016ECF">
      <w:pPr>
        <w:contextualSpacing/>
        <w:jc w:val="center"/>
        <w:rPr>
          <w:b/>
          <w:bCs/>
          <w:color w:val="000000" w:themeColor="text1"/>
          <w:sz w:val="24"/>
          <w:szCs w:val="24"/>
          <w:lang w:val="kk-KZ"/>
        </w:rPr>
      </w:pPr>
      <w:r w:rsidRPr="004C342E">
        <w:rPr>
          <w:b/>
          <w:bCs/>
          <w:color w:val="000000" w:themeColor="text1"/>
          <w:sz w:val="24"/>
          <w:szCs w:val="24"/>
          <w:lang w:val="kk-KZ"/>
        </w:rPr>
        <w:t>Аубакирова Роза Аблакимовнаның ғылыми еңбектерінің</w:t>
      </w:r>
    </w:p>
    <w:p w14:paraId="05F4977C" w14:textId="20D37E89" w:rsidR="00D8265B" w:rsidRPr="004C342E" w:rsidRDefault="00D8265B" w:rsidP="00016ECF">
      <w:pPr>
        <w:contextualSpacing/>
        <w:jc w:val="center"/>
        <w:rPr>
          <w:b/>
          <w:bCs/>
          <w:color w:val="000000" w:themeColor="text1"/>
          <w:sz w:val="24"/>
          <w:szCs w:val="24"/>
          <w:lang w:val="kk-KZ"/>
        </w:rPr>
      </w:pPr>
      <w:r w:rsidRPr="004C342E">
        <w:rPr>
          <w:b/>
          <w:bCs/>
          <w:color w:val="000000" w:themeColor="text1"/>
          <w:sz w:val="24"/>
          <w:szCs w:val="24"/>
          <w:lang w:val="kk-KZ"/>
        </w:rPr>
        <w:t>ТІЗІМІ</w:t>
      </w:r>
    </w:p>
    <w:p w14:paraId="3EBDCFCF" w14:textId="77777777" w:rsidR="00BB5179" w:rsidRPr="001961E6" w:rsidRDefault="00BB5179" w:rsidP="001961E6">
      <w:pPr>
        <w:contextualSpacing/>
        <w:rPr>
          <w:bCs/>
          <w:i/>
          <w:sz w:val="24"/>
          <w:szCs w:val="24"/>
          <w:lang w:val="kk-KZ"/>
        </w:rPr>
      </w:pPr>
    </w:p>
    <w:tbl>
      <w:tblPr>
        <w:tblpPr w:leftFromText="180" w:rightFromText="180" w:vertAnchor="text" w:tblpX="-157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695"/>
        <w:gridCol w:w="991"/>
        <w:gridCol w:w="3543"/>
        <w:gridCol w:w="709"/>
        <w:gridCol w:w="1985"/>
      </w:tblGrid>
      <w:tr w:rsidR="001961E6" w:rsidRPr="004A1C6C" w14:paraId="4F125604" w14:textId="77777777" w:rsidTr="003F43B1">
        <w:trPr>
          <w:trHeight w:val="983"/>
        </w:trPr>
        <w:tc>
          <w:tcPr>
            <w:tcW w:w="562" w:type="dxa"/>
          </w:tcPr>
          <w:p w14:paraId="12DA1497" w14:textId="77777777" w:rsidR="00BB5179" w:rsidRPr="004C342E" w:rsidRDefault="00BB5179" w:rsidP="003F43B1">
            <w:pPr>
              <w:contextualSpacing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4C342E">
              <w:rPr>
                <w:b/>
                <w:bCs/>
                <w:sz w:val="24"/>
                <w:szCs w:val="24"/>
              </w:rPr>
              <w:t xml:space="preserve">№ </w:t>
            </w:r>
            <w:r w:rsidRPr="004C342E">
              <w:rPr>
                <w:b/>
                <w:bCs/>
                <w:sz w:val="24"/>
                <w:szCs w:val="24"/>
                <w:lang w:val="kk-KZ"/>
              </w:rPr>
              <w:t>рет</w:t>
            </w:r>
          </w:p>
        </w:tc>
        <w:tc>
          <w:tcPr>
            <w:tcW w:w="2695" w:type="dxa"/>
          </w:tcPr>
          <w:p w14:paraId="535496E8" w14:textId="74A2B978" w:rsidR="003664CD" w:rsidRPr="004C342E" w:rsidRDefault="00BB5179" w:rsidP="003F43B1">
            <w:pPr>
              <w:pStyle w:val="1"/>
              <w:contextualSpacing/>
              <w:rPr>
                <w:b/>
                <w:bCs/>
                <w:szCs w:val="24"/>
              </w:rPr>
            </w:pPr>
            <w:r w:rsidRPr="004C342E">
              <w:rPr>
                <w:b/>
                <w:bCs/>
                <w:szCs w:val="24"/>
              </w:rPr>
              <w:t>Еңбектің аталу</w:t>
            </w:r>
            <w:bookmarkStart w:id="0" w:name="_GoBack"/>
            <w:bookmarkEnd w:id="0"/>
            <w:r w:rsidRPr="004C342E">
              <w:rPr>
                <w:b/>
                <w:bCs/>
                <w:szCs w:val="24"/>
              </w:rPr>
              <w:t>ы</w:t>
            </w:r>
          </w:p>
        </w:tc>
        <w:tc>
          <w:tcPr>
            <w:tcW w:w="991" w:type="dxa"/>
          </w:tcPr>
          <w:p w14:paraId="6F2E2901" w14:textId="0610701C" w:rsidR="00BB5179" w:rsidRPr="004C342E" w:rsidRDefault="00BB5179" w:rsidP="003F43B1">
            <w:pPr>
              <w:contextualSpacing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4C342E">
              <w:rPr>
                <w:b/>
                <w:bCs/>
                <w:sz w:val="24"/>
                <w:szCs w:val="24"/>
                <w:lang w:val="kk-KZ"/>
              </w:rPr>
              <w:t>Жұмыс сипат</w:t>
            </w:r>
            <w:r w:rsidR="001961E6" w:rsidRPr="004C342E">
              <w:rPr>
                <w:b/>
                <w:bCs/>
                <w:sz w:val="24"/>
                <w:szCs w:val="24"/>
                <w:lang w:val="kk-KZ"/>
              </w:rPr>
              <w:t>-</w:t>
            </w:r>
            <w:r w:rsidRPr="004C342E">
              <w:rPr>
                <w:b/>
                <w:bCs/>
                <w:sz w:val="24"/>
                <w:szCs w:val="24"/>
                <w:lang w:val="kk-KZ"/>
              </w:rPr>
              <w:t>тамасы</w:t>
            </w:r>
          </w:p>
        </w:tc>
        <w:tc>
          <w:tcPr>
            <w:tcW w:w="3543" w:type="dxa"/>
          </w:tcPr>
          <w:p w14:paraId="58E80CB0" w14:textId="7C54C8D4" w:rsidR="00BB5179" w:rsidRPr="004C342E" w:rsidRDefault="00BB5179" w:rsidP="003F43B1">
            <w:pPr>
              <w:contextualSpacing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4C342E">
              <w:rPr>
                <w:b/>
                <w:bCs/>
                <w:sz w:val="24"/>
                <w:szCs w:val="24"/>
                <w:lang w:val="kk-KZ"/>
              </w:rPr>
              <w:t>Шығу туралы мәлімет</w:t>
            </w:r>
            <w:r w:rsidR="0026707B" w:rsidRPr="004C342E">
              <w:rPr>
                <w:b/>
                <w:bCs/>
                <w:sz w:val="24"/>
                <w:szCs w:val="24"/>
                <w:lang w:val="kk-KZ"/>
              </w:rPr>
              <w:t>т</w:t>
            </w:r>
            <w:r w:rsidRPr="004C342E">
              <w:rPr>
                <w:b/>
                <w:bCs/>
                <w:sz w:val="24"/>
                <w:szCs w:val="24"/>
                <w:lang w:val="kk-KZ"/>
              </w:rPr>
              <w:t>ер</w:t>
            </w:r>
          </w:p>
        </w:tc>
        <w:tc>
          <w:tcPr>
            <w:tcW w:w="709" w:type="dxa"/>
            <w:vAlign w:val="center"/>
          </w:tcPr>
          <w:p w14:paraId="593BA98E" w14:textId="77777777" w:rsidR="00BB5179" w:rsidRPr="004C342E" w:rsidRDefault="00BB5179" w:rsidP="003F43B1">
            <w:pPr>
              <w:contextualSpacing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4C342E">
              <w:rPr>
                <w:b/>
                <w:bCs/>
                <w:sz w:val="24"/>
                <w:szCs w:val="24"/>
                <w:lang w:val="kk-KZ"/>
              </w:rPr>
              <w:t>Көлемі</w:t>
            </w:r>
          </w:p>
          <w:p w14:paraId="60E4A2D2" w14:textId="77777777" w:rsidR="00BB5179" w:rsidRPr="004C342E" w:rsidRDefault="00BB5179" w:rsidP="003F43B1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C342E">
              <w:rPr>
                <w:b/>
                <w:bCs/>
                <w:sz w:val="24"/>
                <w:szCs w:val="24"/>
              </w:rPr>
              <w:t>(</w:t>
            </w:r>
            <w:r w:rsidRPr="004C342E">
              <w:rPr>
                <w:b/>
                <w:bCs/>
                <w:sz w:val="24"/>
                <w:szCs w:val="24"/>
                <w:lang w:val="kk-KZ"/>
              </w:rPr>
              <w:t>б</w:t>
            </w:r>
            <w:r w:rsidRPr="004C342E">
              <w:rPr>
                <w:b/>
                <w:bCs/>
                <w:sz w:val="24"/>
                <w:szCs w:val="24"/>
              </w:rPr>
              <w:t xml:space="preserve">. </w:t>
            </w:r>
            <w:r w:rsidRPr="004C342E">
              <w:rPr>
                <w:b/>
                <w:bCs/>
                <w:sz w:val="24"/>
                <w:szCs w:val="24"/>
                <w:lang w:val="kk-KZ"/>
              </w:rPr>
              <w:t>т</w:t>
            </w:r>
            <w:r w:rsidRPr="004C342E">
              <w:rPr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1985" w:type="dxa"/>
          </w:tcPr>
          <w:p w14:paraId="3E474441" w14:textId="77777777" w:rsidR="00BB5179" w:rsidRPr="004C342E" w:rsidRDefault="00BB5179" w:rsidP="003F43B1">
            <w:pPr>
              <w:contextualSpacing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4C342E">
              <w:rPr>
                <w:b/>
                <w:bCs/>
                <w:sz w:val="24"/>
                <w:szCs w:val="24"/>
                <w:lang w:val="kk-KZ"/>
              </w:rPr>
              <w:t>Қосымша авторлар</w:t>
            </w:r>
          </w:p>
        </w:tc>
      </w:tr>
      <w:tr w:rsidR="001961E6" w:rsidRPr="004A1C6C" w14:paraId="215B6815" w14:textId="77777777" w:rsidTr="003F43B1">
        <w:trPr>
          <w:trHeight w:val="162"/>
        </w:trPr>
        <w:tc>
          <w:tcPr>
            <w:tcW w:w="562" w:type="dxa"/>
          </w:tcPr>
          <w:p w14:paraId="0D7AC095" w14:textId="77777777" w:rsidR="00BB5179" w:rsidRPr="004C342E" w:rsidRDefault="00BB5179" w:rsidP="003F43B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C342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95" w:type="dxa"/>
          </w:tcPr>
          <w:p w14:paraId="393AC189" w14:textId="77777777" w:rsidR="00BB5179" w:rsidRPr="004C342E" w:rsidRDefault="00BB5179" w:rsidP="003F43B1">
            <w:pPr>
              <w:pStyle w:val="1"/>
              <w:contextualSpacing/>
              <w:rPr>
                <w:b/>
                <w:bCs/>
                <w:szCs w:val="24"/>
              </w:rPr>
            </w:pPr>
            <w:r w:rsidRPr="004C342E">
              <w:rPr>
                <w:b/>
                <w:bCs/>
                <w:szCs w:val="24"/>
              </w:rPr>
              <w:t>2</w:t>
            </w:r>
          </w:p>
        </w:tc>
        <w:tc>
          <w:tcPr>
            <w:tcW w:w="991" w:type="dxa"/>
          </w:tcPr>
          <w:p w14:paraId="1E1F8175" w14:textId="77777777" w:rsidR="00BB5179" w:rsidRPr="004C342E" w:rsidRDefault="00BB5179" w:rsidP="003F43B1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C342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14:paraId="39B6336E" w14:textId="77777777" w:rsidR="00BB5179" w:rsidRPr="004C342E" w:rsidRDefault="00BB5179" w:rsidP="003F43B1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C342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1DDFD935" w14:textId="77777777" w:rsidR="00BB5179" w:rsidRPr="004C342E" w:rsidRDefault="00BB5179" w:rsidP="003F43B1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C342E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2F9C7C5A" w14:textId="77777777" w:rsidR="00BB5179" w:rsidRPr="004C342E" w:rsidRDefault="00BB5179" w:rsidP="003F43B1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C342E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DD1A89" w:rsidRPr="004A1C6C" w14:paraId="7A871E28" w14:textId="77777777" w:rsidTr="003F43B1">
        <w:trPr>
          <w:trHeight w:val="292"/>
        </w:trPr>
        <w:tc>
          <w:tcPr>
            <w:tcW w:w="10485" w:type="dxa"/>
            <w:gridSpan w:val="6"/>
          </w:tcPr>
          <w:p w14:paraId="149385F7" w14:textId="48C9665E" w:rsidR="00B06BCF" w:rsidRPr="004C342E" w:rsidRDefault="006B536F" w:rsidP="003F43B1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C342E">
              <w:rPr>
                <w:b/>
                <w:bCs/>
                <w:i/>
                <w:sz w:val="24"/>
                <w:szCs w:val="24"/>
                <w:lang w:val="kk-KZ"/>
              </w:rPr>
              <w:t>Web of Science және SCOPUS базаларындағы басылымдарда жарияланған ғылыми еңбектер</w:t>
            </w:r>
            <w:r w:rsidR="000A6AC7" w:rsidRPr="004C342E">
              <w:rPr>
                <w:b/>
                <w:bCs/>
                <w:i/>
                <w:sz w:val="24"/>
                <w:szCs w:val="24"/>
                <w:lang w:val="kk-KZ"/>
              </w:rPr>
              <w:t xml:space="preserve"> тізімі</w:t>
            </w:r>
          </w:p>
        </w:tc>
      </w:tr>
      <w:tr w:rsidR="0047475C" w:rsidRPr="000E2ED7" w14:paraId="055001BF" w14:textId="77777777" w:rsidTr="003F43B1">
        <w:trPr>
          <w:trHeight w:val="162"/>
        </w:trPr>
        <w:tc>
          <w:tcPr>
            <w:tcW w:w="562" w:type="dxa"/>
          </w:tcPr>
          <w:p w14:paraId="141F9233" w14:textId="77777777" w:rsidR="0047475C" w:rsidRPr="004A1C6C" w:rsidRDefault="0047475C" w:rsidP="003F43B1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rPr>
                <w:bCs/>
              </w:rPr>
            </w:pPr>
          </w:p>
        </w:tc>
        <w:tc>
          <w:tcPr>
            <w:tcW w:w="2695" w:type="dxa"/>
          </w:tcPr>
          <w:p w14:paraId="5B9D39E2" w14:textId="77777777" w:rsidR="0047475C" w:rsidRPr="004A1C6C" w:rsidRDefault="0047475C" w:rsidP="003F43B1">
            <w:pPr>
              <w:shd w:val="clear" w:color="auto" w:fill="FFFFFF"/>
              <w:rPr>
                <w:bCs/>
                <w:color w:val="2E2E2E"/>
                <w:sz w:val="24"/>
                <w:szCs w:val="24"/>
                <w:lang w:val="en-US"/>
              </w:rPr>
            </w:pPr>
            <w:r w:rsidRPr="004A1C6C">
              <w:rPr>
                <w:bCs/>
                <w:color w:val="2E2E2E"/>
                <w:sz w:val="24"/>
                <w:szCs w:val="24"/>
                <w:lang w:val="en-US"/>
              </w:rPr>
              <w:t>Growth Stimulating and Fungicidal Properties of Succinic Acid Complexes with Silver, Copper and Boron Ions During Pre-Sowing Treatment of Soybean Seeds</w:t>
            </w:r>
          </w:p>
          <w:p w14:paraId="1A3875A3" w14:textId="78908723" w:rsidR="0047475C" w:rsidRPr="004A1C6C" w:rsidRDefault="0047475C" w:rsidP="003F43B1">
            <w:pPr>
              <w:pStyle w:val="1"/>
              <w:contextualSpacing/>
              <w:jc w:val="left"/>
              <w:rPr>
                <w:bCs/>
                <w:szCs w:val="24"/>
                <w:lang w:val="en-US"/>
              </w:rPr>
            </w:pPr>
          </w:p>
        </w:tc>
        <w:tc>
          <w:tcPr>
            <w:tcW w:w="991" w:type="dxa"/>
          </w:tcPr>
          <w:p w14:paraId="0305B028" w14:textId="0A9A544F" w:rsidR="0047475C" w:rsidRPr="004A1C6C" w:rsidRDefault="0047475C" w:rsidP="003F43B1">
            <w:pPr>
              <w:contextualSpacing/>
              <w:rPr>
                <w:bCs/>
                <w:sz w:val="24"/>
                <w:szCs w:val="24"/>
                <w:lang w:val="en-US"/>
              </w:rPr>
            </w:pPr>
            <w:r w:rsidRPr="004A1C6C">
              <w:rPr>
                <w:bCs/>
                <w:sz w:val="24"/>
                <w:szCs w:val="24"/>
              </w:rPr>
              <w:t>бас</w:t>
            </w:r>
            <w:r w:rsidRPr="004A1C6C">
              <w:rPr>
                <w:bCs/>
                <w:sz w:val="24"/>
                <w:szCs w:val="24"/>
                <w:lang w:val="kk-KZ"/>
              </w:rPr>
              <w:t>па</w:t>
            </w:r>
          </w:p>
        </w:tc>
        <w:tc>
          <w:tcPr>
            <w:tcW w:w="3543" w:type="dxa"/>
          </w:tcPr>
          <w:p w14:paraId="1F2BA3B1" w14:textId="77777777" w:rsidR="0047475C" w:rsidRPr="004A1C6C" w:rsidRDefault="0047475C" w:rsidP="003F43B1">
            <w:pPr>
              <w:pStyle w:val="af7"/>
              <w:spacing w:before="0" w:beforeAutospacing="0" w:after="0" w:afterAutospacing="0"/>
              <w:rPr>
                <w:lang w:val="en-US"/>
              </w:rPr>
            </w:pPr>
            <w:r w:rsidRPr="004A1C6C">
              <w:rPr>
                <w:lang w:val="en-US"/>
              </w:rPr>
              <w:t xml:space="preserve">Engineered Science, 2023, 26, 973 </w:t>
            </w:r>
          </w:p>
          <w:p w14:paraId="1211C448" w14:textId="77777777" w:rsidR="0047475C" w:rsidRPr="004A1C6C" w:rsidRDefault="0047475C" w:rsidP="003F43B1">
            <w:pPr>
              <w:widowControl w:val="0"/>
              <w:contextualSpacing/>
              <w:rPr>
                <w:rStyle w:val="a9"/>
                <w:sz w:val="24"/>
                <w:szCs w:val="24"/>
                <w:lang w:val="en-US"/>
              </w:rPr>
            </w:pPr>
            <w:r w:rsidRPr="004A1C6C">
              <w:rPr>
                <w:sz w:val="24"/>
                <w:szCs w:val="24"/>
                <w:lang w:val="en-US"/>
              </w:rPr>
              <w:t xml:space="preserve">DOI: </w:t>
            </w:r>
            <w:hyperlink r:id="rId8" w:history="1">
              <w:r w:rsidRPr="004A1C6C">
                <w:rPr>
                  <w:rStyle w:val="a9"/>
                  <w:sz w:val="24"/>
                  <w:szCs w:val="24"/>
                  <w:lang w:val="en-US"/>
                </w:rPr>
                <w:t>https://dx.doi.org/10.30919/es973</w:t>
              </w:r>
            </w:hyperlink>
          </w:p>
          <w:p w14:paraId="665355FD" w14:textId="77777777" w:rsidR="0047475C" w:rsidRPr="004A1C6C" w:rsidRDefault="0047475C" w:rsidP="003F43B1">
            <w:pPr>
              <w:pStyle w:val="af7"/>
              <w:spacing w:before="0" w:beforeAutospacing="0" w:after="0" w:afterAutospacing="0"/>
              <w:rPr>
                <w:color w:val="2E2E2E"/>
                <w:shd w:val="clear" w:color="auto" w:fill="FFFFFF"/>
                <w:lang w:val="en-US"/>
              </w:rPr>
            </w:pPr>
            <w:r w:rsidRPr="004A1C6C">
              <w:rPr>
                <w:color w:val="2E2E2E"/>
                <w:shd w:val="clear" w:color="auto" w:fill="FFFFFF"/>
                <w:lang w:val="en-US"/>
              </w:rPr>
              <w:t>CS – 14.9</w:t>
            </w:r>
          </w:p>
          <w:p w14:paraId="2616B888" w14:textId="77777777" w:rsidR="0047475C" w:rsidRPr="004A1C6C" w:rsidRDefault="0047475C" w:rsidP="003F43B1">
            <w:pPr>
              <w:pStyle w:val="af7"/>
              <w:spacing w:before="0" w:beforeAutospacing="0" w:after="0" w:afterAutospacing="0"/>
              <w:rPr>
                <w:color w:val="2E2E2E"/>
                <w:shd w:val="clear" w:color="auto" w:fill="FFFFFF"/>
                <w:lang w:val="en-US"/>
              </w:rPr>
            </w:pPr>
            <w:r w:rsidRPr="004A1C6C">
              <w:rPr>
                <w:color w:val="2E2E2E"/>
                <w:shd w:val="clear" w:color="auto" w:fill="FFFFFF"/>
              </w:rPr>
              <w:t>процентиль</w:t>
            </w:r>
          </w:p>
          <w:p w14:paraId="50B20947" w14:textId="77777777" w:rsidR="0047475C" w:rsidRPr="004A1C6C" w:rsidRDefault="0047475C" w:rsidP="003F43B1">
            <w:pPr>
              <w:pStyle w:val="af7"/>
              <w:spacing w:before="0" w:beforeAutospacing="0" w:after="0" w:afterAutospacing="0"/>
              <w:rPr>
                <w:color w:val="2E2E2E"/>
                <w:shd w:val="clear" w:color="auto" w:fill="FFFFFF"/>
                <w:lang w:val="en-US"/>
              </w:rPr>
            </w:pPr>
            <w:r w:rsidRPr="004A1C6C">
              <w:rPr>
                <w:color w:val="2E2E2E"/>
                <w:shd w:val="clear" w:color="auto" w:fill="FFFFFF"/>
                <w:lang w:val="en-US"/>
              </w:rPr>
              <w:t>96</w:t>
            </w:r>
          </w:p>
          <w:p w14:paraId="591ADAC2" w14:textId="77777777" w:rsidR="0047475C" w:rsidRPr="004A1C6C" w:rsidRDefault="0047475C" w:rsidP="003F43B1">
            <w:pPr>
              <w:pStyle w:val="af7"/>
              <w:spacing w:before="0" w:beforeAutospacing="0" w:after="0" w:afterAutospacing="0"/>
              <w:rPr>
                <w:color w:val="2E2E2E"/>
                <w:shd w:val="clear" w:color="auto" w:fill="FFFFFF"/>
                <w:lang w:val="en-US"/>
              </w:rPr>
            </w:pPr>
            <w:r w:rsidRPr="004A1C6C">
              <w:rPr>
                <w:color w:val="2E2E2E"/>
                <w:shd w:val="clear" w:color="auto" w:fill="FFFFFF"/>
                <w:lang w:val="en-US"/>
              </w:rPr>
              <w:t>Engineering</w:t>
            </w:r>
          </w:p>
          <w:p w14:paraId="0C439C04" w14:textId="764728E1" w:rsidR="0047475C" w:rsidRPr="004A1C6C" w:rsidRDefault="0047475C" w:rsidP="003F43B1">
            <w:pPr>
              <w:widowControl w:val="0"/>
              <w:contextualSpacing/>
              <w:rPr>
                <w:bCs/>
                <w:color w:val="0000FF"/>
                <w:sz w:val="24"/>
                <w:szCs w:val="24"/>
                <w:u w:val="single"/>
                <w:lang w:val="en-US"/>
              </w:rPr>
            </w:pPr>
            <w:r w:rsidRPr="004A1C6C">
              <w:rPr>
                <w:color w:val="2E2E2E"/>
                <w:sz w:val="24"/>
                <w:szCs w:val="24"/>
                <w:shd w:val="clear" w:color="auto" w:fill="FFFFFF"/>
                <w:lang w:val="en-US"/>
              </w:rPr>
              <w:t>(General Engineering</w:t>
            </w:r>
            <w:r w:rsidRPr="004A1C6C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709" w:type="dxa"/>
          </w:tcPr>
          <w:p w14:paraId="18C502C0" w14:textId="23E9B2DE" w:rsidR="0047475C" w:rsidRPr="004A1C6C" w:rsidRDefault="0047475C" w:rsidP="003F43B1">
            <w:pPr>
              <w:contextualSpacing/>
              <w:rPr>
                <w:bCs/>
                <w:sz w:val="24"/>
                <w:szCs w:val="24"/>
                <w:lang w:val="kk-KZ"/>
              </w:rPr>
            </w:pPr>
            <w:r w:rsidRPr="004A1C6C">
              <w:rPr>
                <w:bCs/>
                <w:sz w:val="24"/>
                <w:szCs w:val="24"/>
                <w:lang w:val="kk-KZ"/>
              </w:rPr>
              <w:t>0,63</w:t>
            </w:r>
          </w:p>
        </w:tc>
        <w:tc>
          <w:tcPr>
            <w:tcW w:w="1985" w:type="dxa"/>
          </w:tcPr>
          <w:p w14:paraId="5E4E679E" w14:textId="77777777" w:rsidR="0047475C" w:rsidRPr="004A1C6C" w:rsidRDefault="0047475C" w:rsidP="003F43B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4A1C6C">
              <w:rPr>
                <w:color w:val="2E2E2E"/>
                <w:sz w:val="24"/>
                <w:szCs w:val="24"/>
                <w:lang w:val="en-US"/>
              </w:rPr>
              <w:t>Kabdrakhmanova, Sana K.</w:t>
            </w:r>
          </w:p>
          <w:p w14:paraId="00EA0E57" w14:textId="77777777" w:rsidR="0047475C" w:rsidRPr="004A1C6C" w:rsidRDefault="0047475C" w:rsidP="003F43B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4A1C6C">
              <w:rPr>
                <w:color w:val="2E2E2E"/>
                <w:sz w:val="24"/>
                <w:szCs w:val="24"/>
                <w:lang w:val="en-US"/>
              </w:rPr>
              <w:t>Kabdrakhmanova, Ainur K.</w:t>
            </w:r>
          </w:p>
          <w:p w14:paraId="2E34CF56" w14:textId="77777777" w:rsidR="0047475C" w:rsidRPr="004A1C6C" w:rsidRDefault="0047475C" w:rsidP="003F43B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4A1C6C">
              <w:rPr>
                <w:color w:val="2E2E2E"/>
                <w:sz w:val="24"/>
                <w:szCs w:val="24"/>
                <w:lang w:val="en-US"/>
              </w:rPr>
              <w:t>Shaimardan, Esbol</w:t>
            </w:r>
          </w:p>
          <w:p w14:paraId="3B02E4C5" w14:textId="77777777" w:rsidR="0047475C" w:rsidRPr="004A1C6C" w:rsidRDefault="0047475C" w:rsidP="003F43B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4A1C6C">
              <w:rPr>
                <w:color w:val="2E2E2E"/>
                <w:sz w:val="24"/>
                <w:szCs w:val="24"/>
                <w:lang w:val="en-US"/>
              </w:rPr>
              <w:t>Akatan, Kydyrmolla</w:t>
            </w:r>
          </w:p>
          <w:p w14:paraId="790F2654" w14:textId="77777777" w:rsidR="0047475C" w:rsidRPr="004A1C6C" w:rsidRDefault="0047475C" w:rsidP="003F43B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4A1C6C">
              <w:rPr>
                <w:color w:val="2E2E2E"/>
                <w:sz w:val="24"/>
                <w:szCs w:val="24"/>
                <w:lang w:val="en-US"/>
              </w:rPr>
              <w:t>Beisebekov, Madiar M.</w:t>
            </w:r>
          </w:p>
          <w:p w14:paraId="553E550F" w14:textId="77777777" w:rsidR="0047475C" w:rsidRPr="004A1C6C" w:rsidRDefault="0047475C" w:rsidP="003F43B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4A1C6C">
              <w:rPr>
                <w:color w:val="2E2E2E"/>
                <w:sz w:val="24"/>
                <w:szCs w:val="24"/>
                <w:lang w:val="en-US"/>
              </w:rPr>
              <w:t>Selenova, Bagadat S.</w:t>
            </w:r>
          </w:p>
          <w:p w14:paraId="5351F3B2" w14:textId="77777777" w:rsidR="0047475C" w:rsidRPr="004A1C6C" w:rsidRDefault="0047475C" w:rsidP="003F43B1">
            <w:pPr>
              <w:shd w:val="clear" w:color="auto" w:fill="FFFFFF"/>
              <w:rPr>
                <w:b/>
                <w:color w:val="2E2E2E"/>
                <w:sz w:val="24"/>
                <w:szCs w:val="24"/>
                <w:u w:val="single"/>
                <w:lang w:val="en-US"/>
              </w:rPr>
            </w:pPr>
            <w:r w:rsidRPr="004A1C6C">
              <w:rPr>
                <w:b/>
                <w:color w:val="2E2E2E"/>
                <w:sz w:val="24"/>
                <w:szCs w:val="24"/>
                <w:u w:val="single"/>
                <w:lang w:val="en-US"/>
              </w:rPr>
              <w:t>Aubakirova, Roza A.</w:t>
            </w:r>
          </w:p>
          <w:p w14:paraId="09FEC5F0" w14:textId="77777777" w:rsidR="0047475C" w:rsidRPr="004A1C6C" w:rsidRDefault="0047475C" w:rsidP="003F43B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4A1C6C">
              <w:rPr>
                <w:color w:val="2E2E2E"/>
                <w:sz w:val="24"/>
                <w:szCs w:val="24"/>
                <w:lang w:val="en-US"/>
              </w:rPr>
              <w:t>Maussumbayeva, Aida</w:t>
            </w:r>
          </w:p>
          <w:p w14:paraId="0DFC4C9A" w14:textId="77777777" w:rsidR="0047475C" w:rsidRPr="004A1C6C" w:rsidRDefault="0047475C" w:rsidP="003F43B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4A1C6C">
              <w:rPr>
                <w:color w:val="2E2E2E"/>
                <w:sz w:val="24"/>
                <w:szCs w:val="24"/>
                <w:lang w:val="en-US"/>
              </w:rPr>
              <w:t>Thomas, Sabu</w:t>
            </w:r>
          </w:p>
          <w:p w14:paraId="23135D34" w14:textId="77777777" w:rsidR="0047475C" w:rsidRPr="004A1C6C" w:rsidRDefault="0047475C" w:rsidP="003F43B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4A1C6C">
              <w:rPr>
                <w:color w:val="2E2E2E"/>
                <w:sz w:val="24"/>
                <w:szCs w:val="24"/>
                <w:lang w:val="en-US"/>
              </w:rPr>
              <w:t>Seilkhanov, Tulegen M.</w:t>
            </w:r>
          </w:p>
          <w:p w14:paraId="59073A2F" w14:textId="01C439BE" w:rsidR="0047475C" w:rsidRPr="004A1C6C" w:rsidRDefault="0047475C" w:rsidP="003F43B1">
            <w:pPr>
              <w:contextualSpacing/>
              <w:rPr>
                <w:bCs/>
                <w:sz w:val="24"/>
                <w:szCs w:val="24"/>
                <w:lang w:val="en-US"/>
              </w:rPr>
            </w:pPr>
          </w:p>
        </w:tc>
      </w:tr>
      <w:tr w:rsidR="0047475C" w:rsidRPr="000E2ED7" w14:paraId="0CD92745" w14:textId="77777777" w:rsidTr="003F43B1">
        <w:trPr>
          <w:trHeight w:val="162"/>
        </w:trPr>
        <w:tc>
          <w:tcPr>
            <w:tcW w:w="562" w:type="dxa"/>
          </w:tcPr>
          <w:p w14:paraId="110809A5" w14:textId="77777777" w:rsidR="0047475C" w:rsidRPr="004A1C6C" w:rsidRDefault="0047475C" w:rsidP="003F43B1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rPr>
                <w:bCs/>
                <w:lang w:val="en-US"/>
              </w:rPr>
            </w:pPr>
          </w:p>
        </w:tc>
        <w:tc>
          <w:tcPr>
            <w:tcW w:w="2695" w:type="dxa"/>
          </w:tcPr>
          <w:p w14:paraId="7C66C4FF" w14:textId="43E37AFC" w:rsidR="0047475C" w:rsidRPr="004A1C6C" w:rsidRDefault="0047475C" w:rsidP="003F43B1">
            <w:pPr>
              <w:pStyle w:val="1"/>
              <w:contextualSpacing/>
              <w:jc w:val="left"/>
              <w:rPr>
                <w:bCs/>
                <w:color w:val="323232"/>
                <w:szCs w:val="24"/>
                <w:shd w:val="clear" w:color="auto" w:fill="FFFFFF"/>
                <w:lang w:val="en-US"/>
              </w:rPr>
            </w:pPr>
            <w:r w:rsidRPr="004A1C6C">
              <w:rPr>
                <w:bCs/>
                <w:color w:val="2E2E2E"/>
                <w:szCs w:val="24"/>
                <w:lang w:val="en-US"/>
              </w:rPr>
              <w:t>Production Waste Management: Qualitative and Quantitative Characteristics and the Calculation of the Hazard Class of Phosphogypsum</w:t>
            </w:r>
          </w:p>
        </w:tc>
        <w:tc>
          <w:tcPr>
            <w:tcW w:w="991" w:type="dxa"/>
          </w:tcPr>
          <w:p w14:paraId="0DA06479" w14:textId="5C701433" w:rsidR="0047475C" w:rsidRPr="004A1C6C" w:rsidRDefault="0047475C" w:rsidP="003F43B1">
            <w:pPr>
              <w:contextualSpacing/>
              <w:rPr>
                <w:bCs/>
                <w:sz w:val="24"/>
                <w:szCs w:val="24"/>
                <w:lang w:val="en-US"/>
              </w:rPr>
            </w:pPr>
            <w:r w:rsidRPr="004A1C6C">
              <w:rPr>
                <w:bCs/>
                <w:sz w:val="24"/>
                <w:szCs w:val="24"/>
              </w:rPr>
              <w:t>бас</w:t>
            </w:r>
            <w:r w:rsidRPr="004A1C6C">
              <w:rPr>
                <w:bCs/>
                <w:sz w:val="24"/>
                <w:szCs w:val="24"/>
                <w:lang w:val="kk-KZ"/>
              </w:rPr>
              <w:t>па</w:t>
            </w:r>
          </w:p>
        </w:tc>
        <w:tc>
          <w:tcPr>
            <w:tcW w:w="3543" w:type="dxa"/>
          </w:tcPr>
          <w:p w14:paraId="77DA231C" w14:textId="77777777" w:rsidR="0047475C" w:rsidRPr="004A1C6C" w:rsidRDefault="00DE46D9" w:rsidP="003F43B1">
            <w:pPr>
              <w:rPr>
                <w:rStyle w:val="typography-modulelvnit"/>
                <w:color w:val="2E2E2E"/>
                <w:sz w:val="24"/>
                <w:szCs w:val="24"/>
                <w:shd w:val="clear" w:color="auto" w:fill="FFFFFF"/>
                <w:lang w:val="kk-KZ"/>
              </w:rPr>
            </w:pPr>
            <w:hyperlink r:id="rId9" w:history="1">
              <w:r w:rsidR="0047475C" w:rsidRPr="004A1C6C">
                <w:rPr>
                  <w:rStyle w:val="typography-modulelvnit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Processes</w:t>
              </w:r>
            </w:hyperlink>
            <w:r w:rsidR="0047475C" w:rsidRPr="004A1C6C">
              <w:rPr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r w:rsidR="0047475C" w:rsidRPr="004A1C6C">
              <w:rPr>
                <w:rStyle w:val="typography-modulelvnit"/>
                <w:color w:val="2E2E2E"/>
                <w:sz w:val="24"/>
                <w:szCs w:val="24"/>
                <w:shd w:val="clear" w:color="auto" w:fill="FFFFFF"/>
                <w:lang w:val="en-US"/>
              </w:rPr>
              <w:t>2023, 11(10),</w:t>
            </w:r>
            <w:r w:rsidR="0047475C" w:rsidRPr="004A1C6C">
              <w:rPr>
                <w:rStyle w:val="typography-modulelvnit"/>
                <w:color w:val="2E2E2E"/>
                <w:sz w:val="24"/>
                <w:szCs w:val="24"/>
                <w:shd w:val="clear" w:color="auto" w:fill="FFFFFF"/>
                <w:lang w:val="kk-KZ"/>
              </w:rPr>
              <w:t>3033</w:t>
            </w:r>
          </w:p>
          <w:p w14:paraId="0681F1EB" w14:textId="77777777" w:rsidR="0047475C" w:rsidRPr="004A1C6C" w:rsidRDefault="00DE46D9" w:rsidP="003F43B1">
            <w:pPr>
              <w:rPr>
                <w:color w:val="2F5496" w:themeColor="accent5" w:themeShade="BF"/>
                <w:sz w:val="24"/>
                <w:szCs w:val="24"/>
                <w:lang w:val="en-US"/>
              </w:rPr>
            </w:pPr>
            <w:hyperlink r:id="rId10" w:history="1">
              <w:r w:rsidR="0047475C" w:rsidRPr="004A1C6C">
                <w:rPr>
                  <w:b/>
                  <w:bCs/>
                  <w:color w:val="2F5496" w:themeColor="accent5" w:themeShade="B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https://doi.org/10.3390/pr11103033</w:t>
              </w:r>
            </w:hyperlink>
          </w:p>
          <w:p w14:paraId="5DC1EB88" w14:textId="77777777" w:rsidR="0047475C" w:rsidRPr="004A1C6C" w:rsidRDefault="0047475C" w:rsidP="003F43B1">
            <w:pPr>
              <w:rPr>
                <w:sz w:val="24"/>
                <w:szCs w:val="24"/>
                <w:lang w:val="en-US"/>
              </w:rPr>
            </w:pPr>
            <w:r w:rsidRPr="004A1C6C">
              <w:rPr>
                <w:sz w:val="24"/>
                <w:szCs w:val="24"/>
                <w:lang w:val="en-US"/>
              </w:rPr>
              <w:t>IF-2.8</w:t>
            </w:r>
          </w:p>
          <w:p w14:paraId="7375B538" w14:textId="77777777" w:rsidR="0047475C" w:rsidRPr="004A1C6C" w:rsidRDefault="0047475C" w:rsidP="003F43B1">
            <w:pPr>
              <w:rPr>
                <w:sz w:val="24"/>
                <w:szCs w:val="24"/>
              </w:rPr>
            </w:pPr>
            <w:r w:rsidRPr="004A1C6C">
              <w:rPr>
                <w:sz w:val="24"/>
                <w:szCs w:val="24"/>
                <w:lang w:val="kk-KZ"/>
              </w:rPr>
              <w:t xml:space="preserve">Квартиль </w:t>
            </w:r>
            <w:r w:rsidRPr="004A1C6C">
              <w:rPr>
                <w:sz w:val="24"/>
                <w:szCs w:val="24"/>
                <w:lang w:val="en-US"/>
              </w:rPr>
              <w:t>Q</w:t>
            </w:r>
            <w:r w:rsidRPr="004A1C6C">
              <w:rPr>
                <w:sz w:val="24"/>
                <w:szCs w:val="24"/>
              </w:rPr>
              <w:t>2</w:t>
            </w:r>
          </w:p>
          <w:p w14:paraId="05B61D02" w14:textId="77777777" w:rsidR="0047475C" w:rsidRPr="004A1C6C" w:rsidRDefault="0047475C" w:rsidP="003F43B1">
            <w:pPr>
              <w:shd w:val="clear" w:color="auto" w:fill="FFFFFF"/>
              <w:rPr>
                <w:sz w:val="24"/>
                <w:szCs w:val="24"/>
              </w:rPr>
            </w:pPr>
            <w:r w:rsidRPr="004A1C6C">
              <w:rPr>
                <w:sz w:val="24"/>
                <w:szCs w:val="24"/>
              </w:rPr>
              <w:t>Машиностроение, химическая промышленность</w:t>
            </w:r>
          </w:p>
          <w:p w14:paraId="32498E1C" w14:textId="77777777" w:rsidR="0047475C" w:rsidRPr="00E97129" w:rsidRDefault="0047475C" w:rsidP="003F43B1">
            <w:pPr>
              <w:tabs>
                <w:tab w:val="left" w:pos="1134"/>
              </w:tabs>
              <w:contextualSpacing/>
              <w:rPr>
                <w:i/>
                <w:iCs/>
                <w:sz w:val="24"/>
                <w:szCs w:val="24"/>
              </w:rPr>
            </w:pPr>
            <w:r w:rsidRPr="004A1C6C">
              <w:rPr>
                <w:i/>
                <w:iCs/>
                <w:sz w:val="24"/>
                <w:szCs w:val="24"/>
              </w:rPr>
              <w:t>В издании scie</w:t>
            </w:r>
            <w:r w:rsidRPr="004A1C6C">
              <w:rPr>
                <w:i/>
                <w:iCs/>
                <w:sz w:val="24"/>
                <w:szCs w:val="24"/>
                <w:lang w:val="en-US"/>
              </w:rPr>
              <w:t>nce</w:t>
            </w:r>
          </w:p>
          <w:p w14:paraId="4ADD8503" w14:textId="77777777" w:rsidR="0047475C" w:rsidRPr="004A1C6C" w:rsidRDefault="0047475C" w:rsidP="003F43B1">
            <w:pPr>
              <w:shd w:val="clear" w:color="auto" w:fill="FFFFFF"/>
              <w:rPr>
                <w:color w:val="000000"/>
                <w:spacing w:val="3"/>
                <w:sz w:val="24"/>
                <w:szCs w:val="24"/>
              </w:rPr>
            </w:pPr>
            <w:r w:rsidRPr="004A1C6C">
              <w:rPr>
                <w:color w:val="000000"/>
                <w:spacing w:val="3"/>
                <w:sz w:val="24"/>
                <w:szCs w:val="24"/>
                <w:lang w:val="en-US"/>
              </w:rPr>
              <w:t>CS</w:t>
            </w:r>
            <w:r w:rsidRPr="004A1C6C">
              <w:rPr>
                <w:color w:val="000000"/>
                <w:spacing w:val="3"/>
                <w:sz w:val="24"/>
                <w:szCs w:val="24"/>
              </w:rPr>
              <w:t>-5.1</w:t>
            </w:r>
          </w:p>
          <w:p w14:paraId="2F44B0D0" w14:textId="77777777" w:rsidR="0047475C" w:rsidRPr="004A1C6C" w:rsidRDefault="0047475C" w:rsidP="003F43B1">
            <w:pPr>
              <w:shd w:val="clear" w:color="auto" w:fill="FFFFFF"/>
              <w:rPr>
                <w:sz w:val="24"/>
                <w:szCs w:val="24"/>
              </w:rPr>
            </w:pPr>
            <w:r w:rsidRPr="004A1C6C">
              <w:rPr>
                <w:sz w:val="24"/>
                <w:szCs w:val="24"/>
                <w:lang w:val="kk-KZ"/>
              </w:rPr>
              <w:t xml:space="preserve">процентиль </w:t>
            </w:r>
            <w:r w:rsidRPr="004A1C6C">
              <w:rPr>
                <w:sz w:val="24"/>
                <w:szCs w:val="24"/>
              </w:rPr>
              <w:t>60</w:t>
            </w:r>
          </w:p>
          <w:p w14:paraId="43715F16" w14:textId="77777777" w:rsidR="004A1C6C" w:rsidRDefault="0047475C" w:rsidP="003F43B1">
            <w:pPr>
              <w:tabs>
                <w:tab w:val="left" w:pos="1134"/>
              </w:tabs>
              <w:contextualSpacing/>
              <w:rPr>
                <w:sz w:val="24"/>
                <w:szCs w:val="24"/>
              </w:rPr>
            </w:pPr>
            <w:r w:rsidRPr="004A1C6C">
              <w:rPr>
                <w:sz w:val="24"/>
                <w:szCs w:val="24"/>
              </w:rPr>
              <w:t>Химическая инженерия (разное)</w:t>
            </w:r>
          </w:p>
          <w:p w14:paraId="5D3B36EB" w14:textId="473E7DEA" w:rsidR="004C342E" w:rsidRPr="00E97129" w:rsidRDefault="004C342E" w:rsidP="003F43B1">
            <w:pPr>
              <w:tabs>
                <w:tab w:val="left" w:pos="1134"/>
              </w:tabs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3B6C1B8" w14:textId="2C4A520B" w:rsidR="0047475C" w:rsidRPr="004A1C6C" w:rsidRDefault="0047475C" w:rsidP="003F43B1">
            <w:pPr>
              <w:contextualSpacing/>
              <w:rPr>
                <w:bCs/>
                <w:color w:val="000000" w:themeColor="text1"/>
                <w:sz w:val="24"/>
                <w:szCs w:val="24"/>
                <w:lang w:val="kk-KZ"/>
              </w:rPr>
            </w:pPr>
            <w:r w:rsidRPr="004A1C6C">
              <w:rPr>
                <w:bCs/>
                <w:color w:val="000000" w:themeColor="text1"/>
                <w:sz w:val="24"/>
                <w:szCs w:val="24"/>
                <w:lang w:val="kk-KZ"/>
              </w:rPr>
              <w:t>1,06</w:t>
            </w:r>
          </w:p>
        </w:tc>
        <w:tc>
          <w:tcPr>
            <w:tcW w:w="1985" w:type="dxa"/>
          </w:tcPr>
          <w:p w14:paraId="74F903DE" w14:textId="77777777" w:rsidR="0047475C" w:rsidRPr="004A1C6C" w:rsidRDefault="0047475C" w:rsidP="003F43B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4A1C6C">
              <w:rPr>
                <w:color w:val="2E2E2E"/>
                <w:sz w:val="24"/>
                <w:szCs w:val="24"/>
                <w:lang w:val="en-US"/>
              </w:rPr>
              <w:t>Seraya, Natalya</w:t>
            </w:r>
          </w:p>
          <w:p w14:paraId="1016630C" w14:textId="77777777" w:rsidR="0047475C" w:rsidRPr="004A1C6C" w:rsidRDefault="0047475C" w:rsidP="003F43B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4A1C6C">
              <w:rPr>
                <w:color w:val="2E2E2E"/>
                <w:sz w:val="24"/>
                <w:szCs w:val="24"/>
                <w:lang w:val="en-US"/>
              </w:rPr>
              <w:t>Litvinov, Vadim</w:t>
            </w:r>
          </w:p>
          <w:p w14:paraId="45E27F87" w14:textId="77777777" w:rsidR="0047475C" w:rsidRPr="004A1C6C" w:rsidRDefault="0047475C" w:rsidP="003F43B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4A1C6C">
              <w:rPr>
                <w:color w:val="2E2E2E"/>
                <w:sz w:val="24"/>
                <w:szCs w:val="24"/>
                <w:lang w:val="en-US"/>
              </w:rPr>
              <w:t>Daumova, Gulzhan</w:t>
            </w:r>
          </w:p>
          <w:p w14:paraId="1D43326A" w14:textId="77777777" w:rsidR="0047475C" w:rsidRPr="004A1C6C" w:rsidRDefault="0047475C" w:rsidP="003F43B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4A1C6C">
              <w:rPr>
                <w:color w:val="2E2E2E"/>
                <w:sz w:val="24"/>
                <w:szCs w:val="24"/>
                <w:lang w:val="en-US"/>
              </w:rPr>
              <w:t>Zhusipov, Nursultan</w:t>
            </w:r>
          </w:p>
          <w:p w14:paraId="35F1D437" w14:textId="77777777" w:rsidR="0047475C" w:rsidRPr="004A1C6C" w:rsidRDefault="0047475C" w:rsidP="003F43B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4A1C6C">
              <w:rPr>
                <w:color w:val="2E2E2E"/>
                <w:sz w:val="24"/>
                <w:szCs w:val="24"/>
                <w:lang w:val="en-US"/>
              </w:rPr>
              <w:t>Idrisheva, Zhanat</w:t>
            </w:r>
          </w:p>
          <w:p w14:paraId="55327C58" w14:textId="1967154E" w:rsidR="0047475C" w:rsidRPr="004A1C6C" w:rsidRDefault="0047475C" w:rsidP="003F43B1">
            <w:pPr>
              <w:widowControl w:val="0"/>
              <w:contextualSpacing/>
              <w:rPr>
                <w:rFonts w:eastAsia="Calibri"/>
                <w:bCs/>
                <w:sz w:val="24"/>
                <w:szCs w:val="24"/>
                <w:lang w:val="en-US"/>
              </w:rPr>
            </w:pPr>
            <w:r w:rsidRPr="004A1C6C">
              <w:rPr>
                <w:b/>
                <w:color w:val="2E2E2E"/>
                <w:sz w:val="24"/>
                <w:szCs w:val="24"/>
                <w:u w:val="single"/>
                <w:lang w:val="en-US"/>
              </w:rPr>
              <w:t>Aubakirova, Roza</w:t>
            </w:r>
          </w:p>
        </w:tc>
      </w:tr>
      <w:tr w:rsidR="002F7A44" w:rsidRPr="004A1C6C" w14:paraId="1DBAC780" w14:textId="77777777" w:rsidTr="003F43B1">
        <w:trPr>
          <w:trHeight w:val="162"/>
        </w:trPr>
        <w:tc>
          <w:tcPr>
            <w:tcW w:w="562" w:type="dxa"/>
          </w:tcPr>
          <w:p w14:paraId="2C099B9D" w14:textId="49723CDA" w:rsidR="002F7A44" w:rsidRPr="004C342E" w:rsidRDefault="002F7A44" w:rsidP="003F43B1">
            <w:pPr>
              <w:pStyle w:val="a5"/>
              <w:tabs>
                <w:tab w:val="left" w:pos="135"/>
              </w:tabs>
              <w:ind w:left="0"/>
              <w:jc w:val="center"/>
              <w:rPr>
                <w:b/>
                <w:bCs/>
                <w:lang w:val="en-US"/>
              </w:rPr>
            </w:pPr>
            <w:r w:rsidRPr="004C342E">
              <w:rPr>
                <w:b/>
                <w:bCs/>
              </w:rPr>
              <w:lastRenderedPageBreak/>
              <w:t>1</w:t>
            </w:r>
          </w:p>
        </w:tc>
        <w:tc>
          <w:tcPr>
            <w:tcW w:w="2695" w:type="dxa"/>
          </w:tcPr>
          <w:p w14:paraId="07A3AC95" w14:textId="3E9555AE" w:rsidR="002F7A44" w:rsidRPr="004C342E" w:rsidRDefault="002F7A44" w:rsidP="003F43B1">
            <w:pPr>
              <w:pStyle w:val="1"/>
              <w:contextualSpacing/>
              <w:rPr>
                <w:b/>
                <w:bCs/>
                <w:color w:val="2E2E2E"/>
                <w:szCs w:val="24"/>
                <w:lang w:val="en-US"/>
              </w:rPr>
            </w:pPr>
            <w:r w:rsidRPr="004C342E">
              <w:rPr>
                <w:b/>
                <w:bCs/>
                <w:szCs w:val="24"/>
              </w:rPr>
              <w:t>2</w:t>
            </w:r>
          </w:p>
        </w:tc>
        <w:tc>
          <w:tcPr>
            <w:tcW w:w="991" w:type="dxa"/>
          </w:tcPr>
          <w:p w14:paraId="2D207BBD" w14:textId="0204CFED" w:rsidR="002F7A44" w:rsidRPr="004C342E" w:rsidRDefault="002F7A44" w:rsidP="003F43B1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C342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14:paraId="5237D08F" w14:textId="0DA9772A" w:rsidR="002F7A44" w:rsidRPr="004C342E" w:rsidRDefault="002F7A44" w:rsidP="003F43B1">
            <w:pPr>
              <w:jc w:val="center"/>
              <w:rPr>
                <w:b/>
                <w:sz w:val="24"/>
                <w:szCs w:val="24"/>
              </w:rPr>
            </w:pPr>
            <w:r w:rsidRPr="004C342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4248E20E" w14:textId="394D455A" w:rsidR="002F7A44" w:rsidRPr="004C342E" w:rsidRDefault="002F7A44" w:rsidP="003F43B1">
            <w:pPr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4C342E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01150057" w14:textId="646A55ED" w:rsidR="002F7A44" w:rsidRPr="004C342E" w:rsidRDefault="002F7A44" w:rsidP="003F43B1">
            <w:pPr>
              <w:shd w:val="clear" w:color="auto" w:fill="FFFFFF"/>
              <w:jc w:val="center"/>
              <w:rPr>
                <w:b/>
                <w:color w:val="2E2E2E"/>
                <w:sz w:val="24"/>
                <w:szCs w:val="24"/>
                <w:lang w:val="en-US"/>
              </w:rPr>
            </w:pPr>
            <w:r w:rsidRPr="004C342E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2F7A44" w:rsidRPr="000E2ED7" w14:paraId="0924E7D2" w14:textId="77777777" w:rsidTr="003F43B1">
        <w:trPr>
          <w:trHeight w:val="162"/>
        </w:trPr>
        <w:tc>
          <w:tcPr>
            <w:tcW w:w="562" w:type="dxa"/>
          </w:tcPr>
          <w:p w14:paraId="5580348D" w14:textId="77777777" w:rsidR="002F7A44" w:rsidRPr="004A1C6C" w:rsidRDefault="002F7A44" w:rsidP="003F43B1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rPr>
                <w:bCs/>
                <w:lang w:val="en-US"/>
              </w:rPr>
            </w:pPr>
          </w:p>
        </w:tc>
        <w:tc>
          <w:tcPr>
            <w:tcW w:w="2695" w:type="dxa"/>
          </w:tcPr>
          <w:p w14:paraId="49A77F52" w14:textId="77777777" w:rsidR="002F7A44" w:rsidRPr="004A1C6C" w:rsidRDefault="002F7A44" w:rsidP="003F43B1">
            <w:pPr>
              <w:shd w:val="clear" w:color="auto" w:fill="FFFFFF"/>
              <w:rPr>
                <w:bCs/>
                <w:color w:val="424242"/>
                <w:sz w:val="24"/>
                <w:szCs w:val="24"/>
                <w:lang w:val="en"/>
              </w:rPr>
            </w:pPr>
            <w:r w:rsidRPr="004A1C6C">
              <w:rPr>
                <w:bCs/>
                <w:color w:val="424242"/>
                <w:sz w:val="24"/>
                <w:szCs w:val="24"/>
                <w:lang w:val="en"/>
              </w:rPr>
              <w:t>Utilization of Spent Sorbent in the Production of Ceramic Bricks</w:t>
            </w:r>
          </w:p>
          <w:p w14:paraId="326CEBE0" w14:textId="77777777" w:rsidR="002F7A44" w:rsidRPr="004A1C6C" w:rsidRDefault="002F7A44" w:rsidP="003F43B1">
            <w:pPr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  <w:lang w:val="en"/>
              </w:rPr>
            </w:pPr>
          </w:p>
        </w:tc>
        <w:tc>
          <w:tcPr>
            <w:tcW w:w="991" w:type="dxa"/>
          </w:tcPr>
          <w:p w14:paraId="17A1C45F" w14:textId="3EE5CA6E" w:rsidR="002F7A44" w:rsidRPr="004A1C6C" w:rsidRDefault="002F7A44" w:rsidP="003F43B1">
            <w:pPr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бас</w:t>
            </w:r>
            <w:r w:rsidRPr="004A1C6C">
              <w:rPr>
                <w:bCs/>
                <w:sz w:val="24"/>
                <w:szCs w:val="24"/>
                <w:lang w:val="kk-KZ"/>
              </w:rPr>
              <w:t>па</w:t>
            </w:r>
          </w:p>
        </w:tc>
        <w:tc>
          <w:tcPr>
            <w:tcW w:w="3543" w:type="dxa"/>
          </w:tcPr>
          <w:p w14:paraId="7C9138A7" w14:textId="77777777" w:rsidR="002F7A44" w:rsidRPr="004A1C6C" w:rsidRDefault="002F7A44" w:rsidP="003F43B1">
            <w:pPr>
              <w:rPr>
                <w:sz w:val="24"/>
                <w:szCs w:val="24"/>
                <w:lang w:val="kk-KZ"/>
              </w:rPr>
            </w:pPr>
            <w:r w:rsidRPr="004A1C6C">
              <w:rPr>
                <w:b/>
                <w:bCs/>
                <w:color w:val="222222"/>
                <w:sz w:val="24"/>
                <w:szCs w:val="24"/>
                <w:shd w:val="clear" w:color="auto" w:fill="FFFFFF"/>
                <w:lang w:val="kk-KZ"/>
              </w:rPr>
              <w:t>ChemEngineering</w:t>
            </w:r>
            <w:r w:rsidRPr="004A1C6C">
              <w:rPr>
                <w:i/>
                <w:iCs/>
                <w:color w:val="222222"/>
                <w:sz w:val="24"/>
                <w:szCs w:val="24"/>
                <w:shd w:val="clear" w:color="auto" w:fill="FFFFFF"/>
                <w:lang w:val="kk-KZ"/>
              </w:rPr>
              <w:t>2022</w:t>
            </w:r>
            <w:r w:rsidRPr="004A1C6C">
              <w:rPr>
                <w:sz w:val="24"/>
                <w:szCs w:val="24"/>
                <w:lang w:val="kk-KZ"/>
              </w:rPr>
              <w:t>,</w:t>
            </w:r>
            <w:r w:rsidRPr="004A1C6C">
              <w:rPr>
                <w:i/>
                <w:iCs/>
                <w:color w:val="222222"/>
                <w:sz w:val="24"/>
                <w:szCs w:val="24"/>
                <w:shd w:val="clear" w:color="auto" w:fill="FFFFFF"/>
                <w:lang w:val="kk-KZ"/>
              </w:rPr>
              <w:t>6</w:t>
            </w:r>
            <w:r w:rsidRPr="004A1C6C">
              <w:rPr>
                <w:sz w:val="24"/>
                <w:szCs w:val="24"/>
                <w:lang w:val="kk-KZ"/>
              </w:rPr>
              <w:t>(5),82;</w:t>
            </w:r>
          </w:p>
          <w:p w14:paraId="07231A25" w14:textId="77777777" w:rsidR="002F7A44" w:rsidRPr="004A1C6C" w:rsidRDefault="00DE46D9" w:rsidP="003F43B1">
            <w:pPr>
              <w:contextualSpacing/>
              <w:rPr>
                <w:b/>
                <w:bCs/>
                <w:color w:val="4472C4" w:themeColor="accent5"/>
                <w:sz w:val="24"/>
                <w:szCs w:val="24"/>
                <w:shd w:val="clear" w:color="auto" w:fill="FFFFFF"/>
                <w:lang w:val="kk-KZ"/>
              </w:rPr>
            </w:pPr>
            <w:hyperlink r:id="rId11" w:history="1">
              <w:r w:rsidR="002F7A44" w:rsidRPr="004A1C6C">
                <w:rPr>
                  <w:b/>
                  <w:bCs/>
                  <w:color w:val="4472C4" w:themeColor="accent5"/>
                  <w:sz w:val="24"/>
                  <w:szCs w:val="24"/>
                  <w:shd w:val="clear" w:color="auto" w:fill="FFFFFF"/>
                  <w:lang w:val="kk-KZ"/>
                </w:rPr>
                <w:t>https://doi.org/10.3390/chemengineering6050082</w:t>
              </w:r>
            </w:hyperlink>
          </w:p>
          <w:p w14:paraId="68AEADC5" w14:textId="77777777" w:rsidR="002F7A44" w:rsidRPr="00E97129" w:rsidRDefault="002F7A44" w:rsidP="003F43B1">
            <w:pPr>
              <w:rPr>
                <w:sz w:val="24"/>
                <w:szCs w:val="24"/>
              </w:rPr>
            </w:pPr>
            <w:r w:rsidRPr="004A1C6C">
              <w:rPr>
                <w:sz w:val="24"/>
                <w:szCs w:val="24"/>
                <w:lang w:val="en-US"/>
              </w:rPr>
              <w:t>IF</w:t>
            </w:r>
            <w:r w:rsidRPr="00E97129">
              <w:rPr>
                <w:sz w:val="24"/>
                <w:szCs w:val="24"/>
              </w:rPr>
              <w:t>-2.8</w:t>
            </w:r>
          </w:p>
          <w:p w14:paraId="104D3E7A" w14:textId="77777777" w:rsidR="002F7A44" w:rsidRPr="004A1C6C" w:rsidRDefault="002F7A44" w:rsidP="003F43B1">
            <w:pPr>
              <w:rPr>
                <w:sz w:val="24"/>
                <w:szCs w:val="24"/>
                <w:lang w:val="kk-KZ"/>
              </w:rPr>
            </w:pPr>
            <w:r w:rsidRPr="004A1C6C">
              <w:rPr>
                <w:sz w:val="24"/>
                <w:szCs w:val="24"/>
                <w:lang w:val="kk-KZ"/>
              </w:rPr>
              <w:t xml:space="preserve">Квартиль </w:t>
            </w:r>
            <w:r w:rsidRPr="004A1C6C">
              <w:rPr>
                <w:sz w:val="24"/>
                <w:szCs w:val="24"/>
                <w:lang w:val="en-US"/>
              </w:rPr>
              <w:t>Q</w:t>
            </w:r>
            <w:r w:rsidRPr="004A1C6C">
              <w:rPr>
                <w:sz w:val="24"/>
                <w:szCs w:val="24"/>
                <w:lang w:val="kk-KZ"/>
              </w:rPr>
              <w:t>2</w:t>
            </w:r>
          </w:p>
          <w:p w14:paraId="7E6294F9" w14:textId="77777777" w:rsidR="002F7A44" w:rsidRPr="004A1C6C" w:rsidRDefault="002F7A44" w:rsidP="003F43B1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4A1C6C">
              <w:rPr>
                <w:sz w:val="24"/>
                <w:szCs w:val="24"/>
                <w:lang w:val="en-US"/>
              </w:rPr>
              <w:t>Engineering, chemical</w:t>
            </w:r>
          </w:p>
          <w:p w14:paraId="2DE54B73" w14:textId="77777777" w:rsidR="002F7A44" w:rsidRPr="004A1C6C" w:rsidRDefault="002F7A44" w:rsidP="003F43B1">
            <w:pPr>
              <w:contextualSpacing/>
              <w:rPr>
                <w:i/>
                <w:iCs/>
                <w:sz w:val="24"/>
                <w:szCs w:val="24"/>
                <w:lang w:val="en-US"/>
              </w:rPr>
            </w:pPr>
            <w:r w:rsidRPr="004A1C6C">
              <w:rPr>
                <w:i/>
                <w:iCs/>
                <w:sz w:val="24"/>
                <w:szCs w:val="24"/>
                <w:lang w:val="en-US"/>
              </w:rPr>
              <w:t>In esci edition</w:t>
            </w:r>
          </w:p>
          <w:p w14:paraId="508C3944" w14:textId="77777777" w:rsidR="002F7A44" w:rsidRPr="004A1C6C" w:rsidRDefault="002F7A44" w:rsidP="003F43B1">
            <w:pPr>
              <w:shd w:val="clear" w:color="auto" w:fill="FFFFFF"/>
              <w:rPr>
                <w:color w:val="000000"/>
                <w:spacing w:val="3"/>
                <w:sz w:val="24"/>
                <w:szCs w:val="24"/>
                <w:lang w:val="kk-KZ"/>
              </w:rPr>
            </w:pPr>
            <w:r w:rsidRPr="004A1C6C">
              <w:rPr>
                <w:color w:val="000000"/>
                <w:spacing w:val="3"/>
                <w:sz w:val="24"/>
                <w:szCs w:val="24"/>
                <w:lang w:val="en-US"/>
              </w:rPr>
              <w:t>CS-</w:t>
            </w:r>
            <w:r w:rsidRPr="004A1C6C">
              <w:rPr>
                <w:color w:val="000000"/>
                <w:spacing w:val="3"/>
                <w:sz w:val="24"/>
                <w:szCs w:val="24"/>
                <w:lang w:val="kk-KZ"/>
              </w:rPr>
              <w:t>4</w:t>
            </w:r>
          </w:p>
          <w:p w14:paraId="2E7DD247" w14:textId="77777777" w:rsidR="002F7A44" w:rsidRPr="004A1C6C" w:rsidRDefault="002F7A44" w:rsidP="003F43B1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4A1C6C">
              <w:rPr>
                <w:sz w:val="24"/>
                <w:szCs w:val="24"/>
                <w:lang w:val="kk-KZ"/>
              </w:rPr>
              <w:t>процентиль 55</w:t>
            </w:r>
          </w:p>
          <w:p w14:paraId="33F73BBE" w14:textId="2BF8A8D7" w:rsidR="002F7A44" w:rsidRPr="004A1C6C" w:rsidRDefault="002F7A44" w:rsidP="003F43B1">
            <w:pPr>
              <w:contextualSpacing/>
              <w:rPr>
                <w:bCs/>
                <w:sz w:val="24"/>
                <w:szCs w:val="24"/>
                <w:lang w:val="en-US"/>
              </w:rPr>
            </w:pPr>
            <w:r w:rsidRPr="004A1C6C">
              <w:rPr>
                <w:color w:val="2E2E2E"/>
                <w:sz w:val="24"/>
                <w:szCs w:val="24"/>
                <w:shd w:val="clear" w:color="auto" w:fill="FFFFFF"/>
                <w:lang w:val="en-US"/>
              </w:rPr>
              <w:t>General Chemical Engineering</w:t>
            </w:r>
          </w:p>
        </w:tc>
        <w:tc>
          <w:tcPr>
            <w:tcW w:w="709" w:type="dxa"/>
          </w:tcPr>
          <w:p w14:paraId="2EBBA996" w14:textId="5F354CAA" w:rsidR="002F7A44" w:rsidRPr="004A1C6C" w:rsidRDefault="002F7A44" w:rsidP="003F43B1">
            <w:pPr>
              <w:contextualSpacing/>
              <w:rPr>
                <w:bCs/>
                <w:sz w:val="24"/>
                <w:szCs w:val="24"/>
                <w:lang w:val="kk-KZ"/>
              </w:rPr>
            </w:pPr>
            <w:r w:rsidRPr="004A1C6C">
              <w:rPr>
                <w:bCs/>
                <w:sz w:val="24"/>
                <w:szCs w:val="24"/>
                <w:lang w:val="kk-KZ"/>
              </w:rPr>
              <w:t>1,38</w:t>
            </w:r>
          </w:p>
        </w:tc>
        <w:tc>
          <w:tcPr>
            <w:tcW w:w="1985" w:type="dxa"/>
          </w:tcPr>
          <w:p w14:paraId="7DCDB26E" w14:textId="77777777" w:rsidR="002F7A44" w:rsidRPr="004A1C6C" w:rsidRDefault="002F7A44" w:rsidP="003F43B1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4A1C6C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Daumova, G</w:t>
            </w:r>
          </w:p>
          <w:p w14:paraId="57430E8F" w14:textId="77777777" w:rsidR="002F7A44" w:rsidRPr="004A1C6C" w:rsidRDefault="00DE46D9" w:rsidP="003F43B1">
            <w:pP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hyperlink r:id="rId12" w:history="1">
              <w:r w:rsidR="002F7A44" w:rsidRPr="004A1C6C">
                <w:rPr>
                  <w:color w:val="000000"/>
                  <w:sz w:val="24"/>
                  <w:szCs w:val="24"/>
                  <w:shd w:val="clear" w:color="auto" w:fill="FFFFFF"/>
                  <w:lang w:val="kk-KZ"/>
                </w:rPr>
                <w:t>Seraya, N</w:t>
              </w:r>
            </w:hyperlink>
          </w:p>
          <w:p w14:paraId="429273AB" w14:textId="77777777" w:rsidR="002F7A44" w:rsidRPr="004A1C6C" w:rsidRDefault="00DE46D9" w:rsidP="003F43B1">
            <w:pP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hyperlink r:id="rId13" w:history="1">
              <w:r w:rsidR="002F7A44" w:rsidRPr="004A1C6C">
                <w:rPr>
                  <w:color w:val="000000"/>
                  <w:sz w:val="24"/>
                  <w:szCs w:val="24"/>
                  <w:u w:val="single"/>
                  <w:shd w:val="clear" w:color="auto" w:fill="FFFFFF"/>
                  <w:lang w:val="kk-KZ"/>
                </w:rPr>
                <w:t>Azbanbayev, E</w:t>
              </w:r>
            </w:hyperlink>
          </w:p>
          <w:p w14:paraId="076C3A4C" w14:textId="77777777" w:rsidR="002F7A44" w:rsidRPr="004A1C6C" w:rsidRDefault="00DE46D9" w:rsidP="003F43B1">
            <w:pP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hyperlink r:id="rId14" w:history="1">
              <w:r w:rsidR="002F7A44" w:rsidRPr="004A1C6C">
                <w:rPr>
                  <w:color w:val="000000"/>
                  <w:sz w:val="24"/>
                  <w:szCs w:val="24"/>
                  <w:shd w:val="clear" w:color="auto" w:fill="FFFFFF"/>
                  <w:lang w:val="kk-KZ"/>
                </w:rPr>
                <w:t>Assanov, D</w:t>
              </w:r>
            </w:hyperlink>
            <w:r w:rsidR="002F7A44" w:rsidRPr="004A1C6C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14:paraId="5E051A8C" w14:textId="77777777" w:rsidR="002F7A44" w:rsidRPr="004A1C6C" w:rsidRDefault="00DE46D9" w:rsidP="003F43B1">
            <w:pPr>
              <w:rPr>
                <w:b/>
                <w:color w:val="000000"/>
                <w:sz w:val="24"/>
                <w:szCs w:val="24"/>
                <w:u w:val="single"/>
                <w:shd w:val="clear" w:color="auto" w:fill="FFFFFF"/>
                <w:lang w:val="en-US"/>
              </w:rPr>
            </w:pPr>
            <w:hyperlink r:id="rId15" w:history="1">
              <w:r w:rsidR="002F7A44" w:rsidRPr="004A1C6C">
                <w:rPr>
                  <w:b/>
                  <w:color w:val="000000"/>
                  <w:sz w:val="24"/>
                  <w:szCs w:val="24"/>
                  <w:u w:val="single"/>
                  <w:shd w:val="clear" w:color="auto" w:fill="FFFFFF"/>
                  <w:lang w:val="kk-KZ"/>
                </w:rPr>
                <w:t>Aubakirova, R</w:t>
              </w:r>
            </w:hyperlink>
          </w:p>
          <w:p w14:paraId="7065B6DB" w14:textId="04D85BC2" w:rsidR="002F7A44" w:rsidRPr="004A1C6C" w:rsidRDefault="00DE46D9" w:rsidP="003F43B1">
            <w:pPr>
              <w:contextualSpacing/>
              <w:rPr>
                <w:bCs/>
                <w:sz w:val="24"/>
                <w:szCs w:val="24"/>
                <w:lang w:val="kk-KZ"/>
              </w:rPr>
            </w:pPr>
            <w:hyperlink r:id="rId16" w:history="1">
              <w:r w:rsidR="002F7A44" w:rsidRPr="004A1C6C">
                <w:rPr>
                  <w:color w:val="000000"/>
                  <w:sz w:val="24"/>
                  <w:szCs w:val="24"/>
                  <w:shd w:val="clear" w:color="auto" w:fill="FFFFFF"/>
                  <w:lang w:val="kk-KZ"/>
                </w:rPr>
                <w:t>Reutova, G</w:t>
              </w:r>
            </w:hyperlink>
          </w:p>
        </w:tc>
      </w:tr>
      <w:tr w:rsidR="002F7A44" w:rsidRPr="000E2ED7" w14:paraId="2676620C" w14:textId="77777777" w:rsidTr="003F43B1">
        <w:trPr>
          <w:trHeight w:val="162"/>
        </w:trPr>
        <w:tc>
          <w:tcPr>
            <w:tcW w:w="562" w:type="dxa"/>
          </w:tcPr>
          <w:p w14:paraId="0C9DFFE1" w14:textId="77777777" w:rsidR="002F7A44" w:rsidRPr="004A1C6C" w:rsidRDefault="002F7A44" w:rsidP="003F43B1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rPr>
                <w:bCs/>
                <w:lang w:val="en-US"/>
              </w:rPr>
            </w:pPr>
          </w:p>
        </w:tc>
        <w:tc>
          <w:tcPr>
            <w:tcW w:w="2695" w:type="dxa"/>
          </w:tcPr>
          <w:p w14:paraId="04E68252" w14:textId="77777777" w:rsidR="002F7A44" w:rsidRPr="004A1C6C" w:rsidRDefault="002F7A44" w:rsidP="003F43B1">
            <w:pPr>
              <w:shd w:val="clear" w:color="auto" w:fill="FFFFFF"/>
              <w:rPr>
                <w:bCs/>
                <w:color w:val="2E2E2E"/>
                <w:sz w:val="24"/>
                <w:szCs w:val="24"/>
                <w:lang w:val="en-US"/>
              </w:rPr>
            </w:pPr>
            <w:r w:rsidRPr="004A1C6C">
              <w:rPr>
                <w:bCs/>
                <w:color w:val="2E2E2E"/>
                <w:sz w:val="24"/>
                <w:szCs w:val="24"/>
                <w:lang w:val="en-US"/>
              </w:rPr>
              <w:t>Improving the assay-gravimetric method for determining the content of noble metals</w:t>
            </w:r>
          </w:p>
          <w:p w14:paraId="246E0F0A" w14:textId="1A224295" w:rsidR="002F7A44" w:rsidRPr="004A1C6C" w:rsidRDefault="002F7A44" w:rsidP="003F43B1">
            <w:pPr>
              <w:pStyle w:val="4"/>
              <w:shd w:val="clear" w:color="auto" w:fill="FFFFFF"/>
              <w:spacing w:before="0"/>
              <w:contextualSpacing/>
              <w:rPr>
                <w:rFonts w:ascii="Times New Roman" w:eastAsia="MinionPro-Regular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val="en-US"/>
              </w:rPr>
            </w:pPr>
            <w:r w:rsidRPr="004A1C6C">
              <w:rPr>
                <w:rFonts w:ascii="Times New Roman" w:eastAsia="Times New Roman" w:hAnsi="Times New Roman" w:cs="Times New Roman"/>
                <w:bCs/>
                <w:color w:val="2E2E2E"/>
                <w:sz w:val="24"/>
                <w:szCs w:val="24"/>
              </w:rPr>
              <w:t>(Заменяет две статьи КОКСНВО)</w:t>
            </w:r>
          </w:p>
        </w:tc>
        <w:tc>
          <w:tcPr>
            <w:tcW w:w="991" w:type="dxa"/>
          </w:tcPr>
          <w:p w14:paraId="2D43C43B" w14:textId="753ADC8A" w:rsidR="002F7A44" w:rsidRPr="004A1C6C" w:rsidRDefault="002F7A44" w:rsidP="003F43B1">
            <w:pPr>
              <w:contextualSpacing/>
              <w:rPr>
                <w:bCs/>
                <w:sz w:val="24"/>
                <w:szCs w:val="24"/>
                <w:lang w:val="kk-KZ"/>
              </w:rPr>
            </w:pPr>
            <w:r w:rsidRPr="004A1C6C">
              <w:rPr>
                <w:bCs/>
                <w:sz w:val="24"/>
                <w:szCs w:val="24"/>
              </w:rPr>
              <w:t>бас</w:t>
            </w:r>
            <w:r w:rsidRPr="004A1C6C">
              <w:rPr>
                <w:bCs/>
                <w:sz w:val="24"/>
                <w:szCs w:val="24"/>
                <w:lang w:val="kk-KZ"/>
              </w:rPr>
              <w:t>па</w:t>
            </w:r>
          </w:p>
        </w:tc>
        <w:tc>
          <w:tcPr>
            <w:tcW w:w="3543" w:type="dxa"/>
          </w:tcPr>
          <w:p w14:paraId="0DDED1EF" w14:textId="77777777" w:rsidR="002F7A44" w:rsidRPr="00E97129" w:rsidRDefault="00DE46D9" w:rsidP="003F43B1">
            <w:pPr>
              <w:shd w:val="clear" w:color="auto" w:fill="FFFFFF"/>
              <w:rPr>
                <w:color w:val="555555"/>
                <w:sz w:val="24"/>
                <w:szCs w:val="24"/>
                <w:lang w:val="en-US"/>
              </w:rPr>
            </w:pPr>
            <w:hyperlink r:id="rId17" w:history="1">
              <w:r w:rsidR="002F7A44" w:rsidRPr="00E97129">
                <w:rPr>
                  <w:color w:val="0000FF"/>
                  <w:sz w:val="24"/>
                  <w:szCs w:val="24"/>
                  <w:u w:val="single"/>
                  <w:bdr w:val="none" w:sz="0" w:space="0" w:color="auto" w:frame="1"/>
                  <w:lang w:val="en-US"/>
                </w:rPr>
                <w:t>Metalurgija</w:t>
              </w:r>
            </w:hyperlink>
            <w:r w:rsidR="002F7A44" w:rsidRPr="00E97129">
              <w:rPr>
                <w:color w:val="555555"/>
                <w:sz w:val="24"/>
                <w:szCs w:val="24"/>
                <w:lang w:val="en-US"/>
              </w:rPr>
              <w:t>, 2023, 62(1):115-118</w:t>
            </w:r>
          </w:p>
          <w:p w14:paraId="382885D5" w14:textId="77777777" w:rsidR="002F7A44" w:rsidRPr="00E97129" w:rsidRDefault="002F7A44" w:rsidP="003F43B1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E97129">
              <w:rPr>
                <w:sz w:val="24"/>
                <w:szCs w:val="24"/>
                <w:lang w:val="en-US"/>
              </w:rPr>
              <w:t>UDC – UDK 669.21/23:545.1:546.59:546.57=111</w:t>
            </w:r>
          </w:p>
          <w:p w14:paraId="2945F29B" w14:textId="77777777" w:rsidR="002F7A44" w:rsidRPr="00E97129" w:rsidRDefault="002F7A44" w:rsidP="003F43B1">
            <w:pPr>
              <w:rPr>
                <w:sz w:val="24"/>
                <w:szCs w:val="24"/>
                <w:lang w:val="en-US"/>
              </w:rPr>
            </w:pPr>
            <w:r w:rsidRPr="004A1C6C">
              <w:rPr>
                <w:sz w:val="24"/>
                <w:szCs w:val="24"/>
                <w:lang w:val="en-US"/>
              </w:rPr>
              <w:t>IF=</w:t>
            </w:r>
            <w:r w:rsidRPr="00E97129">
              <w:rPr>
                <w:sz w:val="24"/>
                <w:szCs w:val="24"/>
                <w:lang w:val="en-US"/>
              </w:rPr>
              <w:t>0.6</w:t>
            </w:r>
          </w:p>
          <w:p w14:paraId="427F50A7" w14:textId="7B78F946" w:rsidR="002F7A44" w:rsidRPr="00E97129" w:rsidRDefault="002F7A44" w:rsidP="003F43B1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4A1C6C">
              <w:rPr>
                <w:sz w:val="24"/>
                <w:szCs w:val="24"/>
                <w:lang w:val="kk-KZ"/>
              </w:rPr>
              <w:t xml:space="preserve">Квартиль </w:t>
            </w:r>
            <w:r w:rsidRPr="004A1C6C">
              <w:rPr>
                <w:sz w:val="24"/>
                <w:szCs w:val="24"/>
                <w:lang w:val="en-US"/>
              </w:rPr>
              <w:t>Q</w:t>
            </w:r>
            <w:r w:rsidRPr="00E97129">
              <w:rPr>
                <w:sz w:val="24"/>
                <w:szCs w:val="24"/>
                <w:lang w:val="en-US"/>
              </w:rPr>
              <w:t>4</w:t>
            </w:r>
          </w:p>
          <w:p w14:paraId="3B510BC4" w14:textId="77777777" w:rsidR="002F7A44" w:rsidRPr="004A1C6C" w:rsidRDefault="002F7A44" w:rsidP="003F43B1">
            <w:pPr>
              <w:shd w:val="clear" w:color="auto" w:fill="FFFFFF"/>
              <w:rPr>
                <w:color w:val="000000"/>
                <w:spacing w:val="3"/>
                <w:sz w:val="24"/>
                <w:szCs w:val="24"/>
              </w:rPr>
            </w:pPr>
            <w:r w:rsidRPr="004A1C6C">
              <w:rPr>
                <w:color w:val="000000"/>
                <w:spacing w:val="3"/>
                <w:sz w:val="24"/>
                <w:szCs w:val="24"/>
                <w:lang w:val="en-US"/>
              </w:rPr>
              <w:t>CS</w:t>
            </w:r>
            <w:r w:rsidRPr="004A1C6C">
              <w:rPr>
                <w:color w:val="000000"/>
                <w:spacing w:val="3"/>
                <w:sz w:val="24"/>
                <w:szCs w:val="24"/>
              </w:rPr>
              <w:t xml:space="preserve"> – 1.2</w:t>
            </w:r>
            <w:r w:rsidRPr="004A1C6C">
              <w:rPr>
                <w:color w:val="000000"/>
                <w:spacing w:val="3"/>
                <w:sz w:val="24"/>
                <w:szCs w:val="24"/>
                <w:lang w:val="en-US"/>
              </w:rPr>
              <w:t xml:space="preserve"> процентиль – </w:t>
            </w:r>
            <w:r w:rsidRPr="004A1C6C">
              <w:rPr>
                <w:color w:val="000000"/>
                <w:spacing w:val="3"/>
                <w:sz w:val="24"/>
                <w:szCs w:val="24"/>
              </w:rPr>
              <w:t>35</w:t>
            </w:r>
          </w:p>
          <w:p w14:paraId="33A58025" w14:textId="77777777" w:rsidR="002F7A44" w:rsidRDefault="002F7A44" w:rsidP="003F43B1">
            <w:pPr>
              <w:shd w:val="clear" w:color="auto" w:fill="FFFFFF"/>
              <w:rPr>
                <w:color w:val="2E2E2E"/>
                <w:sz w:val="24"/>
                <w:szCs w:val="24"/>
                <w:shd w:val="clear" w:color="auto" w:fill="FFFFFF"/>
              </w:rPr>
            </w:pPr>
            <w:r w:rsidRPr="004A1C6C">
              <w:rPr>
                <w:color w:val="2E2E2E"/>
                <w:sz w:val="24"/>
                <w:szCs w:val="24"/>
                <w:shd w:val="clear" w:color="auto" w:fill="FFFFFF"/>
              </w:rPr>
              <w:t>Materials Chemistry (20)</w:t>
            </w:r>
          </w:p>
          <w:p w14:paraId="1BCBDDDB" w14:textId="0F405FBD" w:rsidR="000E2ED7" w:rsidRPr="000E2ED7" w:rsidRDefault="000E2ED7" w:rsidP="003F43B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70AECE7" w14:textId="7F5DA3DD" w:rsidR="002F7A44" w:rsidRPr="004A1C6C" w:rsidRDefault="002F7A44" w:rsidP="003F43B1">
            <w:pPr>
              <w:contextualSpacing/>
              <w:rPr>
                <w:bCs/>
                <w:sz w:val="24"/>
                <w:szCs w:val="24"/>
                <w:lang w:val="kk-KZ"/>
              </w:rPr>
            </w:pPr>
            <w:r w:rsidRPr="004A1C6C">
              <w:rPr>
                <w:bCs/>
                <w:sz w:val="24"/>
                <w:szCs w:val="24"/>
                <w:lang w:val="kk-KZ"/>
              </w:rPr>
              <w:t>0,25</w:t>
            </w:r>
          </w:p>
          <w:p w14:paraId="0418D666" w14:textId="77777777" w:rsidR="002F7A44" w:rsidRPr="004A1C6C" w:rsidRDefault="002F7A44" w:rsidP="003F43B1">
            <w:pPr>
              <w:rPr>
                <w:sz w:val="24"/>
                <w:szCs w:val="24"/>
                <w:lang w:val="en-US"/>
              </w:rPr>
            </w:pPr>
          </w:p>
          <w:p w14:paraId="6A9D2B0F" w14:textId="47E5B955" w:rsidR="002F7A44" w:rsidRPr="004A1C6C" w:rsidRDefault="002F7A44" w:rsidP="003F43B1">
            <w:pPr>
              <w:rPr>
                <w:sz w:val="24"/>
                <w:szCs w:val="24"/>
                <w:lang w:val="en-US"/>
              </w:rPr>
            </w:pPr>
          </w:p>
          <w:p w14:paraId="5303C725" w14:textId="52FBCB67" w:rsidR="002F7A44" w:rsidRPr="004A1C6C" w:rsidRDefault="002F7A44" w:rsidP="003F43B1">
            <w:pPr>
              <w:rPr>
                <w:sz w:val="24"/>
                <w:szCs w:val="24"/>
                <w:lang w:val="en-US"/>
              </w:rPr>
            </w:pPr>
          </w:p>
          <w:p w14:paraId="20B71D04" w14:textId="77777777" w:rsidR="002F7A44" w:rsidRPr="004A1C6C" w:rsidRDefault="002F7A44" w:rsidP="003F43B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12517770" w14:textId="77777777" w:rsidR="002F7A44" w:rsidRPr="004A1C6C" w:rsidRDefault="002F7A44" w:rsidP="003F43B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4A1C6C">
              <w:rPr>
                <w:color w:val="2E2E2E"/>
                <w:sz w:val="24"/>
                <w:szCs w:val="24"/>
                <w:lang w:val="en-US"/>
              </w:rPr>
              <w:t>Zharlikov M.S.</w:t>
            </w:r>
          </w:p>
          <w:p w14:paraId="5A5FC6AC" w14:textId="77777777" w:rsidR="002F7A44" w:rsidRPr="004A1C6C" w:rsidRDefault="002F7A44" w:rsidP="003F43B1">
            <w:pPr>
              <w:shd w:val="clear" w:color="auto" w:fill="FFFFFF"/>
              <w:rPr>
                <w:b/>
                <w:color w:val="2E2E2E"/>
                <w:sz w:val="24"/>
                <w:szCs w:val="24"/>
                <w:u w:val="single"/>
                <w:lang w:val="en-US"/>
              </w:rPr>
            </w:pPr>
            <w:r w:rsidRPr="004A1C6C">
              <w:rPr>
                <w:b/>
                <w:color w:val="2E2E2E"/>
                <w:sz w:val="24"/>
                <w:szCs w:val="24"/>
                <w:u w:val="single"/>
                <w:lang w:val="en-US"/>
              </w:rPr>
              <w:t>Aubakirova R.A.</w:t>
            </w:r>
          </w:p>
          <w:p w14:paraId="27559D29" w14:textId="77777777" w:rsidR="002F7A44" w:rsidRPr="004A1C6C" w:rsidRDefault="002F7A44" w:rsidP="003F43B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4A1C6C">
              <w:rPr>
                <w:color w:val="2E2E2E"/>
                <w:sz w:val="24"/>
                <w:szCs w:val="24"/>
                <w:lang w:val="en-US"/>
              </w:rPr>
              <w:t>Daumova G.K.</w:t>
            </w:r>
          </w:p>
          <w:p w14:paraId="1A7AFE38" w14:textId="77777777" w:rsidR="002F7A44" w:rsidRPr="004A1C6C" w:rsidRDefault="002F7A44" w:rsidP="003F43B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4A1C6C">
              <w:rPr>
                <w:color w:val="2E2E2E"/>
                <w:sz w:val="24"/>
                <w:szCs w:val="24"/>
                <w:lang w:val="en-US"/>
              </w:rPr>
              <w:t>Ivashchenko E.N.</w:t>
            </w:r>
          </w:p>
          <w:p w14:paraId="7B777964" w14:textId="77777777" w:rsidR="002F7A44" w:rsidRPr="004A1C6C" w:rsidRDefault="002F7A44" w:rsidP="003F43B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4A1C6C">
              <w:rPr>
                <w:color w:val="2E2E2E"/>
                <w:sz w:val="24"/>
                <w:szCs w:val="24"/>
                <w:lang w:val="en-US"/>
              </w:rPr>
              <w:t>Saurbayeva B.S.</w:t>
            </w:r>
          </w:p>
          <w:p w14:paraId="792F4BA8" w14:textId="3178E35F" w:rsidR="002F7A44" w:rsidRPr="004A1C6C" w:rsidRDefault="002F7A44" w:rsidP="003F43B1">
            <w:pPr>
              <w:pStyle w:val="ac"/>
              <w:spacing w:after="0"/>
              <w:ind w:left="0"/>
              <w:contextualSpacing/>
              <w:rPr>
                <w:bCs/>
                <w:sz w:val="24"/>
                <w:szCs w:val="24"/>
                <w:lang w:val="en-US"/>
              </w:rPr>
            </w:pPr>
            <w:r w:rsidRPr="004A1C6C">
              <w:rPr>
                <w:color w:val="2E2E2E"/>
                <w:sz w:val="24"/>
                <w:szCs w:val="24"/>
                <w:lang w:val="en-US"/>
              </w:rPr>
              <w:t>Sanyazova, Sh. K.</w:t>
            </w:r>
          </w:p>
        </w:tc>
      </w:tr>
      <w:tr w:rsidR="002F7A44" w:rsidRPr="004A1C6C" w14:paraId="43F19E0B" w14:textId="77777777" w:rsidTr="003F43B1">
        <w:trPr>
          <w:trHeight w:val="162"/>
        </w:trPr>
        <w:tc>
          <w:tcPr>
            <w:tcW w:w="562" w:type="dxa"/>
          </w:tcPr>
          <w:p w14:paraId="6FB86AF7" w14:textId="77777777" w:rsidR="002F7A44" w:rsidRPr="004A1C6C" w:rsidRDefault="002F7A44" w:rsidP="003F43B1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rPr>
                <w:bCs/>
                <w:lang w:val="en-US"/>
              </w:rPr>
            </w:pPr>
          </w:p>
        </w:tc>
        <w:tc>
          <w:tcPr>
            <w:tcW w:w="2695" w:type="dxa"/>
          </w:tcPr>
          <w:p w14:paraId="21C8DD65" w14:textId="77777777" w:rsidR="002F7A44" w:rsidRPr="004A1C6C" w:rsidRDefault="00DE46D9" w:rsidP="003F43B1">
            <w:pPr>
              <w:pStyle w:val="a5"/>
              <w:tabs>
                <w:tab w:val="left" w:pos="318"/>
              </w:tabs>
              <w:ind w:left="0"/>
              <w:rPr>
                <w:rStyle w:val="typography-modulelvnit"/>
                <w:shd w:val="clear" w:color="auto" w:fill="FFFFFF"/>
                <w:lang w:val="en-US"/>
              </w:rPr>
            </w:pPr>
            <w:hyperlink r:id="rId18" w:history="1">
              <w:r w:rsidR="002F7A44" w:rsidRPr="004A1C6C">
                <w:rPr>
                  <w:rStyle w:val="typography-modulelvnit"/>
                  <w:shd w:val="clear" w:color="auto" w:fill="FFFFFF"/>
                  <w:lang w:val="en-US"/>
                </w:rPr>
                <w:t>Research of kinetics of zinc leaching with sulfuric acid from smithsonite</w:t>
              </w:r>
            </w:hyperlink>
          </w:p>
          <w:p w14:paraId="10EC7048" w14:textId="31E23712" w:rsidR="002F7A44" w:rsidRPr="004A1C6C" w:rsidRDefault="002F7A44" w:rsidP="003F43B1">
            <w:pPr>
              <w:contextualSpacing/>
              <w:rPr>
                <w:bCs/>
                <w:sz w:val="24"/>
                <w:szCs w:val="24"/>
                <w:lang w:val="en-US"/>
              </w:rPr>
            </w:pPr>
            <w:r w:rsidRPr="004A1C6C">
              <w:rPr>
                <w:bCs/>
                <w:i/>
                <w:color w:val="2E2E2E"/>
                <w:sz w:val="24"/>
                <w:szCs w:val="24"/>
              </w:rPr>
              <w:t>(Заменяет две статьи КОКСНВО)</w:t>
            </w:r>
          </w:p>
        </w:tc>
        <w:tc>
          <w:tcPr>
            <w:tcW w:w="991" w:type="dxa"/>
          </w:tcPr>
          <w:p w14:paraId="599C3905" w14:textId="39B2A3B8" w:rsidR="002F7A44" w:rsidRPr="004A1C6C" w:rsidRDefault="004A1C6C" w:rsidP="003F43B1">
            <w:pPr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бас</w:t>
            </w:r>
            <w:r w:rsidRPr="004A1C6C">
              <w:rPr>
                <w:bCs/>
                <w:sz w:val="24"/>
                <w:szCs w:val="24"/>
                <w:lang w:val="kk-KZ"/>
              </w:rPr>
              <w:t>па</w:t>
            </w:r>
          </w:p>
        </w:tc>
        <w:tc>
          <w:tcPr>
            <w:tcW w:w="3543" w:type="dxa"/>
          </w:tcPr>
          <w:p w14:paraId="04E5B738" w14:textId="77777777" w:rsidR="002F7A44" w:rsidRPr="00E97129" w:rsidRDefault="00DE46D9" w:rsidP="003F43B1">
            <w:pPr>
              <w:rPr>
                <w:sz w:val="24"/>
                <w:szCs w:val="24"/>
                <w:lang w:val="en-US"/>
              </w:rPr>
            </w:pPr>
            <w:hyperlink r:id="rId19" w:history="1">
              <w:r w:rsidR="002F7A44" w:rsidRPr="00E97129">
                <w:rPr>
                  <w:color w:val="0000FF"/>
                  <w:sz w:val="24"/>
                  <w:szCs w:val="24"/>
                  <w:u w:val="single"/>
                  <w:bdr w:val="none" w:sz="0" w:space="0" w:color="auto" w:frame="1"/>
                  <w:lang w:val="en-US"/>
                </w:rPr>
                <w:t>Metalurgija</w:t>
              </w:r>
            </w:hyperlink>
            <w:r w:rsidR="002F7A44" w:rsidRPr="00E97129">
              <w:rPr>
                <w:color w:val="555555"/>
                <w:sz w:val="24"/>
                <w:szCs w:val="24"/>
                <w:lang w:val="en-US"/>
              </w:rPr>
              <w:t xml:space="preserve">, </w:t>
            </w:r>
            <w:r w:rsidR="002F7A44" w:rsidRPr="00E97129">
              <w:rPr>
                <w:sz w:val="24"/>
                <w:szCs w:val="24"/>
                <w:lang w:val="en-US"/>
              </w:rPr>
              <w:t>2021,60(3-4), 407-410</w:t>
            </w:r>
          </w:p>
          <w:p w14:paraId="4E3D8DE1" w14:textId="77777777" w:rsidR="002F7A44" w:rsidRPr="00E97129" w:rsidRDefault="002F7A44" w:rsidP="003F43B1">
            <w:pPr>
              <w:contextualSpacing/>
              <w:rPr>
                <w:sz w:val="24"/>
                <w:szCs w:val="24"/>
                <w:lang w:val="en-US"/>
              </w:rPr>
            </w:pPr>
            <w:r w:rsidRPr="00E97129">
              <w:rPr>
                <w:sz w:val="24"/>
                <w:szCs w:val="24"/>
                <w:lang w:val="en-US"/>
              </w:rPr>
              <w:t>UDC – UDK 669.5:549.1:661.25:66.067:536.777=111</w:t>
            </w:r>
          </w:p>
          <w:p w14:paraId="2A78DCF0" w14:textId="77777777" w:rsidR="002F7A44" w:rsidRPr="00E97129" w:rsidRDefault="002F7A44" w:rsidP="003F43B1">
            <w:pPr>
              <w:rPr>
                <w:sz w:val="24"/>
                <w:szCs w:val="24"/>
                <w:lang w:val="en-US"/>
              </w:rPr>
            </w:pPr>
            <w:r w:rsidRPr="004A1C6C">
              <w:rPr>
                <w:sz w:val="24"/>
                <w:szCs w:val="24"/>
                <w:lang w:val="en-US"/>
              </w:rPr>
              <w:t>IF=</w:t>
            </w:r>
            <w:r w:rsidRPr="00E97129">
              <w:rPr>
                <w:sz w:val="24"/>
                <w:szCs w:val="24"/>
                <w:lang w:val="en-US"/>
              </w:rPr>
              <w:t>0.6</w:t>
            </w:r>
          </w:p>
          <w:p w14:paraId="64D600D6" w14:textId="77777777" w:rsidR="002F7A44" w:rsidRPr="00E97129" w:rsidRDefault="002F7A44" w:rsidP="003F43B1">
            <w:pPr>
              <w:contextualSpacing/>
              <w:rPr>
                <w:sz w:val="24"/>
                <w:szCs w:val="24"/>
                <w:lang w:val="en-US"/>
              </w:rPr>
            </w:pPr>
            <w:r w:rsidRPr="004A1C6C">
              <w:rPr>
                <w:sz w:val="24"/>
                <w:szCs w:val="24"/>
                <w:lang w:val="kk-KZ"/>
              </w:rPr>
              <w:t xml:space="preserve">Квартиль </w:t>
            </w:r>
            <w:r w:rsidRPr="004A1C6C">
              <w:rPr>
                <w:sz w:val="24"/>
                <w:szCs w:val="24"/>
                <w:lang w:val="en-US"/>
              </w:rPr>
              <w:t>Q</w:t>
            </w:r>
            <w:r w:rsidRPr="00E97129">
              <w:rPr>
                <w:sz w:val="24"/>
                <w:szCs w:val="24"/>
                <w:lang w:val="en-US"/>
              </w:rPr>
              <w:t>4</w:t>
            </w:r>
          </w:p>
          <w:p w14:paraId="00EAF4A7" w14:textId="77777777" w:rsidR="002F7A44" w:rsidRPr="004A1C6C" w:rsidRDefault="002F7A44" w:rsidP="003F43B1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 w:rsidRPr="004A1C6C">
              <w:rPr>
                <w:spacing w:val="3"/>
                <w:sz w:val="24"/>
                <w:szCs w:val="24"/>
                <w:lang w:val="en-US"/>
              </w:rPr>
              <w:t>CS</w:t>
            </w:r>
            <w:r w:rsidRPr="004A1C6C">
              <w:rPr>
                <w:spacing w:val="3"/>
                <w:sz w:val="24"/>
                <w:szCs w:val="24"/>
              </w:rPr>
              <w:t>. – 1.2</w:t>
            </w:r>
          </w:p>
          <w:p w14:paraId="50B85527" w14:textId="77777777" w:rsidR="002F7A44" w:rsidRPr="004A1C6C" w:rsidRDefault="002F7A44" w:rsidP="003F43B1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 w:rsidRPr="004A1C6C">
              <w:rPr>
                <w:spacing w:val="3"/>
                <w:sz w:val="24"/>
                <w:szCs w:val="24"/>
                <w:lang w:val="en-US"/>
              </w:rPr>
              <w:t xml:space="preserve">процентиль – </w:t>
            </w:r>
            <w:r w:rsidRPr="004A1C6C">
              <w:rPr>
                <w:spacing w:val="3"/>
                <w:sz w:val="24"/>
                <w:szCs w:val="24"/>
              </w:rPr>
              <w:t>35</w:t>
            </w:r>
          </w:p>
          <w:p w14:paraId="59445DDD" w14:textId="4AA792A2" w:rsidR="002F7A44" w:rsidRPr="004A1C6C" w:rsidRDefault="002F7A44" w:rsidP="003F43B1">
            <w:pPr>
              <w:contextualSpacing/>
              <w:rPr>
                <w:rFonts w:eastAsiaTheme="majorEastAsia"/>
                <w:bCs/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r w:rsidRPr="004A1C6C">
              <w:rPr>
                <w:color w:val="2E2E2E"/>
                <w:sz w:val="24"/>
                <w:szCs w:val="24"/>
                <w:shd w:val="clear" w:color="auto" w:fill="FFFFFF"/>
              </w:rPr>
              <w:t>Materials Chemistry (20)</w:t>
            </w:r>
          </w:p>
        </w:tc>
        <w:tc>
          <w:tcPr>
            <w:tcW w:w="709" w:type="dxa"/>
          </w:tcPr>
          <w:p w14:paraId="2ED1DA74" w14:textId="19C66C97" w:rsidR="002F7A44" w:rsidRPr="004A1C6C" w:rsidRDefault="002F7A44" w:rsidP="003F43B1">
            <w:pPr>
              <w:contextualSpacing/>
              <w:rPr>
                <w:bCs/>
                <w:sz w:val="24"/>
                <w:szCs w:val="24"/>
                <w:lang w:val="kk-KZ"/>
              </w:rPr>
            </w:pPr>
            <w:r w:rsidRPr="004A1C6C">
              <w:rPr>
                <w:bCs/>
                <w:sz w:val="24"/>
                <w:szCs w:val="24"/>
                <w:lang w:val="kk-KZ"/>
              </w:rPr>
              <w:t>0,25</w:t>
            </w:r>
          </w:p>
        </w:tc>
        <w:tc>
          <w:tcPr>
            <w:tcW w:w="1985" w:type="dxa"/>
          </w:tcPr>
          <w:p w14:paraId="1B255197" w14:textId="77777777" w:rsidR="002F7A44" w:rsidRPr="004A1C6C" w:rsidRDefault="00DE46D9" w:rsidP="003F43B1">
            <w:pPr>
              <w:rPr>
                <w:rStyle w:val="authors-moduleumr1o"/>
                <w:sz w:val="24"/>
                <w:szCs w:val="24"/>
                <w:shd w:val="clear" w:color="auto" w:fill="FFFFFF"/>
                <w:lang w:val="en-US"/>
              </w:rPr>
            </w:pPr>
            <w:hyperlink r:id="rId20" w:history="1">
              <w:r w:rsidR="002F7A44" w:rsidRPr="004A1C6C">
                <w:rPr>
                  <w:rStyle w:val="typography-modulelvnit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Ramazanova, R.A.</w:t>
              </w:r>
            </w:hyperlink>
          </w:p>
          <w:p w14:paraId="01B7C4EF" w14:textId="77777777" w:rsidR="002F7A44" w:rsidRPr="004A1C6C" w:rsidRDefault="00DE46D9" w:rsidP="003F43B1">
            <w:pPr>
              <w:rPr>
                <w:rStyle w:val="authors-moduleumr1o"/>
                <w:sz w:val="24"/>
                <w:szCs w:val="24"/>
                <w:shd w:val="clear" w:color="auto" w:fill="FFFFFF"/>
                <w:lang w:val="en-US"/>
              </w:rPr>
            </w:pPr>
            <w:hyperlink r:id="rId21" w:history="1">
              <w:r w:rsidR="002F7A44" w:rsidRPr="004A1C6C">
                <w:rPr>
                  <w:rStyle w:val="typography-modulelvnit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Mamyachenkov, S.V.</w:t>
              </w:r>
            </w:hyperlink>
          </w:p>
          <w:p w14:paraId="020AA559" w14:textId="77777777" w:rsidR="002F7A44" w:rsidRPr="004A1C6C" w:rsidRDefault="00DE46D9" w:rsidP="003F43B1">
            <w:pPr>
              <w:rPr>
                <w:rStyle w:val="authors-moduleumr1o"/>
                <w:sz w:val="24"/>
                <w:szCs w:val="24"/>
                <w:shd w:val="clear" w:color="auto" w:fill="FFFFFF"/>
                <w:lang w:val="en-US"/>
              </w:rPr>
            </w:pPr>
            <w:hyperlink r:id="rId22" w:history="1">
              <w:r w:rsidR="002F7A44" w:rsidRPr="004A1C6C">
                <w:rPr>
                  <w:rStyle w:val="typography-modulelvnit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Seraya, N.V.</w:t>
              </w:r>
            </w:hyperlink>
          </w:p>
          <w:p w14:paraId="6D75F45D" w14:textId="77777777" w:rsidR="002F7A44" w:rsidRPr="004A1C6C" w:rsidRDefault="00DE46D9" w:rsidP="003F43B1">
            <w:pPr>
              <w:rPr>
                <w:rStyle w:val="authors-moduleumr1o"/>
                <w:b/>
                <w:sz w:val="24"/>
                <w:szCs w:val="24"/>
                <w:u w:val="single"/>
                <w:shd w:val="clear" w:color="auto" w:fill="FFFFFF"/>
                <w:lang w:val="en-US"/>
              </w:rPr>
            </w:pPr>
            <w:hyperlink r:id="rId23" w:history="1">
              <w:r w:rsidR="002F7A44" w:rsidRPr="004A1C6C">
                <w:rPr>
                  <w:rStyle w:val="typography-modulelvnit"/>
                  <w:b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  <w:lang w:val="en-US"/>
                </w:rPr>
                <w:t>Aubakirova, R.A.</w:t>
              </w:r>
            </w:hyperlink>
          </w:p>
          <w:p w14:paraId="43B64E96" w14:textId="612C8AFD" w:rsidR="002F7A44" w:rsidRPr="004A1C6C" w:rsidRDefault="00DE46D9" w:rsidP="003F43B1">
            <w:pPr>
              <w:widowControl w:val="0"/>
              <w:contextualSpacing/>
              <w:rPr>
                <w:rFonts w:eastAsia="Calibri"/>
                <w:bCs/>
                <w:sz w:val="24"/>
                <w:szCs w:val="24"/>
                <w:lang w:val="en-US"/>
              </w:rPr>
            </w:pPr>
            <w:hyperlink r:id="rId24" w:history="1">
              <w:r w:rsidR="002F7A44" w:rsidRPr="004A1C6C">
                <w:rPr>
                  <w:rStyle w:val="typography-modulelvnit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Bagasharova, Z.T.</w:t>
              </w:r>
            </w:hyperlink>
          </w:p>
        </w:tc>
      </w:tr>
      <w:tr w:rsidR="002F7A44" w:rsidRPr="000E2ED7" w14:paraId="108FA22B" w14:textId="77777777" w:rsidTr="003F43B1">
        <w:trPr>
          <w:trHeight w:val="162"/>
        </w:trPr>
        <w:tc>
          <w:tcPr>
            <w:tcW w:w="562" w:type="dxa"/>
          </w:tcPr>
          <w:p w14:paraId="3130A05F" w14:textId="5589A1D8" w:rsidR="002F7A44" w:rsidRPr="004A1C6C" w:rsidRDefault="002F7A44" w:rsidP="003F43B1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rPr>
                <w:bCs/>
                <w:lang w:val="en-US"/>
              </w:rPr>
            </w:pPr>
          </w:p>
        </w:tc>
        <w:tc>
          <w:tcPr>
            <w:tcW w:w="2695" w:type="dxa"/>
          </w:tcPr>
          <w:p w14:paraId="1E03B905" w14:textId="77777777" w:rsidR="002F7A44" w:rsidRPr="004A1C6C" w:rsidRDefault="00DE46D9" w:rsidP="003F43B1">
            <w:pPr>
              <w:pStyle w:val="a5"/>
              <w:tabs>
                <w:tab w:val="left" w:pos="318"/>
              </w:tabs>
              <w:ind w:left="0"/>
              <w:rPr>
                <w:rStyle w:val="typography-modulelvnit"/>
                <w:shd w:val="clear" w:color="auto" w:fill="FFFFFF"/>
                <w:lang w:val="en-US"/>
              </w:rPr>
            </w:pPr>
            <w:hyperlink r:id="rId25" w:history="1">
              <w:r w:rsidR="002F7A44" w:rsidRPr="004A1C6C">
                <w:rPr>
                  <w:rStyle w:val="typography-modulelvnit"/>
                  <w:shd w:val="clear" w:color="auto" w:fill="FFFFFF"/>
                  <w:lang w:val="en-US"/>
                </w:rPr>
                <w:t>Investigation of the kinetics of sulphuric acid leaching of zinc from calamine</w:t>
              </w:r>
            </w:hyperlink>
          </w:p>
          <w:p w14:paraId="0FDDB901" w14:textId="77777777" w:rsidR="002F7A44" w:rsidRPr="004A1C6C" w:rsidRDefault="002F7A44" w:rsidP="003F43B1">
            <w:pPr>
              <w:shd w:val="clear" w:color="auto" w:fill="FFFFFF"/>
              <w:rPr>
                <w:bCs/>
                <w:i/>
                <w:color w:val="2E2E2E"/>
                <w:sz w:val="24"/>
                <w:szCs w:val="24"/>
              </w:rPr>
            </w:pPr>
            <w:r w:rsidRPr="004A1C6C">
              <w:rPr>
                <w:bCs/>
                <w:i/>
                <w:color w:val="2E2E2E"/>
                <w:sz w:val="24"/>
                <w:szCs w:val="24"/>
              </w:rPr>
              <w:t>(Заменяет две статьи КОКСНВО)</w:t>
            </w:r>
          </w:p>
          <w:p w14:paraId="31851C0D" w14:textId="77777777" w:rsidR="002F7A44" w:rsidRPr="004A1C6C" w:rsidRDefault="002F7A44" w:rsidP="003F43B1">
            <w:pPr>
              <w:contextualSpacing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</w:tcPr>
          <w:p w14:paraId="5A91F9C2" w14:textId="153F9ED1" w:rsidR="002F7A44" w:rsidRPr="004A1C6C" w:rsidRDefault="004A1C6C" w:rsidP="003F43B1">
            <w:pPr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бас</w:t>
            </w:r>
            <w:r w:rsidRPr="004A1C6C">
              <w:rPr>
                <w:bCs/>
                <w:sz w:val="24"/>
                <w:szCs w:val="24"/>
                <w:lang w:val="kk-KZ"/>
              </w:rPr>
              <w:t>па</w:t>
            </w:r>
          </w:p>
        </w:tc>
        <w:tc>
          <w:tcPr>
            <w:tcW w:w="3543" w:type="dxa"/>
          </w:tcPr>
          <w:p w14:paraId="06684C62" w14:textId="77777777" w:rsidR="002F7A44" w:rsidRPr="00E97129" w:rsidRDefault="00DE46D9" w:rsidP="003F43B1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hyperlink r:id="rId26" w:history="1">
              <w:r w:rsidR="002F7A44" w:rsidRPr="00E97129">
                <w:rPr>
                  <w:color w:val="0000FF"/>
                  <w:sz w:val="24"/>
                  <w:szCs w:val="24"/>
                  <w:u w:val="single"/>
                  <w:bdr w:val="none" w:sz="0" w:space="0" w:color="auto" w:frame="1"/>
                  <w:lang w:val="en-US"/>
                </w:rPr>
                <w:t>Metalurgija</w:t>
              </w:r>
            </w:hyperlink>
            <w:r w:rsidR="002F7A44" w:rsidRPr="00E97129">
              <w:rPr>
                <w:color w:val="555555"/>
                <w:sz w:val="24"/>
                <w:szCs w:val="24"/>
                <w:lang w:val="en-US"/>
              </w:rPr>
              <w:t>,</w:t>
            </w:r>
            <w:r w:rsidR="002F7A44" w:rsidRPr="00E97129">
              <w:rPr>
                <w:sz w:val="24"/>
                <w:szCs w:val="24"/>
                <w:lang w:val="en-US"/>
              </w:rPr>
              <w:t xml:space="preserve"> 2021, 60 (1-2), pp.113-116</w:t>
            </w:r>
          </w:p>
          <w:p w14:paraId="54361E93" w14:textId="77777777" w:rsidR="002F7A44" w:rsidRPr="00E97129" w:rsidRDefault="002F7A44" w:rsidP="003F43B1">
            <w:pPr>
              <w:rPr>
                <w:sz w:val="24"/>
                <w:szCs w:val="24"/>
                <w:lang w:val="en-US"/>
              </w:rPr>
            </w:pPr>
            <w:r w:rsidRPr="004A1C6C">
              <w:rPr>
                <w:sz w:val="24"/>
                <w:szCs w:val="24"/>
                <w:lang w:val="en-US"/>
              </w:rPr>
              <w:t>IF=</w:t>
            </w:r>
            <w:r w:rsidRPr="00E97129">
              <w:rPr>
                <w:sz w:val="24"/>
                <w:szCs w:val="24"/>
                <w:lang w:val="en-US"/>
              </w:rPr>
              <w:t>0.6</w:t>
            </w:r>
          </w:p>
          <w:p w14:paraId="2EA49CF1" w14:textId="77777777" w:rsidR="002F7A44" w:rsidRPr="00E97129" w:rsidRDefault="002F7A44" w:rsidP="003F43B1">
            <w:pPr>
              <w:contextualSpacing/>
              <w:rPr>
                <w:sz w:val="24"/>
                <w:szCs w:val="24"/>
                <w:lang w:val="en-US"/>
              </w:rPr>
            </w:pPr>
            <w:r w:rsidRPr="004A1C6C">
              <w:rPr>
                <w:sz w:val="24"/>
                <w:szCs w:val="24"/>
                <w:lang w:val="kk-KZ"/>
              </w:rPr>
              <w:t xml:space="preserve">Квартиль </w:t>
            </w:r>
            <w:r w:rsidRPr="004A1C6C">
              <w:rPr>
                <w:sz w:val="24"/>
                <w:szCs w:val="24"/>
                <w:lang w:val="en-US"/>
              </w:rPr>
              <w:t>Q</w:t>
            </w:r>
            <w:r w:rsidRPr="00E97129">
              <w:rPr>
                <w:sz w:val="24"/>
                <w:szCs w:val="24"/>
                <w:lang w:val="en-US"/>
              </w:rPr>
              <w:t>4</w:t>
            </w:r>
          </w:p>
          <w:p w14:paraId="7C25A316" w14:textId="77777777" w:rsidR="002F7A44" w:rsidRPr="00E97129" w:rsidRDefault="002F7A44" w:rsidP="003F43B1">
            <w:pPr>
              <w:shd w:val="clear" w:color="auto" w:fill="FFFFFF"/>
              <w:rPr>
                <w:spacing w:val="3"/>
                <w:sz w:val="24"/>
                <w:szCs w:val="24"/>
                <w:lang w:val="en-US"/>
              </w:rPr>
            </w:pPr>
            <w:r w:rsidRPr="004A1C6C">
              <w:rPr>
                <w:spacing w:val="3"/>
                <w:sz w:val="24"/>
                <w:szCs w:val="24"/>
                <w:lang w:val="en-US"/>
              </w:rPr>
              <w:t>CS</w:t>
            </w:r>
            <w:r w:rsidRPr="00E97129">
              <w:rPr>
                <w:spacing w:val="3"/>
                <w:sz w:val="24"/>
                <w:szCs w:val="24"/>
                <w:lang w:val="en-US"/>
              </w:rPr>
              <w:t>. – 1.2</w:t>
            </w:r>
          </w:p>
          <w:p w14:paraId="4AEE8584" w14:textId="77777777" w:rsidR="002F7A44" w:rsidRPr="004A1C6C" w:rsidRDefault="002F7A44" w:rsidP="003F43B1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 w:rsidRPr="004A1C6C">
              <w:rPr>
                <w:spacing w:val="3"/>
                <w:sz w:val="24"/>
                <w:szCs w:val="24"/>
                <w:lang w:val="en-US"/>
              </w:rPr>
              <w:t xml:space="preserve">процентиль – </w:t>
            </w:r>
            <w:r w:rsidRPr="004A1C6C">
              <w:rPr>
                <w:spacing w:val="3"/>
                <w:sz w:val="24"/>
                <w:szCs w:val="24"/>
              </w:rPr>
              <w:t>35</w:t>
            </w:r>
          </w:p>
          <w:p w14:paraId="46A1CB94" w14:textId="77777777" w:rsidR="002F7A44" w:rsidRPr="004A1C6C" w:rsidRDefault="002F7A44" w:rsidP="003F43B1">
            <w:pPr>
              <w:contextualSpacing/>
              <w:rPr>
                <w:color w:val="2E2E2E"/>
                <w:sz w:val="24"/>
                <w:szCs w:val="24"/>
                <w:shd w:val="clear" w:color="auto" w:fill="FFFFFF"/>
              </w:rPr>
            </w:pPr>
            <w:r w:rsidRPr="004A1C6C">
              <w:rPr>
                <w:color w:val="2E2E2E"/>
                <w:sz w:val="24"/>
                <w:szCs w:val="24"/>
                <w:shd w:val="clear" w:color="auto" w:fill="FFFFFF"/>
              </w:rPr>
              <w:t>Materials Chemistry (20)</w:t>
            </w:r>
          </w:p>
          <w:p w14:paraId="2D277BEB" w14:textId="3B8502FA" w:rsidR="002F7A44" w:rsidRPr="004A1C6C" w:rsidRDefault="002F7A44" w:rsidP="003F43B1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EC9A42F" w14:textId="13031C45" w:rsidR="002F7A44" w:rsidRPr="004A1C6C" w:rsidRDefault="002F7A44" w:rsidP="003F43B1">
            <w:pPr>
              <w:contextualSpacing/>
              <w:rPr>
                <w:bCs/>
                <w:sz w:val="24"/>
                <w:szCs w:val="24"/>
                <w:lang w:val="kk-KZ"/>
              </w:rPr>
            </w:pPr>
            <w:r w:rsidRPr="004A1C6C">
              <w:rPr>
                <w:bCs/>
                <w:sz w:val="24"/>
                <w:szCs w:val="24"/>
                <w:lang w:val="kk-KZ"/>
              </w:rPr>
              <w:t>0,25</w:t>
            </w:r>
          </w:p>
        </w:tc>
        <w:tc>
          <w:tcPr>
            <w:tcW w:w="1985" w:type="dxa"/>
          </w:tcPr>
          <w:p w14:paraId="5DDDE554" w14:textId="77777777" w:rsidR="002F7A44" w:rsidRPr="004A1C6C" w:rsidRDefault="002F7A44" w:rsidP="003F43B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4A1C6C">
              <w:rPr>
                <w:color w:val="2E2E2E"/>
                <w:sz w:val="24"/>
                <w:szCs w:val="24"/>
                <w:lang w:val="en-US"/>
              </w:rPr>
              <w:t>Ramazanova R.A.</w:t>
            </w:r>
          </w:p>
          <w:p w14:paraId="24B3B0A4" w14:textId="77777777" w:rsidR="002F7A44" w:rsidRPr="004A1C6C" w:rsidRDefault="002F7A44" w:rsidP="003F43B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4A1C6C">
              <w:rPr>
                <w:color w:val="2E2E2E"/>
                <w:sz w:val="24"/>
                <w:szCs w:val="24"/>
                <w:lang w:val="en-US"/>
              </w:rPr>
              <w:t>Samoilov V.I.</w:t>
            </w:r>
          </w:p>
          <w:p w14:paraId="1C8C575A" w14:textId="77777777" w:rsidR="002F7A44" w:rsidRPr="004A1C6C" w:rsidRDefault="002F7A44" w:rsidP="003F43B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4A1C6C">
              <w:rPr>
                <w:color w:val="2E2E2E"/>
                <w:sz w:val="24"/>
                <w:szCs w:val="24"/>
                <w:lang w:val="en-US"/>
              </w:rPr>
              <w:t>Seraya N.V.</w:t>
            </w:r>
          </w:p>
          <w:p w14:paraId="4EFFCE05" w14:textId="77777777" w:rsidR="002F7A44" w:rsidRPr="004A1C6C" w:rsidRDefault="002F7A44" w:rsidP="003F43B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4A1C6C">
              <w:rPr>
                <w:color w:val="2E2E2E"/>
                <w:sz w:val="24"/>
                <w:szCs w:val="24"/>
                <w:lang w:val="en-US"/>
              </w:rPr>
              <w:t>Daumova G.K.</w:t>
            </w:r>
          </w:p>
          <w:p w14:paraId="468F63BE" w14:textId="77777777" w:rsidR="002F7A44" w:rsidRPr="004A1C6C" w:rsidRDefault="002F7A44" w:rsidP="003F43B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4A1C6C">
              <w:rPr>
                <w:color w:val="2E2E2E"/>
                <w:sz w:val="24"/>
                <w:szCs w:val="24"/>
                <w:lang w:val="en-US"/>
              </w:rPr>
              <w:t>Azbanbayev E.M.</w:t>
            </w:r>
          </w:p>
          <w:p w14:paraId="78AC99A7" w14:textId="05F24645" w:rsidR="002F7A44" w:rsidRPr="004A1C6C" w:rsidRDefault="002F7A44" w:rsidP="003F43B1">
            <w:pPr>
              <w:widowControl w:val="0"/>
              <w:contextualSpacing/>
              <w:rPr>
                <w:rFonts w:eastAsia="Calibri"/>
                <w:bCs/>
                <w:sz w:val="24"/>
                <w:szCs w:val="24"/>
                <w:lang w:val="en-US"/>
              </w:rPr>
            </w:pPr>
            <w:r w:rsidRPr="004A1C6C">
              <w:rPr>
                <w:b/>
                <w:color w:val="2E2E2E"/>
                <w:sz w:val="24"/>
                <w:szCs w:val="24"/>
                <w:u w:val="single"/>
                <w:lang w:val="en-US"/>
              </w:rPr>
              <w:t>Aubakirova R.A.</w:t>
            </w:r>
          </w:p>
        </w:tc>
      </w:tr>
      <w:tr w:rsidR="002F7A44" w:rsidRPr="004A1C6C" w14:paraId="61AEF210" w14:textId="77777777" w:rsidTr="003F43B1">
        <w:trPr>
          <w:trHeight w:val="162"/>
        </w:trPr>
        <w:tc>
          <w:tcPr>
            <w:tcW w:w="562" w:type="dxa"/>
          </w:tcPr>
          <w:p w14:paraId="4E70CF43" w14:textId="77777777" w:rsidR="002F7A44" w:rsidRPr="004A1C6C" w:rsidRDefault="002F7A44" w:rsidP="003F43B1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rPr>
                <w:bCs/>
                <w:lang w:val="en-US"/>
              </w:rPr>
            </w:pPr>
          </w:p>
        </w:tc>
        <w:tc>
          <w:tcPr>
            <w:tcW w:w="2695" w:type="dxa"/>
          </w:tcPr>
          <w:p w14:paraId="1AD2256A" w14:textId="77777777" w:rsidR="002F7A44" w:rsidRPr="004A1C6C" w:rsidRDefault="002F7A44" w:rsidP="003F43B1">
            <w:pPr>
              <w:shd w:val="clear" w:color="auto" w:fill="FFFFFF"/>
              <w:rPr>
                <w:bCs/>
                <w:color w:val="2E2E2E"/>
                <w:sz w:val="24"/>
                <w:szCs w:val="24"/>
                <w:lang w:val="en-US"/>
              </w:rPr>
            </w:pPr>
            <w:r w:rsidRPr="004A1C6C">
              <w:rPr>
                <w:bCs/>
                <w:color w:val="2E2E2E"/>
                <w:sz w:val="24"/>
                <w:szCs w:val="24"/>
                <w:lang w:val="en-US"/>
              </w:rPr>
              <w:t>Sorption extraction of heavy metal ions from wastewater by natural and synthetic sorbents</w:t>
            </w:r>
          </w:p>
          <w:p w14:paraId="58CC2603" w14:textId="0AF21719" w:rsidR="002F7A44" w:rsidRPr="004A1C6C" w:rsidRDefault="002F7A44" w:rsidP="003F43B1">
            <w:pPr>
              <w:contextualSpacing/>
              <w:rPr>
                <w:bCs/>
                <w:sz w:val="24"/>
                <w:szCs w:val="24"/>
                <w:lang w:val="en-US"/>
              </w:rPr>
            </w:pPr>
            <w:r w:rsidRPr="004A1C6C">
              <w:rPr>
                <w:bCs/>
                <w:i/>
                <w:color w:val="2E2E2E"/>
                <w:sz w:val="24"/>
                <w:szCs w:val="24"/>
              </w:rPr>
              <w:t>(Заменяет две статьи КОКСНВО)</w:t>
            </w:r>
          </w:p>
        </w:tc>
        <w:tc>
          <w:tcPr>
            <w:tcW w:w="991" w:type="dxa"/>
          </w:tcPr>
          <w:p w14:paraId="2ADB37C7" w14:textId="44BC6AA7" w:rsidR="002F7A44" w:rsidRPr="004A1C6C" w:rsidRDefault="004A1C6C" w:rsidP="003F43B1">
            <w:pPr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бас</w:t>
            </w:r>
            <w:r w:rsidRPr="004A1C6C">
              <w:rPr>
                <w:bCs/>
                <w:sz w:val="24"/>
                <w:szCs w:val="24"/>
                <w:lang w:val="kk-KZ"/>
              </w:rPr>
              <w:t>па</w:t>
            </w:r>
          </w:p>
        </w:tc>
        <w:tc>
          <w:tcPr>
            <w:tcW w:w="3543" w:type="dxa"/>
          </w:tcPr>
          <w:p w14:paraId="62A5D1BC" w14:textId="77777777" w:rsidR="002F7A44" w:rsidRPr="004A1C6C" w:rsidRDefault="002F7A44" w:rsidP="003F43B1">
            <w:pPr>
              <w:shd w:val="clear" w:color="auto" w:fill="FFFFFF"/>
              <w:rPr>
                <w:b/>
                <w:bCs/>
                <w:kern w:val="36"/>
                <w:sz w:val="24"/>
                <w:szCs w:val="24"/>
                <w:lang w:val="en-US"/>
              </w:rPr>
            </w:pPr>
            <w:r w:rsidRPr="004A1C6C">
              <w:rPr>
                <w:b/>
                <w:bCs/>
                <w:color w:val="4472C4" w:themeColor="accent5"/>
                <w:kern w:val="36"/>
                <w:sz w:val="24"/>
                <w:szCs w:val="24"/>
                <w:lang w:val="en-US"/>
              </w:rPr>
              <w:t>ChemicalEngineering Transactions,</w:t>
            </w:r>
            <w:r w:rsidRPr="004A1C6C">
              <w:rPr>
                <w:color w:val="4472C4" w:themeColor="accent5"/>
                <w:sz w:val="24"/>
                <w:szCs w:val="24"/>
                <w:lang w:val="en-US"/>
              </w:rPr>
              <w:t xml:space="preserve"> </w:t>
            </w:r>
            <w:r w:rsidRPr="004A1C6C">
              <w:rPr>
                <w:sz w:val="24"/>
                <w:szCs w:val="24"/>
                <w:lang w:val="en-US"/>
              </w:rPr>
              <w:t xml:space="preserve">2020, VOL. 81, 343-348 </w:t>
            </w:r>
          </w:p>
          <w:p w14:paraId="092E6AC8" w14:textId="77777777" w:rsidR="002F7A44" w:rsidRPr="004A1C6C" w:rsidRDefault="00DE46D9" w:rsidP="003F43B1">
            <w:pPr>
              <w:contextualSpacing/>
              <w:rPr>
                <w:rStyle w:val="a9"/>
                <w:sz w:val="24"/>
                <w:szCs w:val="24"/>
                <w:u w:val="none"/>
                <w:lang w:val="en-US"/>
              </w:rPr>
            </w:pPr>
            <w:hyperlink r:id="rId27" w:history="1">
              <w:r w:rsidR="002F7A44" w:rsidRPr="004A1C6C">
                <w:rPr>
                  <w:rStyle w:val="a9"/>
                  <w:color w:val="auto"/>
                  <w:sz w:val="24"/>
                  <w:szCs w:val="24"/>
                  <w:lang w:val="en-US"/>
                </w:rPr>
                <w:t>DOI</w:t>
              </w:r>
              <w:r w:rsidR="002F7A44" w:rsidRPr="004A1C6C">
                <w:rPr>
                  <w:rStyle w:val="a9"/>
                  <w:sz w:val="24"/>
                  <w:szCs w:val="24"/>
                  <w:lang w:val="en-US"/>
                </w:rPr>
                <w:t>:10.3303/CET2081058</w:t>
              </w:r>
            </w:hyperlink>
          </w:p>
          <w:p w14:paraId="54C3406A" w14:textId="77777777" w:rsidR="002F7A44" w:rsidRPr="004A1C6C" w:rsidRDefault="002F7A44" w:rsidP="003F43B1">
            <w:pPr>
              <w:shd w:val="clear" w:color="auto" w:fill="FFFFFF"/>
              <w:rPr>
                <w:spacing w:val="3"/>
                <w:sz w:val="24"/>
                <w:szCs w:val="24"/>
                <w:lang w:val="en-US"/>
              </w:rPr>
            </w:pPr>
            <w:r w:rsidRPr="004A1C6C">
              <w:rPr>
                <w:spacing w:val="3"/>
                <w:sz w:val="24"/>
                <w:szCs w:val="24"/>
                <w:lang w:val="en-US"/>
              </w:rPr>
              <w:t>CS. – 1.4</w:t>
            </w:r>
          </w:p>
          <w:p w14:paraId="618B0077" w14:textId="77777777" w:rsidR="002F7A44" w:rsidRPr="004A1C6C" w:rsidRDefault="002F7A44" w:rsidP="003F43B1">
            <w:pPr>
              <w:shd w:val="clear" w:color="auto" w:fill="FFFFFF"/>
              <w:rPr>
                <w:spacing w:val="3"/>
                <w:sz w:val="24"/>
                <w:szCs w:val="24"/>
                <w:lang w:val="en-US"/>
              </w:rPr>
            </w:pPr>
            <w:r w:rsidRPr="004A1C6C">
              <w:rPr>
                <w:spacing w:val="3"/>
                <w:sz w:val="24"/>
                <w:szCs w:val="24"/>
                <w:lang w:val="en-US"/>
              </w:rPr>
              <w:t>процентиль – 27</w:t>
            </w:r>
          </w:p>
          <w:p w14:paraId="36F79C58" w14:textId="2C9DCCE4" w:rsidR="002F7A44" w:rsidRPr="004A1C6C" w:rsidRDefault="002F7A44" w:rsidP="003F43B1">
            <w:pPr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sz w:val="24"/>
                <w:szCs w:val="24"/>
                <w:lang w:val="en-US"/>
              </w:rPr>
              <w:t>General Chemical Engineering</w:t>
            </w:r>
          </w:p>
        </w:tc>
        <w:tc>
          <w:tcPr>
            <w:tcW w:w="709" w:type="dxa"/>
          </w:tcPr>
          <w:p w14:paraId="5435A7A5" w14:textId="5D436365" w:rsidR="002F7A44" w:rsidRPr="004A1C6C" w:rsidRDefault="002F7A44" w:rsidP="003F43B1">
            <w:pPr>
              <w:contextualSpacing/>
              <w:rPr>
                <w:bCs/>
                <w:sz w:val="24"/>
                <w:szCs w:val="24"/>
                <w:lang w:val="kk-KZ"/>
              </w:rPr>
            </w:pPr>
            <w:r w:rsidRPr="004A1C6C">
              <w:rPr>
                <w:bCs/>
                <w:sz w:val="24"/>
                <w:szCs w:val="24"/>
                <w:lang w:val="kk-KZ"/>
              </w:rPr>
              <w:t>0,38</w:t>
            </w:r>
          </w:p>
        </w:tc>
        <w:tc>
          <w:tcPr>
            <w:tcW w:w="1985" w:type="dxa"/>
          </w:tcPr>
          <w:p w14:paraId="4C147E7A" w14:textId="77777777" w:rsidR="002F7A44" w:rsidRPr="004A1C6C" w:rsidRDefault="002F7A44" w:rsidP="003F43B1">
            <w:pPr>
              <w:shd w:val="clear" w:color="auto" w:fill="FFFFFF"/>
              <w:rPr>
                <w:b/>
                <w:color w:val="2E2E2E"/>
                <w:sz w:val="24"/>
                <w:szCs w:val="24"/>
                <w:lang w:val="en-US"/>
              </w:rPr>
            </w:pPr>
            <w:r w:rsidRPr="004A1C6C">
              <w:rPr>
                <w:b/>
                <w:color w:val="2E2E2E"/>
                <w:sz w:val="24"/>
                <w:szCs w:val="24"/>
                <w:lang w:val="en-US"/>
              </w:rPr>
              <w:t>Aubakirova, Roza</w:t>
            </w:r>
            <w:r w:rsidRPr="004A1C6C">
              <w:rPr>
                <w:b/>
                <w:color w:val="2E2E2E"/>
                <w:sz w:val="24"/>
                <w:szCs w:val="24"/>
                <w:vertAlign w:val="superscript"/>
                <w:lang w:val="en-US"/>
              </w:rPr>
              <w:t>a</w:t>
            </w:r>
            <w:r w:rsidRPr="004A1C6C">
              <w:rPr>
                <w:b/>
                <w:color w:val="2E2E2E"/>
                <w:sz w:val="24"/>
                <w:szCs w:val="24"/>
                <w:lang w:val="en-US"/>
              </w:rPr>
              <w:t>;</w:t>
            </w:r>
          </w:p>
          <w:p w14:paraId="4944EF47" w14:textId="77777777" w:rsidR="002F7A44" w:rsidRPr="004A1C6C" w:rsidRDefault="002F7A44" w:rsidP="003F43B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4A1C6C">
              <w:rPr>
                <w:color w:val="2E2E2E"/>
                <w:sz w:val="24"/>
                <w:szCs w:val="24"/>
                <w:lang w:val="en-US"/>
              </w:rPr>
              <w:t>Daumova, Gulzhan</w:t>
            </w:r>
          </w:p>
          <w:p w14:paraId="749C5247" w14:textId="77777777" w:rsidR="002F7A44" w:rsidRPr="004A1C6C" w:rsidRDefault="002F7A44" w:rsidP="003F43B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4A1C6C">
              <w:rPr>
                <w:color w:val="2E2E2E"/>
                <w:sz w:val="24"/>
                <w:szCs w:val="24"/>
                <w:lang w:val="en-US"/>
              </w:rPr>
              <w:t>Seraya, Natalya</w:t>
            </w:r>
            <w:r w:rsidRPr="004A1C6C">
              <w:rPr>
                <w:color w:val="2E2E2E"/>
                <w:sz w:val="24"/>
                <w:szCs w:val="24"/>
                <w:vertAlign w:val="superscript"/>
                <w:lang w:val="en-US"/>
              </w:rPr>
              <w:t>b</w:t>
            </w:r>
            <w:r w:rsidRPr="004A1C6C">
              <w:rPr>
                <w:color w:val="2E2E2E"/>
                <w:sz w:val="24"/>
                <w:szCs w:val="24"/>
                <w:lang w:val="en-US"/>
              </w:rPr>
              <w:t>;</w:t>
            </w:r>
          </w:p>
          <w:p w14:paraId="2C0D65AE" w14:textId="77777777" w:rsidR="002F7A44" w:rsidRPr="004A1C6C" w:rsidRDefault="002F7A44" w:rsidP="003F43B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4A1C6C">
              <w:rPr>
                <w:color w:val="2E2E2E"/>
                <w:sz w:val="24"/>
                <w:szCs w:val="24"/>
                <w:lang w:val="en-US"/>
              </w:rPr>
              <w:t>Afanasenkova, Irina</w:t>
            </w:r>
            <w:r w:rsidRPr="004A1C6C">
              <w:rPr>
                <w:color w:val="2E2E2E"/>
                <w:sz w:val="24"/>
                <w:szCs w:val="24"/>
                <w:vertAlign w:val="superscript"/>
                <w:lang w:val="en-US"/>
              </w:rPr>
              <w:t>a</w:t>
            </w:r>
          </w:p>
          <w:p w14:paraId="296D5051" w14:textId="77777777" w:rsidR="002F7A44" w:rsidRPr="004A1C6C" w:rsidRDefault="002F7A44" w:rsidP="003F43B1">
            <w:pPr>
              <w:widowControl w:val="0"/>
              <w:contextualSpacing/>
              <w:rPr>
                <w:rFonts w:eastAsia="Calibri"/>
                <w:bCs/>
                <w:sz w:val="24"/>
                <w:szCs w:val="24"/>
                <w:lang w:val="en-US"/>
              </w:rPr>
            </w:pPr>
          </w:p>
        </w:tc>
      </w:tr>
      <w:tr w:rsidR="002F7A44" w:rsidRPr="004A1C6C" w14:paraId="0DF3376B" w14:textId="77777777" w:rsidTr="003F43B1">
        <w:trPr>
          <w:trHeight w:val="162"/>
        </w:trPr>
        <w:tc>
          <w:tcPr>
            <w:tcW w:w="562" w:type="dxa"/>
          </w:tcPr>
          <w:p w14:paraId="3E0685EB" w14:textId="17109F24" w:rsidR="002F7A44" w:rsidRPr="004C342E" w:rsidRDefault="002F7A44" w:rsidP="003F43B1">
            <w:pPr>
              <w:pStyle w:val="a5"/>
              <w:tabs>
                <w:tab w:val="left" w:pos="135"/>
              </w:tabs>
              <w:ind w:left="0"/>
              <w:jc w:val="center"/>
              <w:rPr>
                <w:b/>
                <w:bCs/>
                <w:lang w:val="en-US"/>
              </w:rPr>
            </w:pPr>
            <w:r w:rsidRPr="004C342E">
              <w:rPr>
                <w:b/>
                <w:bCs/>
              </w:rPr>
              <w:lastRenderedPageBreak/>
              <w:t>1</w:t>
            </w:r>
          </w:p>
        </w:tc>
        <w:tc>
          <w:tcPr>
            <w:tcW w:w="2695" w:type="dxa"/>
          </w:tcPr>
          <w:p w14:paraId="1B4C5E77" w14:textId="73B5E9A3" w:rsidR="002F7A44" w:rsidRPr="004C342E" w:rsidRDefault="002F7A44" w:rsidP="003F43B1">
            <w:pPr>
              <w:shd w:val="clear" w:color="auto" w:fill="FFFFFF"/>
              <w:jc w:val="center"/>
              <w:rPr>
                <w:b/>
                <w:bCs/>
                <w:color w:val="2E2E2E"/>
                <w:sz w:val="24"/>
                <w:szCs w:val="24"/>
                <w:lang w:val="en-US"/>
              </w:rPr>
            </w:pPr>
            <w:r w:rsidRPr="004C342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14:paraId="5BD0C9C1" w14:textId="24D10FF2" w:rsidR="002F7A44" w:rsidRPr="004C342E" w:rsidRDefault="002F7A44" w:rsidP="003F43B1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C342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14:paraId="73D8D8BC" w14:textId="035D88F7" w:rsidR="002F7A44" w:rsidRPr="004C342E" w:rsidRDefault="002F7A44" w:rsidP="003F43B1">
            <w:pPr>
              <w:shd w:val="clear" w:color="auto" w:fill="FFFFFF"/>
              <w:jc w:val="center"/>
              <w:rPr>
                <w:b/>
                <w:bCs/>
                <w:color w:val="4472C4" w:themeColor="accent5"/>
                <w:kern w:val="36"/>
                <w:sz w:val="24"/>
                <w:szCs w:val="24"/>
                <w:lang w:val="en-US"/>
              </w:rPr>
            </w:pPr>
            <w:r w:rsidRPr="004C342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60FFAC84" w14:textId="365C1B3C" w:rsidR="002F7A44" w:rsidRPr="004C342E" w:rsidRDefault="002F7A44" w:rsidP="003F43B1">
            <w:pPr>
              <w:contextualSpacing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4C342E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4B8A267C" w14:textId="068DACC9" w:rsidR="002F7A44" w:rsidRPr="004C342E" w:rsidRDefault="002F7A44" w:rsidP="003F43B1">
            <w:pPr>
              <w:shd w:val="clear" w:color="auto" w:fill="FFFFFF"/>
              <w:jc w:val="center"/>
              <w:rPr>
                <w:b/>
                <w:color w:val="2E2E2E"/>
                <w:sz w:val="24"/>
                <w:szCs w:val="24"/>
                <w:lang w:val="en-US"/>
              </w:rPr>
            </w:pPr>
            <w:r w:rsidRPr="004C342E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2F7A44" w:rsidRPr="000E2ED7" w14:paraId="68A6EAC4" w14:textId="77777777" w:rsidTr="003F43B1">
        <w:trPr>
          <w:trHeight w:val="162"/>
        </w:trPr>
        <w:tc>
          <w:tcPr>
            <w:tcW w:w="562" w:type="dxa"/>
          </w:tcPr>
          <w:p w14:paraId="6AE178CE" w14:textId="77777777" w:rsidR="002F7A44" w:rsidRPr="004A1C6C" w:rsidRDefault="002F7A44" w:rsidP="003F43B1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rPr>
                <w:bCs/>
                <w:lang w:val="en-US"/>
              </w:rPr>
            </w:pPr>
          </w:p>
        </w:tc>
        <w:tc>
          <w:tcPr>
            <w:tcW w:w="2695" w:type="dxa"/>
          </w:tcPr>
          <w:p w14:paraId="5F75D312" w14:textId="77777777" w:rsidR="002F7A44" w:rsidRPr="004A1C6C" w:rsidRDefault="002F7A44" w:rsidP="003F43B1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4A1C6C">
              <w:rPr>
                <w:sz w:val="24"/>
                <w:szCs w:val="24"/>
                <w:lang w:val="en-US"/>
              </w:rPr>
              <w:t>Atomic emission method with inductively coupled plasma for determining of noble metals (au, ag) in samples of industrial blister copper</w:t>
            </w:r>
          </w:p>
          <w:p w14:paraId="462F52EC" w14:textId="77777777" w:rsidR="002F7A44" w:rsidRPr="004A1C6C" w:rsidRDefault="002F7A44" w:rsidP="003F43B1">
            <w:pPr>
              <w:shd w:val="clear" w:color="auto" w:fill="FFFFFF"/>
              <w:rPr>
                <w:bCs/>
                <w:i/>
                <w:color w:val="2E2E2E"/>
                <w:sz w:val="24"/>
                <w:szCs w:val="24"/>
              </w:rPr>
            </w:pPr>
            <w:r w:rsidRPr="004A1C6C">
              <w:rPr>
                <w:bCs/>
                <w:i/>
                <w:color w:val="2E2E2E"/>
                <w:sz w:val="24"/>
                <w:szCs w:val="24"/>
              </w:rPr>
              <w:t>(Заменяет две статьи КОКСНВО)</w:t>
            </w:r>
          </w:p>
          <w:p w14:paraId="66E463B4" w14:textId="77777777" w:rsidR="002F7A44" w:rsidRPr="004A1C6C" w:rsidRDefault="002F7A44" w:rsidP="003F43B1">
            <w:pPr>
              <w:contextualSpacing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</w:tcPr>
          <w:p w14:paraId="62D1EDBE" w14:textId="0B546163" w:rsidR="002F7A44" w:rsidRPr="004A1C6C" w:rsidRDefault="004A1C6C" w:rsidP="003F43B1">
            <w:pPr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бас</w:t>
            </w:r>
            <w:r w:rsidRPr="004A1C6C">
              <w:rPr>
                <w:bCs/>
                <w:sz w:val="24"/>
                <w:szCs w:val="24"/>
                <w:lang w:val="kk-KZ"/>
              </w:rPr>
              <w:t>па</w:t>
            </w:r>
          </w:p>
        </w:tc>
        <w:tc>
          <w:tcPr>
            <w:tcW w:w="3543" w:type="dxa"/>
          </w:tcPr>
          <w:p w14:paraId="1192D551" w14:textId="77777777" w:rsidR="002F7A44" w:rsidRPr="004A1C6C" w:rsidRDefault="002F7A44" w:rsidP="003F43B1">
            <w:pPr>
              <w:contextualSpacing/>
              <w:rPr>
                <w:rStyle w:val="a9"/>
                <w:sz w:val="24"/>
                <w:szCs w:val="24"/>
                <w:lang w:val="en-US"/>
              </w:rPr>
            </w:pPr>
            <w:r w:rsidRPr="004A1C6C">
              <w:rPr>
                <w:sz w:val="24"/>
                <w:szCs w:val="24"/>
                <w:lang w:val="en-US"/>
              </w:rPr>
              <w:t xml:space="preserve">N e w s of the national academy of sciences of the republic of Kazakhstan series chemistry and technology,2019,Volume 4, Number 436 (2019),53 </w:t>
            </w:r>
            <w:hyperlink r:id="rId28" w:history="1">
              <w:r w:rsidRPr="004A1C6C">
                <w:rPr>
                  <w:rStyle w:val="a9"/>
                  <w:sz w:val="24"/>
                  <w:szCs w:val="24"/>
                  <w:lang w:val="en-US"/>
                </w:rPr>
                <w:t>5https://doi.org/10.32014/2019.2518-1491.43</w:t>
              </w:r>
            </w:hyperlink>
          </w:p>
          <w:p w14:paraId="490E4730" w14:textId="77777777" w:rsidR="002F7A44" w:rsidRPr="004A1C6C" w:rsidRDefault="002F7A44" w:rsidP="003F43B1">
            <w:pPr>
              <w:rPr>
                <w:sz w:val="24"/>
                <w:szCs w:val="24"/>
                <w:lang w:val="en-US"/>
              </w:rPr>
            </w:pPr>
            <w:r w:rsidRPr="004A1C6C">
              <w:rPr>
                <w:sz w:val="24"/>
                <w:szCs w:val="24"/>
                <w:lang w:val="en-US"/>
              </w:rPr>
              <w:t>IF=0.1</w:t>
            </w:r>
          </w:p>
          <w:p w14:paraId="43CDD035" w14:textId="77777777" w:rsidR="002F7A44" w:rsidRPr="004A1C6C" w:rsidRDefault="002F7A44" w:rsidP="003F43B1">
            <w:pPr>
              <w:rPr>
                <w:sz w:val="24"/>
                <w:szCs w:val="24"/>
                <w:lang w:val="en-US"/>
              </w:rPr>
            </w:pPr>
            <w:r w:rsidRPr="004A1C6C">
              <w:rPr>
                <w:sz w:val="24"/>
                <w:szCs w:val="24"/>
                <w:lang w:val="kk-KZ"/>
              </w:rPr>
              <w:t xml:space="preserve">Квартиль </w:t>
            </w:r>
            <w:r w:rsidRPr="004A1C6C">
              <w:rPr>
                <w:sz w:val="24"/>
                <w:szCs w:val="24"/>
                <w:lang w:val="en-US"/>
              </w:rPr>
              <w:t>Q4</w:t>
            </w:r>
          </w:p>
          <w:p w14:paraId="49B95DF1" w14:textId="77777777" w:rsidR="002F7A44" w:rsidRPr="004A1C6C" w:rsidRDefault="002F7A44" w:rsidP="003F43B1">
            <w:pPr>
              <w:shd w:val="clear" w:color="auto" w:fill="FFFFFF"/>
              <w:rPr>
                <w:color w:val="000000"/>
                <w:sz w:val="24"/>
                <w:szCs w:val="24"/>
                <w:lang w:val="en-US"/>
              </w:rPr>
            </w:pPr>
            <w:r w:rsidRPr="004A1C6C">
              <w:rPr>
                <w:color w:val="000000"/>
                <w:sz w:val="24"/>
                <w:szCs w:val="24"/>
                <w:lang w:val="en-US"/>
              </w:rPr>
              <w:t>Chemistry, multidisciplinary</w:t>
            </w:r>
          </w:p>
          <w:p w14:paraId="6755B479" w14:textId="77777777" w:rsidR="002F7A44" w:rsidRPr="004A1C6C" w:rsidRDefault="002F7A44" w:rsidP="003F43B1">
            <w:pPr>
              <w:shd w:val="clear" w:color="auto" w:fill="FFFFFF"/>
              <w:rPr>
                <w:i/>
                <w:iCs/>
                <w:color w:val="000000"/>
                <w:sz w:val="24"/>
                <w:szCs w:val="24"/>
                <w:lang w:val="en-US"/>
              </w:rPr>
            </w:pPr>
            <w:r w:rsidRPr="004A1C6C">
              <w:rPr>
                <w:i/>
                <w:iCs/>
                <w:color w:val="000000"/>
                <w:sz w:val="24"/>
                <w:szCs w:val="24"/>
                <w:lang w:val="en-US"/>
              </w:rPr>
              <w:t>In esci edition</w:t>
            </w:r>
          </w:p>
          <w:p w14:paraId="2A9A8DCE" w14:textId="5DFDA500" w:rsidR="002F7A44" w:rsidRPr="004A1C6C" w:rsidRDefault="002F7A44" w:rsidP="003F43B1">
            <w:pPr>
              <w:contextualSpacing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063EF460" w14:textId="7F5046C3" w:rsidR="002F7A44" w:rsidRPr="004A1C6C" w:rsidRDefault="002F7A44" w:rsidP="003F43B1">
            <w:pPr>
              <w:contextualSpacing/>
              <w:rPr>
                <w:bCs/>
                <w:sz w:val="24"/>
                <w:szCs w:val="24"/>
                <w:lang w:val="kk-KZ"/>
              </w:rPr>
            </w:pPr>
            <w:r w:rsidRPr="004A1C6C">
              <w:rPr>
                <w:bCs/>
                <w:sz w:val="24"/>
                <w:szCs w:val="24"/>
                <w:lang w:val="kk-KZ"/>
              </w:rPr>
              <w:t>0,81</w:t>
            </w:r>
          </w:p>
        </w:tc>
        <w:tc>
          <w:tcPr>
            <w:tcW w:w="1985" w:type="dxa"/>
          </w:tcPr>
          <w:p w14:paraId="317CF376" w14:textId="77777777" w:rsidR="002F7A44" w:rsidRPr="004A1C6C" w:rsidRDefault="002F7A44" w:rsidP="003F43B1">
            <w:pPr>
              <w:shd w:val="clear" w:color="auto" w:fill="FFFFFF"/>
              <w:rPr>
                <w:b/>
                <w:sz w:val="24"/>
                <w:szCs w:val="24"/>
                <w:u w:val="single"/>
                <w:lang w:val="en-US"/>
              </w:rPr>
            </w:pPr>
            <w:r w:rsidRPr="004A1C6C">
              <w:rPr>
                <w:b/>
                <w:sz w:val="24"/>
                <w:szCs w:val="24"/>
                <w:u w:val="single"/>
                <w:lang w:val="en-US"/>
              </w:rPr>
              <w:t>R.A. Aubakirova</w:t>
            </w:r>
          </w:p>
          <w:p w14:paraId="2194B988" w14:textId="77777777" w:rsidR="002F7A44" w:rsidRPr="004A1C6C" w:rsidRDefault="002F7A44" w:rsidP="003F43B1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4A1C6C">
              <w:rPr>
                <w:sz w:val="24"/>
                <w:szCs w:val="24"/>
                <w:lang w:val="en-US"/>
              </w:rPr>
              <w:t>Zh.K. Shomanova</w:t>
            </w:r>
          </w:p>
          <w:p w14:paraId="619E4AB4" w14:textId="77777777" w:rsidR="002F7A44" w:rsidRPr="004A1C6C" w:rsidRDefault="002F7A44" w:rsidP="003F43B1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4A1C6C">
              <w:rPr>
                <w:sz w:val="24"/>
                <w:szCs w:val="24"/>
                <w:lang w:val="en-US"/>
              </w:rPr>
              <w:t>R.Z. Safarov</w:t>
            </w:r>
          </w:p>
          <w:p w14:paraId="3831C6DD" w14:textId="10A4D35B" w:rsidR="002F7A44" w:rsidRPr="004A1C6C" w:rsidRDefault="002F7A44" w:rsidP="003F43B1">
            <w:pPr>
              <w:widowControl w:val="0"/>
              <w:contextualSpacing/>
              <w:rPr>
                <w:rFonts w:eastAsia="Calibri"/>
                <w:bCs/>
                <w:sz w:val="24"/>
                <w:szCs w:val="24"/>
                <w:lang w:val="en-US"/>
              </w:rPr>
            </w:pPr>
            <w:r w:rsidRPr="004A1C6C">
              <w:rPr>
                <w:sz w:val="24"/>
                <w:szCs w:val="24"/>
              </w:rPr>
              <w:t>Е</w:t>
            </w:r>
            <w:r w:rsidRPr="004A1C6C">
              <w:rPr>
                <w:sz w:val="24"/>
                <w:szCs w:val="24"/>
                <w:lang w:val="en-US"/>
              </w:rPr>
              <w:t>. Atasoy</w:t>
            </w:r>
          </w:p>
        </w:tc>
      </w:tr>
      <w:tr w:rsidR="002F7A44" w:rsidRPr="000E2ED7" w14:paraId="3191D905" w14:textId="77777777" w:rsidTr="003F43B1">
        <w:trPr>
          <w:trHeight w:val="162"/>
        </w:trPr>
        <w:tc>
          <w:tcPr>
            <w:tcW w:w="562" w:type="dxa"/>
          </w:tcPr>
          <w:p w14:paraId="2FBA36B5" w14:textId="77777777" w:rsidR="002F7A44" w:rsidRPr="004A1C6C" w:rsidRDefault="002F7A44" w:rsidP="003F43B1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rPr>
                <w:bCs/>
                <w:lang w:val="en-US"/>
              </w:rPr>
            </w:pPr>
          </w:p>
        </w:tc>
        <w:tc>
          <w:tcPr>
            <w:tcW w:w="2695" w:type="dxa"/>
          </w:tcPr>
          <w:p w14:paraId="31293334" w14:textId="77777777" w:rsidR="002F7A44" w:rsidRPr="004A1C6C" w:rsidRDefault="002F7A44" w:rsidP="003F43B1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4A1C6C">
              <w:rPr>
                <w:sz w:val="24"/>
                <w:szCs w:val="24"/>
                <w:lang w:val="en-US"/>
              </w:rPr>
              <w:t>Analysis of copper-containing products for the content of noble metals</w:t>
            </w:r>
          </w:p>
          <w:p w14:paraId="149E2105" w14:textId="77777777" w:rsidR="002F7A44" w:rsidRPr="004A1C6C" w:rsidRDefault="002F7A44" w:rsidP="003F43B1">
            <w:pPr>
              <w:shd w:val="clear" w:color="auto" w:fill="FFFFFF"/>
              <w:rPr>
                <w:bCs/>
                <w:i/>
                <w:color w:val="2E2E2E"/>
                <w:sz w:val="24"/>
                <w:szCs w:val="24"/>
              </w:rPr>
            </w:pPr>
            <w:r w:rsidRPr="004A1C6C">
              <w:rPr>
                <w:bCs/>
                <w:i/>
                <w:color w:val="2E2E2E"/>
                <w:sz w:val="24"/>
                <w:szCs w:val="24"/>
              </w:rPr>
              <w:t>(Заменяет две статьи КОКСНВО)</w:t>
            </w:r>
          </w:p>
          <w:p w14:paraId="15D184F0" w14:textId="77777777" w:rsidR="002F7A44" w:rsidRPr="004A1C6C" w:rsidRDefault="002F7A44" w:rsidP="003F43B1">
            <w:pPr>
              <w:contextualSpacing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</w:tcPr>
          <w:p w14:paraId="21E5B418" w14:textId="3F28C8D7" w:rsidR="002F7A44" w:rsidRPr="004A1C6C" w:rsidRDefault="004A1C6C" w:rsidP="003F43B1">
            <w:pPr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бас</w:t>
            </w:r>
            <w:r w:rsidRPr="004A1C6C">
              <w:rPr>
                <w:bCs/>
                <w:sz w:val="24"/>
                <w:szCs w:val="24"/>
                <w:lang w:val="kk-KZ"/>
              </w:rPr>
              <w:t>па</w:t>
            </w:r>
          </w:p>
        </w:tc>
        <w:tc>
          <w:tcPr>
            <w:tcW w:w="3543" w:type="dxa"/>
          </w:tcPr>
          <w:p w14:paraId="1E298750" w14:textId="77777777" w:rsidR="002F7A44" w:rsidRPr="004A1C6C" w:rsidRDefault="002F7A44" w:rsidP="003F43B1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4A1C6C">
              <w:rPr>
                <w:sz w:val="24"/>
                <w:szCs w:val="24"/>
                <w:lang w:val="en-US"/>
              </w:rPr>
              <w:t>N e w s of the national academy of sciences of the republic of Kazakhstan series chemistry and technology,2019,</w:t>
            </w:r>
          </w:p>
          <w:p w14:paraId="3A38C1E8" w14:textId="77777777" w:rsidR="002F7A44" w:rsidRPr="004A1C6C" w:rsidRDefault="002F7A44" w:rsidP="003F43B1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4A1C6C">
              <w:rPr>
                <w:sz w:val="24"/>
                <w:szCs w:val="24"/>
                <w:lang w:val="en-US"/>
              </w:rPr>
              <w:t>Volume 4, Number 436 (2019), 60 – 65</w:t>
            </w:r>
          </w:p>
          <w:p w14:paraId="6DAB9056" w14:textId="77777777" w:rsidR="002F7A44" w:rsidRPr="004A1C6C" w:rsidRDefault="00DE46D9" w:rsidP="003F43B1">
            <w:pPr>
              <w:contextualSpacing/>
              <w:rPr>
                <w:rStyle w:val="a9"/>
                <w:sz w:val="24"/>
                <w:szCs w:val="24"/>
                <w:shd w:val="clear" w:color="auto" w:fill="FFFFFF"/>
                <w:lang w:val="en-US"/>
              </w:rPr>
            </w:pPr>
            <w:hyperlink r:id="rId29" w:history="1">
              <w:r w:rsidR="002F7A44" w:rsidRPr="004A1C6C">
                <w:rPr>
                  <w:rStyle w:val="a9"/>
                  <w:sz w:val="24"/>
                  <w:szCs w:val="24"/>
                  <w:shd w:val="clear" w:color="auto" w:fill="FFFFFF"/>
                  <w:lang w:val="en-US"/>
                </w:rPr>
                <w:t>https://doi.org/10.32014/2019.2518-1491.44</w:t>
              </w:r>
            </w:hyperlink>
          </w:p>
          <w:p w14:paraId="69CD32C5" w14:textId="77777777" w:rsidR="002F7A44" w:rsidRPr="004A1C6C" w:rsidRDefault="002F7A44" w:rsidP="003F43B1">
            <w:pPr>
              <w:rPr>
                <w:sz w:val="24"/>
                <w:szCs w:val="24"/>
                <w:lang w:val="en-US"/>
              </w:rPr>
            </w:pPr>
            <w:r w:rsidRPr="004A1C6C">
              <w:rPr>
                <w:sz w:val="24"/>
                <w:szCs w:val="24"/>
                <w:lang w:val="en-US"/>
              </w:rPr>
              <w:t>IF=0.1</w:t>
            </w:r>
          </w:p>
          <w:p w14:paraId="00218F67" w14:textId="77777777" w:rsidR="002F7A44" w:rsidRPr="004A1C6C" w:rsidRDefault="002F7A44" w:rsidP="003F43B1">
            <w:pPr>
              <w:rPr>
                <w:sz w:val="24"/>
                <w:szCs w:val="24"/>
                <w:lang w:val="en-US"/>
              </w:rPr>
            </w:pPr>
            <w:r w:rsidRPr="004A1C6C">
              <w:rPr>
                <w:sz w:val="24"/>
                <w:szCs w:val="24"/>
                <w:lang w:val="kk-KZ"/>
              </w:rPr>
              <w:t xml:space="preserve">Квартиль </w:t>
            </w:r>
            <w:r w:rsidRPr="004A1C6C">
              <w:rPr>
                <w:sz w:val="24"/>
                <w:szCs w:val="24"/>
                <w:lang w:val="en-US"/>
              </w:rPr>
              <w:t>Q4</w:t>
            </w:r>
          </w:p>
          <w:p w14:paraId="2287221C" w14:textId="77777777" w:rsidR="002F7A44" w:rsidRPr="004A1C6C" w:rsidRDefault="002F7A44" w:rsidP="003F43B1">
            <w:pPr>
              <w:shd w:val="clear" w:color="auto" w:fill="FFFFFF"/>
              <w:rPr>
                <w:color w:val="000000"/>
                <w:sz w:val="24"/>
                <w:szCs w:val="24"/>
                <w:lang w:val="en-US"/>
              </w:rPr>
            </w:pPr>
            <w:r w:rsidRPr="004A1C6C">
              <w:rPr>
                <w:color w:val="000000"/>
                <w:sz w:val="24"/>
                <w:szCs w:val="24"/>
                <w:lang w:val="en-US"/>
              </w:rPr>
              <w:t>Chemistry, multidisciplinary</w:t>
            </w:r>
          </w:p>
          <w:p w14:paraId="043ACC72" w14:textId="35344EC9" w:rsidR="002F7A44" w:rsidRPr="00E97129" w:rsidRDefault="002F7A44" w:rsidP="003F43B1">
            <w:pPr>
              <w:contextualSpacing/>
              <w:rPr>
                <w:bCs/>
                <w:sz w:val="24"/>
                <w:szCs w:val="24"/>
                <w:lang w:val="en-US"/>
              </w:rPr>
            </w:pPr>
            <w:r w:rsidRPr="004A1C6C">
              <w:rPr>
                <w:i/>
                <w:iCs/>
                <w:color w:val="000000"/>
                <w:sz w:val="24"/>
                <w:szCs w:val="24"/>
                <w:lang w:val="en-US"/>
              </w:rPr>
              <w:t>In esci edition</w:t>
            </w:r>
          </w:p>
        </w:tc>
        <w:tc>
          <w:tcPr>
            <w:tcW w:w="709" w:type="dxa"/>
          </w:tcPr>
          <w:p w14:paraId="5EC1EF14" w14:textId="4215F1AD" w:rsidR="002F7A44" w:rsidRPr="004A1C6C" w:rsidRDefault="002F7A44" w:rsidP="003F43B1">
            <w:pPr>
              <w:contextualSpacing/>
              <w:rPr>
                <w:bCs/>
                <w:sz w:val="24"/>
                <w:szCs w:val="24"/>
                <w:lang w:val="kk-KZ"/>
              </w:rPr>
            </w:pPr>
            <w:r w:rsidRPr="004A1C6C">
              <w:rPr>
                <w:bCs/>
                <w:sz w:val="24"/>
                <w:szCs w:val="24"/>
                <w:lang w:val="kk-KZ"/>
              </w:rPr>
              <w:t>0,69</w:t>
            </w:r>
          </w:p>
        </w:tc>
        <w:tc>
          <w:tcPr>
            <w:tcW w:w="1985" w:type="dxa"/>
          </w:tcPr>
          <w:p w14:paraId="7280C079" w14:textId="77777777" w:rsidR="002F7A44" w:rsidRPr="004A1C6C" w:rsidRDefault="002F7A44" w:rsidP="003F43B1">
            <w:pPr>
              <w:shd w:val="clear" w:color="auto" w:fill="FFFFFF"/>
              <w:rPr>
                <w:b/>
                <w:sz w:val="24"/>
                <w:szCs w:val="24"/>
                <w:u w:val="single"/>
                <w:lang w:val="en-US"/>
              </w:rPr>
            </w:pPr>
            <w:r w:rsidRPr="004A1C6C">
              <w:rPr>
                <w:b/>
                <w:sz w:val="24"/>
                <w:szCs w:val="24"/>
                <w:u w:val="single"/>
                <w:lang w:val="en-US"/>
              </w:rPr>
              <w:t>R.A. Aubakirova</w:t>
            </w:r>
          </w:p>
          <w:p w14:paraId="5064D0A0" w14:textId="77777777" w:rsidR="002F7A44" w:rsidRPr="004A1C6C" w:rsidRDefault="002F7A44" w:rsidP="003F43B1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4A1C6C">
              <w:rPr>
                <w:sz w:val="24"/>
                <w:szCs w:val="24"/>
                <w:lang w:val="en-US"/>
              </w:rPr>
              <w:t>Zh.K. Shomanova</w:t>
            </w:r>
          </w:p>
          <w:p w14:paraId="46A46EE7" w14:textId="77777777" w:rsidR="002F7A44" w:rsidRPr="004A1C6C" w:rsidRDefault="002F7A44" w:rsidP="003F43B1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4A1C6C">
              <w:rPr>
                <w:sz w:val="24"/>
                <w:szCs w:val="24"/>
                <w:lang w:val="en-US"/>
              </w:rPr>
              <w:t>R.Z. Safarov</w:t>
            </w:r>
          </w:p>
          <w:p w14:paraId="50FDBEE9" w14:textId="2D3F7986" w:rsidR="002F7A44" w:rsidRPr="004A1C6C" w:rsidRDefault="002F7A44" w:rsidP="003F43B1">
            <w:pPr>
              <w:widowControl w:val="0"/>
              <w:contextualSpacing/>
              <w:rPr>
                <w:rFonts w:eastAsia="Calibri"/>
                <w:bCs/>
                <w:sz w:val="24"/>
                <w:szCs w:val="24"/>
                <w:lang w:val="en-US"/>
              </w:rPr>
            </w:pPr>
            <w:r w:rsidRPr="004A1C6C">
              <w:rPr>
                <w:sz w:val="24"/>
                <w:szCs w:val="24"/>
              </w:rPr>
              <w:t>Е</w:t>
            </w:r>
            <w:r w:rsidRPr="004A1C6C">
              <w:rPr>
                <w:sz w:val="24"/>
                <w:szCs w:val="24"/>
                <w:lang w:val="en-US"/>
              </w:rPr>
              <w:t>. Atasoy4</w:t>
            </w:r>
          </w:p>
        </w:tc>
      </w:tr>
      <w:tr w:rsidR="002F7A44" w:rsidRPr="004A1C6C" w14:paraId="58DE0EA1" w14:textId="77777777" w:rsidTr="003F43B1">
        <w:trPr>
          <w:trHeight w:val="162"/>
        </w:trPr>
        <w:tc>
          <w:tcPr>
            <w:tcW w:w="562" w:type="dxa"/>
          </w:tcPr>
          <w:p w14:paraId="283C6324" w14:textId="77777777" w:rsidR="002F7A44" w:rsidRPr="004A1C6C" w:rsidRDefault="002F7A44" w:rsidP="003F43B1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rPr>
                <w:bCs/>
                <w:lang w:val="en-US"/>
              </w:rPr>
            </w:pPr>
          </w:p>
        </w:tc>
        <w:tc>
          <w:tcPr>
            <w:tcW w:w="2695" w:type="dxa"/>
          </w:tcPr>
          <w:p w14:paraId="4DE69F78" w14:textId="77777777" w:rsidR="002F7A44" w:rsidRPr="004A1C6C" w:rsidRDefault="002F7A44" w:rsidP="003F43B1">
            <w:pPr>
              <w:shd w:val="clear" w:color="auto" w:fill="FFFFFF"/>
              <w:rPr>
                <w:bCs/>
                <w:color w:val="424242"/>
                <w:sz w:val="24"/>
                <w:szCs w:val="24"/>
                <w:lang w:val="en"/>
              </w:rPr>
            </w:pPr>
            <w:r w:rsidRPr="004A1C6C">
              <w:rPr>
                <w:bCs/>
                <w:color w:val="424242"/>
                <w:sz w:val="24"/>
                <w:szCs w:val="24"/>
                <w:lang w:val="en"/>
              </w:rPr>
              <w:t>Improved method of spectrophotometric determination of cobalt in copper concentrates</w:t>
            </w:r>
          </w:p>
          <w:p w14:paraId="2FB4212A" w14:textId="2380B056" w:rsidR="002F7A44" w:rsidRPr="004A1C6C" w:rsidRDefault="002F7A44" w:rsidP="003F43B1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4A1C6C">
              <w:rPr>
                <w:bCs/>
                <w:i/>
                <w:color w:val="2E2E2E"/>
                <w:sz w:val="24"/>
                <w:szCs w:val="24"/>
              </w:rPr>
              <w:t>(Заменяет две статьи КОКСНВО)</w:t>
            </w:r>
          </w:p>
        </w:tc>
        <w:tc>
          <w:tcPr>
            <w:tcW w:w="991" w:type="dxa"/>
          </w:tcPr>
          <w:p w14:paraId="2C690DDE" w14:textId="725BDE73" w:rsidR="002F7A44" w:rsidRPr="004A1C6C" w:rsidRDefault="002F7A44" w:rsidP="003F43B1">
            <w:pPr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бас</w:t>
            </w:r>
            <w:r w:rsidRPr="004A1C6C">
              <w:rPr>
                <w:bCs/>
                <w:sz w:val="24"/>
                <w:szCs w:val="24"/>
                <w:lang w:val="kk-KZ"/>
              </w:rPr>
              <w:t>па</w:t>
            </w:r>
          </w:p>
        </w:tc>
        <w:tc>
          <w:tcPr>
            <w:tcW w:w="3543" w:type="dxa"/>
          </w:tcPr>
          <w:p w14:paraId="17CECB51" w14:textId="77777777" w:rsidR="002F7A44" w:rsidRPr="004A1C6C" w:rsidRDefault="002F7A44" w:rsidP="003F43B1">
            <w:pPr>
              <w:rPr>
                <w:sz w:val="24"/>
                <w:szCs w:val="24"/>
                <w:lang w:val="en-US"/>
              </w:rPr>
            </w:pPr>
            <w:r w:rsidRPr="004A1C6C">
              <w:rPr>
                <w:sz w:val="24"/>
                <w:szCs w:val="24"/>
                <w:lang w:val="en-US"/>
              </w:rPr>
              <w:t>BULLETIN OF THE UNIVERSITY OF KARAGANDA-CHEMISTRY, 2016,</w:t>
            </w:r>
          </w:p>
          <w:p w14:paraId="735A90CE" w14:textId="77777777" w:rsidR="002F7A44" w:rsidRPr="00E97129" w:rsidRDefault="002F7A44" w:rsidP="003F43B1">
            <w:pPr>
              <w:shd w:val="clear" w:color="auto" w:fill="FFFFFF"/>
              <w:rPr>
                <w:bCs/>
                <w:color w:val="000000"/>
                <w:sz w:val="24"/>
                <w:szCs w:val="24"/>
                <w:lang w:val="en-US"/>
              </w:rPr>
            </w:pPr>
            <w:r w:rsidRPr="00E97129">
              <w:rPr>
                <w:bCs/>
                <w:color w:val="000000"/>
                <w:sz w:val="24"/>
                <w:szCs w:val="24"/>
                <w:lang w:val="en-US"/>
              </w:rPr>
              <w:t xml:space="preserve">Issue </w:t>
            </w:r>
            <w:r w:rsidRPr="00E97129">
              <w:rPr>
                <w:color w:val="000000"/>
                <w:sz w:val="24"/>
                <w:szCs w:val="24"/>
                <w:lang w:val="en-US"/>
              </w:rPr>
              <w:t xml:space="preserve">82, </w:t>
            </w:r>
            <w:r w:rsidRPr="00E97129">
              <w:rPr>
                <w:bCs/>
                <w:color w:val="000000"/>
                <w:sz w:val="24"/>
                <w:szCs w:val="24"/>
                <w:lang w:val="en-US"/>
              </w:rPr>
              <w:t>Page</w:t>
            </w:r>
            <w:r w:rsidRPr="00E97129">
              <w:rPr>
                <w:color w:val="000000"/>
                <w:sz w:val="24"/>
                <w:szCs w:val="24"/>
                <w:lang w:val="en-US"/>
              </w:rPr>
              <w:t>34-39</w:t>
            </w:r>
          </w:p>
          <w:p w14:paraId="60C915F0" w14:textId="77777777" w:rsidR="002F7A44" w:rsidRPr="00E97129" w:rsidRDefault="002F7A44" w:rsidP="003F43B1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E9712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WOS:000394969700006</w:t>
            </w:r>
          </w:p>
          <w:p w14:paraId="28AEF307" w14:textId="77777777" w:rsidR="002F7A44" w:rsidRPr="004A1C6C" w:rsidRDefault="002F7A44" w:rsidP="003F43B1">
            <w:pPr>
              <w:rPr>
                <w:sz w:val="24"/>
                <w:szCs w:val="24"/>
                <w:lang w:val="en-US"/>
              </w:rPr>
            </w:pPr>
            <w:r w:rsidRPr="004A1C6C">
              <w:rPr>
                <w:sz w:val="24"/>
                <w:szCs w:val="24"/>
                <w:lang w:val="en-US"/>
              </w:rPr>
              <w:t>IF=0.6</w:t>
            </w:r>
          </w:p>
          <w:p w14:paraId="5AAE10FC" w14:textId="77777777" w:rsidR="002F7A44" w:rsidRPr="004A1C6C" w:rsidRDefault="002F7A44" w:rsidP="003F43B1">
            <w:pPr>
              <w:rPr>
                <w:sz w:val="24"/>
                <w:szCs w:val="24"/>
                <w:lang w:val="en-US"/>
              </w:rPr>
            </w:pPr>
            <w:r w:rsidRPr="004A1C6C">
              <w:rPr>
                <w:sz w:val="24"/>
                <w:szCs w:val="24"/>
                <w:lang w:val="kk-KZ"/>
              </w:rPr>
              <w:t xml:space="preserve">Квартиль </w:t>
            </w:r>
            <w:r w:rsidRPr="004A1C6C">
              <w:rPr>
                <w:sz w:val="24"/>
                <w:szCs w:val="24"/>
                <w:lang w:val="en-US"/>
              </w:rPr>
              <w:t>Q4</w:t>
            </w:r>
          </w:p>
          <w:p w14:paraId="62CE6B49" w14:textId="77777777" w:rsidR="002F7A44" w:rsidRPr="004A1C6C" w:rsidRDefault="002F7A44" w:rsidP="003F43B1">
            <w:pPr>
              <w:shd w:val="clear" w:color="auto" w:fill="FFFFFF"/>
              <w:rPr>
                <w:color w:val="000000"/>
                <w:sz w:val="24"/>
                <w:szCs w:val="24"/>
                <w:lang w:val="en-US"/>
              </w:rPr>
            </w:pPr>
            <w:r w:rsidRPr="004A1C6C">
              <w:rPr>
                <w:color w:val="000000"/>
                <w:sz w:val="24"/>
                <w:szCs w:val="24"/>
                <w:lang w:val="en-US"/>
              </w:rPr>
              <w:t>Chemistry, multidisciplinary</w:t>
            </w:r>
          </w:p>
          <w:p w14:paraId="23F6C443" w14:textId="77777777" w:rsidR="002F7A44" w:rsidRPr="004A1C6C" w:rsidRDefault="002F7A44" w:rsidP="003F43B1">
            <w:pPr>
              <w:rPr>
                <w:i/>
                <w:iCs/>
                <w:color w:val="000000"/>
                <w:sz w:val="24"/>
                <w:szCs w:val="24"/>
                <w:lang w:val="en-US"/>
              </w:rPr>
            </w:pPr>
            <w:r w:rsidRPr="004A1C6C">
              <w:rPr>
                <w:i/>
                <w:iCs/>
                <w:color w:val="000000"/>
                <w:sz w:val="24"/>
                <w:szCs w:val="24"/>
                <w:lang w:val="en-US"/>
              </w:rPr>
              <w:t>In esci edition</w:t>
            </w:r>
          </w:p>
          <w:p w14:paraId="5545CDAC" w14:textId="74721962" w:rsidR="002F7A44" w:rsidRPr="004A1C6C" w:rsidRDefault="002F7A44" w:rsidP="003F43B1">
            <w:pPr>
              <w:shd w:val="clear" w:color="auto" w:fill="FFFFFF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71F01905" w14:textId="106A804F" w:rsidR="002F7A44" w:rsidRPr="004A1C6C" w:rsidRDefault="002F7A44" w:rsidP="003F43B1">
            <w:pPr>
              <w:contextualSpacing/>
              <w:rPr>
                <w:bCs/>
                <w:sz w:val="24"/>
                <w:szCs w:val="24"/>
                <w:lang w:val="en-US"/>
              </w:rPr>
            </w:pPr>
            <w:r w:rsidRPr="004A1C6C">
              <w:rPr>
                <w:bCs/>
                <w:sz w:val="24"/>
                <w:szCs w:val="24"/>
                <w:lang w:val="en-US"/>
              </w:rPr>
              <w:t>0,32</w:t>
            </w:r>
          </w:p>
        </w:tc>
        <w:tc>
          <w:tcPr>
            <w:tcW w:w="1985" w:type="dxa"/>
          </w:tcPr>
          <w:p w14:paraId="7FE69C59" w14:textId="77777777" w:rsidR="002F7A44" w:rsidRPr="004A1C6C" w:rsidRDefault="00DE46D9" w:rsidP="003F43B1">
            <w:pPr>
              <w:shd w:val="clear" w:color="auto" w:fill="FFFFFF"/>
              <w:rPr>
                <w:sz w:val="24"/>
                <w:szCs w:val="24"/>
                <w:shd w:val="clear" w:color="auto" w:fill="FFFFFF"/>
                <w:lang w:val="en-US"/>
              </w:rPr>
            </w:pPr>
            <w:hyperlink r:id="rId30" w:history="1">
              <w:r w:rsidR="002F7A44" w:rsidRPr="004A1C6C">
                <w:rPr>
                  <w:sz w:val="24"/>
                  <w:szCs w:val="24"/>
                  <w:u w:val="single"/>
                  <w:shd w:val="clear" w:color="auto" w:fill="FFFFFF"/>
                  <w:lang w:val="en"/>
                </w:rPr>
                <w:t>Troeglazova, A</w:t>
              </w:r>
              <w:r w:rsidR="002F7A44" w:rsidRPr="004A1C6C">
                <w:rPr>
                  <w:sz w:val="24"/>
                  <w:szCs w:val="24"/>
                  <w:u w:val="single"/>
                  <w:shd w:val="clear" w:color="auto" w:fill="FFFFFF"/>
                  <w:lang w:val="en-US"/>
                </w:rPr>
                <w:t>.</w:t>
              </w:r>
              <w:r w:rsidR="002F7A44" w:rsidRPr="004A1C6C">
                <w:rPr>
                  <w:sz w:val="24"/>
                  <w:szCs w:val="24"/>
                  <w:u w:val="single"/>
                  <w:shd w:val="clear" w:color="auto" w:fill="FFFFFF"/>
                  <w:lang w:val="en"/>
                </w:rPr>
                <w:t>V</w:t>
              </w:r>
            </w:hyperlink>
          </w:p>
          <w:p w14:paraId="4D090275" w14:textId="77777777" w:rsidR="002F7A44" w:rsidRPr="004A1C6C" w:rsidRDefault="00DE46D9" w:rsidP="003F43B1">
            <w:pPr>
              <w:shd w:val="clear" w:color="auto" w:fill="FFFFFF"/>
              <w:rPr>
                <w:b/>
                <w:sz w:val="24"/>
                <w:szCs w:val="24"/>
                <w:shd w:val="clear" w:color="auto" w:fill="FFFFFF"/>
                <w:lang w:val="en-US"/>
              </w:rPr>
            </w:pPr>
            <w:hyperlink r:id="rId31" w:history="1">
              <w:r w:rsidR="002F7A44" w:rsidRPr="004A1C6C">
                <w:rPr>
                  <w:b/>
                  <w:sz w:val="24"/>
                  <w:szCs w:val="24"/>
                  <w:u w:val="single"/>
                  <w:shd w:val="clear" w:color="auto" w:fill="FFFFFF"/>
                  <w:lang w:val="en"/>
                </w:rPr>
                <w:t>Aubakirova, R</w:t>
              </w:r>
              <w:r w:rsidR="002F7A44" w:rsidRPr="004A1C6C">
                <w:rPr>
                  <w:b/>
                  <w:sz w:val="24"/>
                  <w:szCs w:val="24"/>
                  <w:u w:val="single"/>
                  <w:shd w:val="clear" w:color="auto" w:fill="FFFFFF"/>
                  <w:lang w:val="en-US"/>
                </w:rPr>
                <w:t>.</w:t>
              </w:r>
              <w:r w:rsidR="002F7A44" w:rsidRPr="004A1C6C">
                <w:rPr>
                  <w:b/>
                  <w:sz w:val="24"/>
                  <w:szCs w:val="24"/>
                  <w:u w:val="single"/>
                  <w:shd w:val="clear" w:color="auto" w:fill="FFFFFF"/>
                  <w:lang w:val="en"/>
                </w:rPr>
                <w:t>A</w:t>
              </w:r>
            </w:hyperlink>
          </w:p>
          <w:p w14:paraId="22FCD758" w14:textId="6DB033B8" w:rsidR="002F7A44" w:rsidRPr="004A1C6C" w:rsidRDefault="00DE46D9" w:rsidP="003F43B1">
            <w:pPr>
              <w:shd w:val="clear" w:color="auto" w:fill="FFFFFF"/>
              <w:rPr>
                <w:b/>
                <w:sz w:val="24"/>
                <w:szCs w:val="24"/>
                <w:u w:val="single"/>
                <w:lang w:val="en-US"/>
              </w:rPr>
            </w:pPr>
            <w:hyperlink r:id="rId32" w:history="1">
              <w:r w:rsidR="002F7A44" w:rsidRPr="004A1C6C">
                <w:rPr>
                  <w:sz w:val="24"/>
                  <w:szCs w:val="24"/>
                  <w:u w:val="single"/>
                  <w:shd w:val="clear" w:color="auto" w:fill="FFFFFF"/>
                  <w:lang w:val="en"/>
                </w:rPr>
                <w:t>Maslov, V</w:t>
              </w:r>
              <w:r w:rsidR="002F7A44" w:rsidRPr="004A1C6C">
                <w:rPr>
                  <w:sz w:val="24"/>
                  <w:szCs w:val="24"/>
                  <w:u w:val="single"/>
                  <w:shd w:val="clear" w:color="auto" w:fill="FFFFFF"/>
                  <w:lang w:val="en-US"/>
                </w:rPr>
                <w:t>.</w:t>
              </w:r>
              <w:r w:rsidR="002F7A44" w:rsidRPr="004A1C6C">
                <w:rPr>
                  <w:sz w:val="24"/>
                  <w:szCs w:val="24"/>
                  <w:u w:val="single"/>
                  <w:shd w:val="clear" w:color="auto" w:fill="FFFFFF"/>
                  <w:lang w:val="en"/>
                </w:rPr>
                <w:t>V</w:t>
              </w:r>
            </w:hyperlink>
          </w:p>
        </w:tc>
      </w:tr>
      <w:tr w:rsidR="002F7A44" w:rsidRPr="004A1C6C" w14:paraId="3704A409" w14:textId="77777777" w:rsidTr="003F43B1">
        <w:trPr>
          <w:trHeight w:val="162"/>
        </w:trPr>
        <w:tc>
          <w:tcPr>
            <w:tcW w:w="10485" w:type="dxa"/>
            <w:gridSpan w:val="6"/>
            <w:vAlign w:val="center"/>
          </w:tcPr>
          <w:p w14:paraId="73AC60A6" w14:textId="49FDBDB7" w:rsidR="002F7A44" w:rsidRPr="004C342E" w:rsidRDefault="002F7A44" w:rsidP="003F43B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i/>
                <w:sz w:val="24"/>
                <w:szCs w:val="24"/>
                <w:lang w:val="kk-KZ"/>
              </w:rPr>
            </w:pPr>
            <w:r w:rsidRPr="004C342E">
              <w:rPr>
                <w:b/>
                <w:bCs/>
                <w:i/>
                <w:sz w:val="24"/>
                <w:szCs w:val="24"/>
                <w:lang w:val="kk-KZ"/>
              </w:rPr>
              <w:t>ҚР Ғылым және жоғары білім министрлігінің Ғылым және жоғары білім саласындағы сапаны қамтамасыз ету комитеті ұсынған басылымдарда жарияланған ғылыми еңбектер тізімі</w:t>
            </w:r>
          </w:p>
        </w:tc>
      </w:tr>
      <w:tr w:rsidR="002F7A44" w:rsidRPr="004A1C6C" w14:paraId="63E79005" w14:textId="77777777" w:rsidTr="003F43B1">
        <w:trPr>
          <w:trHeight w:val="689"/>
        </w:trPr>
        <w:tc>
          <w:tcPr>
            <w:tcW w:w="562" w:type="dxa"/>
          </w:tcPr>
          <w:p w14:paraId="2FFB51C6" w14:textId="77777777" w:rsidR="002F7A44" w:rsidRPr="004A1C6C" w:rsidRDefault="002F7A44" w:rsidP="003F43B1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DFA9" w14:textId="3CB1127C" w:rsidR="002F7A44" w:rsidRPr="004A1C6C" w:rsidRDefault="002F7A44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Влияние способов пробоподготовки на фотометрическое определение содержания теллура и кобальта в образцах медных концентратов (статья)</w:t>
            </w:r>
          </w:p>
        </w:tc>
        <w:tc>
          <w:tcPr>
            <w:tcW w:w="991" w:type="dxa"/>
          </w:tcPr>
          <w:p w14:paraId="6C9D4237" w14:textId="1A07B8C1" w:rsidR="002F7A44" w:rsidRPr="004A1C6C" w:rsidRDefault="002F7A44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 w:rsidRPr="004A1C6C">
              <w:rPr>
                <w:bCs/>
                <w:sz w:val="24"/>
                <w:szCs w:val="24"/>
              </w:rPr>
              <w:t>бас</w:t>
            </w:r>
            <w:r w:rsidRPr="004A1C6C">
              <w:rPr>
                <w:bCs/>
                <w:sz w:val="24"/>
                <w:szCs w:val="24"/>
                <w:lang w:val="kk-KZ"/>
              </w:rPr>
              <w:t>па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4E3D" w14:textId="77777777" w:rsidR="002F7A44" w:rsidRDefault="002F7A44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Вестник КазНУ. Серия химическая. №1 (81), 2016, с.27-31</w:t>
            </w:r>
          </w:p>
          <w:p w14:paraId="6802206E" w14:textId="0BE6765A" w:rsidR="00E97129" w:rsidRPr="004A1C6C" w:rsidRDefault="00DE46D9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hyperlink r:id="rId33" w:history="1">
              <w:r w:rsidR="00E97129" w:rsidRPr="00E97129">
                <w:rPr>
                  <w:rStyle w:val="a9"/>
                  <w:bCs/>
                  <w:sz w:val="24"/>
                  <w:szCs w:val="24"/>
                </w:rPr>
                <w:t>https://doi.org/10.15328/cb673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FDE5" w14:textId="0ED4B02B" w:rsidR="002F7A44" w:rsidRPr="004A1C6C" w:rsidRDefault="002F7A44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FD2D" w14:textId="10770EF5" w:rsidR="002F7A44" w:rsidRPr="004A1C6C" w:rsidRDefault="002F7A44" w:rsidP="003F43B1">
            <w:pPr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  <w:lang w:val="kk-KZ" w:eastAsia="zh-CN"/>
              </w:rPr>
              <w:t>Бутенко В.В., Яковлева Т.Н., Троеглазова А.В., Злобина Е.В., Коротков И.С.</w:t>
            </w:r>
          </w:p>
        </w:tc>
      </w:tr>
      <w:tr w:rsidR="004A1C6C" w:rsidRPr="004A1C6C" w14:paraId="46CD4A68" w14:textId="77777777" w:rsidTr="003F43B1">
        <w:trPr>
          <w:trHeight w:val="281"/>
        </w:trPr>
        <w:tc>
          <w:tcPr>
            <w:tcW w:w="562" w:type="dxa"/>
          </w:tcPr>
          <w:p w14:paraId="3FB979A1" w14:textId="04DC60A9" w:rsidR="004A1C6C" w:rsidRPr="004C342E" w:rsidRDefault="004A1C6C" w:rsidP="003F43B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4C342E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E79C" w14:textId="1574EED1" w:rsidR="004A1C6C" w:rsidRPr="004C342E" w:rsidRDefault="004A1C6C" w:rsidP="003F43B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C342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14:paraId="31712882" w14:textId="41FA7CFA" w:rsidR="004A1C6C" w:rsidRPr="004C342E" w:rsidRDefault="004A1C6C" w:rsidP="003F43B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C342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DF16" w14:textId="41994D60" w:rsidR="004A1C6C" w:rsidRPr="004C342E" w:rsidRDefault="004A1C6C" w:rsidP="003F43B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C342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435A" w14:textId="313A2B73" w:rsidR="004A1C6C" w:rsidRPr="004C342E" w:rsidRDefault="004A1C6C" w:rsidP="003F43B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C342E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D745" w14:textId="1FA1B0DF" w:rsidR="004A1C6C" w:rsidRPr="004C342E" w:rsidRDefault="004A1C6C" w:rsidP="003F43B1">
            <w:pPr>
              <w:contextualSpacing/>
              <w:jc w:val="center"/>
              <w:rPr>
                <w:b/>
                <w:bCs/>
                <w:sz w:val="24"/>
                <w:szCs w:val="24"/>
                <w:lang w:val="kk-KZ" w:eastAsia="zh-CN"/>
              </w:rPr>
            </w:pPr>
            <w:r w:rsidRPr="004C342E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4A1C6C" w:rsidRPr="004A1C6C" w14:paraId="109D8A34" w14:textId="77777777" w:rsidTr="003F43B1">
        <w:trPr>
          <w:trHeight w:val="689"/>
        </w:trPr>
        <w:tc>
          <w:tcPr>
            <w:tcW w:w="562" w:type="dxa"/>
          </w:tcPr>
          <w:p w14:paraId="36E40389" w14:textId="77777777" w:rsidR="004A1C6C" w:rsidRPr="004A1C6C" w:rsidRDefault="004A1C6C" w:rsidP="003F43B1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F755" w14:textId="77777777" w:rsid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Усовершенствованная методика спектрофотометричес-кого определения кобальта в медных концентратах (статья)</w:t>
            </w:r>
          </w:p>
          <w:p w14:paraId="64688199" w14:textId="5B9A2A5B" w:rsidR="004A1C6C" w:rsidRP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be-BY"/>
              </w:rPr>
            </w:pPr>
          </w:p>
        </w:tc>
        <w:tc>
          <w:tcPr>
            <w:tcW w:w="991" w:type="dxa"/>
          </w:tcPr>
          <w:p w14:paraId="1840BAD4" w14:textId="15DFBE32" w:rsidR="004A1C6C" w:rsidRP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бас</w:t>
            </w:r>
            <w:r w:rsidRPr="004A1C6C">
              <w:rPr>
                <w:bCs/>
                <w:sz w:val="24"/>
                <w:szCs w:val="24"/>
                <w:lang w:val="kk-KZ"/>
              </w:rPr>
              <w:t>па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A9CC" w14:textId="77777777" w:rsid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Вестник КарГУ. Серия химическая. № 2 (82), 2016, с.34-40</w:t>
            </w:r>
          </w:p>
          <w:p w14:paraId="064C0E3E" w14:textId="559CC98A" w:rsidR="00E97129" w:rsidRPr="004A1C6C" w:rsidRDefault="00DE46D9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be-BY"/>
              </w:rPr>
            </w:pPr>
            <w:hyperlink r:id="rId34" w:history="1">
              <w:r w:rsidR="00E97129" w:rsidRPr="00E97129">
                <w:rPr>
                  <w:rStyle w:val="a9"/>
                  <w:bCs/>
                  <w:sz w:val="24"/>
                  <w:szCs w:val="24"/>
                  <w:lang w:val="be-BY"/>
                </w:rPr>
                <w:t>http://rep.ksu.kz/handle/data/132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0EFB" w14:textId="75B23BC2" w:rsidR="004A1C6C" w:rsidRP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en-US"/>
              </w:rPr>
            </w:pPr>
            <w:r w:rsidRPr="004A1C6C">
              <w:rPr>
                <w:bCs/>
                <w:sz w:val="24"/>
                <w:szCs w:val="24"/>
              </w:rPr>
              <w:t>0,38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7E56" w14:textId="51AB85E0" w:rsidR="004A1C6C" w:rsidRPr="004A1C6C" w:rsidRDefault="004A1C6C" w:rsidP="003F43B1">
            <w:pPr>
              <w:contextualSpacing/>
              <w:rPr>
                <w:bCs/>
                <w:sz w:val="24"/>
                <w:szCs w:val="24"/>
                <w:lang w:val="be-BY"/>
              </w:rPr>
            </w:pPr>
            <w:r w:rsidRPr="004A1C6C">
              <w:rPr>
                <w:bCs/>
                <w:sz w:val="24"/>
                <w:szCs w:val="24"/>
                <w:lang w:val="kk-KZ" w:eastAsia="zh-CN"/>
              </w:rPr>
              <w:t>Троеглазова А.В., Маслов В.В.</w:t>
            </w:r>
          </w:p>
        </w:tc>
      </w:tr>
      <w:tr w:rsidR="004A1C6C" w:rsidRPr="004A1C6C" w14:paraId="167D0C69" w14:textId="77777777" w:rsidTr="003F43B1">
        <w:trPr>
          <w:trHeight w:val="689"/>
        </w:trPr>
        <w:tc>
          <w:tcPr>
            <w:tcW w:w="562" w:type="dxa"/>
          </w:tcPr>
          <w:p w14:paraId="434D5A56" w14:textId="77777777" w:rsidR="004A1C6C" w:rsidRPr="004A1C6C" w:rsidRDefault="004A1C6C" w:rsidP="003F43B1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6652" w14:textId="77777777" w:rsid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Обзортитриметричес-ких и фотометрических методов контроля теллура в образцах природного и техно-генного происхождения (статья)</w:t>
            </w:r>
          </w:p>
          <w:p w14:paraId="098F626C" w14:textId="0C1E8464" w:rsidR="004A1C6C" w:rsidRP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991" w:type="dxa"/>
          </w:tcPr>
          <w:p w14:paraId="5CBF8028" w14:textId="129033C4" w:rsidR="004A1C6C" w:rsidRP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бас</w:t>
            </w:r>
            <w:r w:rsidRPr="004A1C6C">
              <w:rPr>
                <w:bCs/>
                <w:sz w:val="24"/>
                <w:szCs w:val="24"/>
                <w:lang w:val="kk-KZ"/>
              </w:rPr>
              <w:t>па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BC6B" w14:textId="77777777" w:rsid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Вестник КазНПУ им. Абая. Серия «Естественно-географические науки», №1(47), 2016, с. 46-51</w:t>
            </w:r>
          </w:p>
          <w:p w14:paraId="39A45DD7" w14:textId="3D6A346A" w:rsidR="00E97129" w:rsidRPr="004A1C6C" w:rsidRDefault="00DE46D9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hyperlink r:id="rId35" w:history="1">
              <w:r w:rsidR="00E97129" w:rsidRPr="00E97129">
                <w:rPr>
                  <w:rStyle w:val="a9"/>
                  <w:bCs/>
                  <w:sz w:val="24"/>
                  <w:szCs w:val="24"/>
                </w:rPr>
                <w:t>https://rmebrk.kz/journals/4110/94592.pdf?ysclid=ma260ffbcr702486783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DCBD" w14:textId="15891688" w:rsidR="004A1C6C" w:rsidRP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0,3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64A5" w14:textId="77777777" w:rsidR="004A1C6C" w:rsidRPr="004A1C6C" w:rsidRDefault="004A1C6C" w:rsidP="003F43B1">
            <w:pPr>
              <w:contextualSpacing/>
              <w:rPr>
                <w:bCs/>
                <w:sz w:val="24"/>
                <w:szCs w:val="24"/>
                <w:lang w:val="kk-KZ" w:eastAsia="zh-CN"/>
              </w:rPr>
            </w:pPr>
            <w:r w:rsidRPr="004A1C6C">
              <w:rPr>
                <w:bCs/>
                <w:sz w:val="24"/>
                <w:szCs w:val="24"/>
                <w:lang w:val="kk-KZ" w:eastAsia="zh-CN"/>
              </w:rPr>
              <w:t>Бутенко В.В., Троеглазова А.В., Кабдрахманова С.К., Жилкашинова</w:t>
            </w:r>
          </w:p>
          <w:p w14:paraId="2911447C" w14:textId="24408B1C" w:rsidR="004A1C6C" w:rsidRPr="004A1C6C" w:rsidRDefault="004A1C6C" w:rsidP="003F43B1">
            <w:pPr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  <w:lang w:val="kk-KZ" w:eastAsia="zh-CN"/>
              </w:rPr>
              <w:t>А.М.</w:t>
            </w:r>
          </w:p>
        </w:tc>
      </w:tr>
      <w:tr w:rsidR="004A1C6C" w:rsidRPr="004A1C6C" w14:paraId="5BDC555E" w14:textId="77777777" w:rsidTr="003F43B1">
        <w:trPr>
          <w:trHeight w:val="689"/>
        </w:trPr>
        <w:tc>
          <w:tcPr>
            <w:tcW w:w="562" w:type="dxa"/>
          </w:tcPr>
          <w:p w14:paraId="380031FA" w14:textId="77777777" w:rsidR="004A1C6C" w:rsidRPr="004A1C6C" w:rsidRDefault="004A1C6C" w:rsidP="003F43B1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4DF4" w14:textId="77777777" w:rsidR="004A1C6C" w:rsidRPr="00E97129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E97129">
              <w:rPr>
                <w:bCs/>
                <w:sz w:val="24"/>
                <w:szCs w:val="24"/>
              </w:rPr>
              <w:t>К вопросу анализа «текущего» и «лежалого» клинкера для определения примесей (статья)</w:t>
            </w:r>
          </w:p>
          <w:p w14:paraId="7A8A1EDB" w14:textId="00C96E80" w:rsidR="004A1C6C" w:rsidRPr="00E97129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991" w:type="dxa"/>
          </w:tcPr>
          <w:p w14:paraId="1FCEAC00" w14:textId="119DCFA7" w:rsidR="004A1C6C" w:rsidRPr="00E97129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E97129">
              <w:rPr>
                <w:bCs/>
                <w:sz w:val="24"/>
                <w:szCs w:val="24"/>
              </w:rPr>
              <w:t>бас</w:t>
            </w:r>
            <w:r w:rsidRPr="00E97129">
              <w:rPr>
                <w:bCs/>
                <w:sz w:val="24"/>
                <w:szCs w:val="24"/>
                <w:lang w:val="kk-KZ"/>
              </w:rPr>
              <w:t>па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92DE" w14:textId="77777777" w:rsidR="004A1C6C" w:rsidRPr="00E97129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E97129">
              <w:rPr>
                <w:bCs/>
                <w:sz w:val="24"/>
                <w:szCs w:val="24"/>
              </w:rPr>
              <w:t>Вестник Государственного университета имени Шакарима города Семей, № 2 (86), 2019, с. 177-182</w:t>
            </w:r>
          </w:p>
          <w:p w14:paraId="2A276C2D" w14:textId="77777777" w:rsidR="00E97129" w:rsidRDefault="00DE46D9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hyperlink r:id="rId36" w:history="1">
              <w:r w:rsidR="00E97129" w:rsidRPr="00E97129">
                <w:rPr>
                  <w:rStyle w:val="a9"/>
                  <w:bCs/>
                  <w:sz w:val="24"/>
                  <w:szCs w:val="24"/>
                </w:rPr>
                <w:t>https://shakarim.edu.kz/upload/science-journals/document_1643274492.pdf</w:t>
              </w:r>
            </w:hyperlink>
          </w:p>
          <w:p w14:paraId="56A939F7" w14:textId="0435A960" w:rsidR="00F63600" w:rsidRPr="00E97129" w:rsidRDefault="00F63600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9AE3" w14:textId="3BB07BAC" w:rsidR="004A1C6C" w:rsidRPr="00E97129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E97129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CE5B" w14:textId="01EF91A7" w:rsidR="004A1C6C" w:rsidRPr="00E97129" w:rsidRDefault="004A1C6C" w:rsidP="003F43B1">
            <w:pPr>
              <w:contextualSpacing/>
              <w:rPr>
                <w:bCs/>
                <w:sz w:val="24"/>
                <w:szCs w:val="24"/>
              </w:rPr>
            </w:pPr>
            <w:r w:rsidRPr="00E97129">
              <w:rPr>
                <w:bCs/>
                <w:sz w:val="24"/>
                <w:szCs w:val="24"/>
              </w:rPr>
              <w:t>Шаихова Б.К., Кабдулкаримова К.К.</w:t>
            </w:r>
          </w:p>
        </w:tc>
      </w:tr>
      <w:tr w:rsidR="004A1C6C" w:rsidRPr="004A1C6C" w14:paraId="3FB04A84" w14:textId="77777777" w:rsidTr="003F43B1">
        <w:trPr>
          <w:trHeight w:val="6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EBCC" w14:textId="77777777" w:rsidR="004A1C6C" w:rsidRPr="004A1C6C" w:rsidRDefault="004A1C6C" w:rsidP="003F43B1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4E47" w14:textId="77777777" w:rsid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Извлечение золота и серебра из «текущего» клинкера цинкового производства (статья)</w:t>
            </w:r>
          </w:p>
          <w:p w14:paraId="3EA6F6DB" w14:textId="13934880" w:rsidR="004A1C6C" w:rsidRP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</w:tcPr>
          <w:p w14:paraId="2659123E" w14:textId="1EF9A34C" w:rsidR="004A1C6C" w:rsidRP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бас</w:t>
            </w:r>
            <w:r w:rsidRPr="004A1C6C">
              <w:rPr>
                <w:bCs/>
                <w:sz w:val="24"/>
                <w:szCs w:val="24"/>
                <w:lang w:val="kk-KZ"/>
              </w:rPr>
              <w:t>па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8159" w14:textId="77777777" w:rsid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Вестник Государственного университета имени Шакарима города Семей, № 4 (88), 2019, с. 66-70</w:t>
            </w:r>
          </w:p>
          <w:p w14:paraId="421D9077" w14:textId="2F6AF4C6" w:rsidR="00E97129" w:rsidRPr="004A1C6C" w:rsidRDefault="00DE46D9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hyperlink r:id="rId37" w:history="1">
              <w:r w:rsidR="00E97129" w:rsidRPr="00E97129">
                <w:rPr>
                  <w:rStyle w:val="a9"/>
                  <w:bCs/>
                  <w:sz w:val="24"/>
                  <w:szCs w:val="24"/>
                </w:rPr>
                <w:t>https://rmebrk.kz/journals/5203/86273.pdf?ysclid=ma263h7bxo792725345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0B10" w14:textId="4D4B223A" w:rsidR="004A1C6C" w:rsidRP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0,3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1285" w14:textId="6B8822AD" w:rsidR="004A1C6C" w:rsidRPr="004A1C6C" w:rsidRDefault="004A1C6C" w:rsidP="003F43B1">
            <w:pPr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Шаихова Б.К., Кабдулкаримова К.К.</w:t>
            </w:r>
          </w:p>
        </w:tc>
      </w:tr>
      <w:tr w:rsidR="004A1C6C" w:rsidRPr="004A1C6C" w14:paraId="530A6E51" w14:textId="77777777" w:rsidTr="003F43B1">
        <w:trPr>
          <w:trHeight w:val="6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784E" w14:textId="77777777" w:rsidR="004A1C6C" w:rsidRPr="004A1C6C" w:rsidRDefault="004A1C6C" w:rsidP="003F43B1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B429" w14:textId="77777777" w:rsidR="004A1C6C" w:rsidRDefault="004A1C6C" w:rsidP="003F43B1">
            <w:pPr>
              <w:pStyle w:val="Default"/>
              <w:contextualSpacing/>
              <w:rPr>
                <w:bCs/>
              </w:rPr>
            </w:pPr>
            <w:r w:rsidRPr="004A1C6C">
              <w:rPr>
                <w:bCs/>
              </w:rPr>
              <w:t>Неопределенность как средство повышения качества аналитичес-кого контроля метал-лургической промыш-ленности (статья)</w:t>
            </w:r>
          </w:p>
          <w:p w14:paraId="494D0806" w14:textId="09AD660F" w:rsidR="00F63600" w:rsidRPr="004A1C6C" w:rsidRDefault="00F63600" w:rsidP="003F43B1">
            <w:pPr>
              <w:pStyle w:val="Default"/>
              <w:contextualSpacing/>
              <w:rPr>
                <w:bCs/>
              </w:rPr>
            </w:pPr>
          </w:p>
        </w:tc>
        <w:tc>
          <w:tcPr>
            <w:tcW w:w="991" w:type="dxa"/>
          </w:tcPr>
          <w:p w14:paraId="2B39B728" w14:textId="7B444B35" w:rsidR="004A1C6C" w:rsidRP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 w:rsidRPr="004A1C6C">
              <w:rPr>
                <w:bCs/>
                <w:sz w:val="24"/>
                <w:szCs w:val="24"/>
              </w:rPr>
              <w:t>бас</w:t>
            </w:r>
            <w:r w:rsidRPr="004A1C6C">
              <w:rPr>
                <w:bCs/>
                <w:sz w:val="24"/>
                <w:szCs w:val="24"/>
                <w:lang w:val="kk-KZ"/>
              </w:rPr>
              <w:t>па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2FDB" w14:textId="77777777" w:rsid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Вестник ЕНУ № 1 (130), 2020, с.11-18</w:t>
            </w:r>
          </w:p>
          <w:p w14:paraId="60343F5D" w14:textId="4525DE79" w:rsidR="00E97129" w:rsidRPr="004A1C6C" w:rsidRDefault="00DE46D9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en-US" w:eastAsia="en-US"/>
              </w:rPr>
            </w:pPr>
            <w:hyperlink r:id="rId38" w:history="1">
              <w:r w:rsidR="00E97129" w:rsidRPr="00E97129">
                <w:rPr>
                  <w:rStyle w:val="a9"/>
                  <w:bCs/>
                  <w:sz w:val="24"/>
                  <w:szCs w:val="24"/>
                  <w:lang w:val="en-US" w:eastAsia="en-US"/>
                </w:rPr>
                <w:t>DOI:10.32523/2616-6771-2020-130-1-11-17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B7B7" w14:textId="4210077B" w:rsidR="004A1C6C" w:rsidRP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0,44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B4A9" w14:textId="08221F84" w:rsidR="004A1C6C" w:rsidRP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eastAsia="en-US"/>
              </w:rPr>
            </w:pPr>
            <w:r w:rsidRPr="004A1C6C">
              <w:rPr>
                <w:bCs/>
                <w:sz w:val="24"/>
                <w:szCs w:val="24"/>
              </w:rPr>
              <w:t>Иващенко Е.Н., Саурбаева Б.С., Даумова Г.К.</w:t>
            </w:r>
          </w:p>
        </w:tc>
      </w:tr>
      <w:tr w:rsidR="004A1C6C" w:rsidRPr="004A1C6C" w14:paraId="4E1BC391" w14:textId="77777777" w:rsidTr="003F43B1">
        <w:trPr>
          <w:trHeight w:val="6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8F60" w14:textId="77777777" w:rsidR="004A1C6C" w:rsidRPr="004A1C6C" w:rsidRDefault="004A1C6C" w:rsidP="003F43B1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BBF5" w14:textId="77777777" w:rsid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Анализ электролита цинкового производства на содержание фтора (статья)</w:t>
            </w:r>
          </w:p>
          <w:p w14:paraId="557FA2EF" w14:textId="77777777" w:rsid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eastAsia="en-US"/>
              </w:rPr>
            </w:pPr>
          </w:p>
          <w:p w14:paraId="4F1111F8" w14:textId="201FD177" w:rsidR="00F63600" w:rsidRPr="004A1C6C" w:rsidRDefault="00F63600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</w:tcPr>
          <w:p w14:paraId="5CEB247E" w14:textId="3508269A" w:rsidR="004A1C6C" w:rsidRP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 w:rsidRPr="004A1C6C">
              <w:rPr>
                <w:bCs/>
                <w:sz w:val="24"/>
                <w:szCs w:val="24"/>
              </w:rPr>
              <w:t>бас</w:t>
            </w:r>
            <w:r w:rsidRPr="004A1C6C">
              <w:rPr>
                <w:bCs/>
                <w:sz w:val="24"/>
                <w:szCs w:val="24"/>
                <w:lang w:val="kk-KZ"/>
              </w:rPr>
              <w:t>па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5F62" w14:textId="77777777" w:rsid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«Вестник ВКТУ» № 2, 2020, с. 154-159</w:t>
            </w:r>
          </w:p>
          <w:p w14:paraId="43E3E7F7" w14:textId="376CB585" w:rsidR="00E97129" w:rsidRPr="004A1C6C" w:rsidRDefault="00DE46D9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kk-KZ" w:eastAsia="en-US"/>
              </w:rPr>
            </w:pPr>
            <w:hyperlink r:id="rId39" w:history="1">
              <w:r w:rsidR="00E97129" w:rsidRPr="00E97129">
                <w:rPr>
                  <w:rStyle w:val="a9"/>
                  <w:bCs/>
                  <w:sz w:val="24"/>
                  <w:szCs w:val="24"/>
                  <w:lang w:val="kk-KZ" w:eastAsia="en-US"/>
                </w:rPr>
                <w:t>DOI:10.51885/15614212_2020_2_159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C1AE" w14:textId="0B18D4F9" w:rsidR="004A1C6C" w:rsidRP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2845" w14:textId="77777777" w:rsidR="004A1C6C" w:rsidRPr="004A1C6C" w:rsidRDefault="004A1C6C" w:rsidP="003F43B1">
            <w:pPr>
              <w:autoSpaceDE w:val="0"/>
              <w:autoSpaceDN w:val="0"/>
              <w:adjustRightInd w:val="0"/>
              <w:contextualSpacing/>
              <w:rPr>
                <w:rFonts w:eastAsia="TimesNewRomanPS-BoldItalicMT"/>
                <w:bCs/>
                <w:iCs/>
                <w:sz w:val="24"/>
                <w:szCs w:val="24"/>
              </w:rPr>
            </w:pPr>
            <w:r w:rsidRPr="004A1C6C">
              <w:rPr>
                <w:rFonts w:eastAsia="TimesNewRomanPS-BoldItalicMT"/>
                <w:bCs/>
                <w:iCs/>
                <w:sz w:val="24"/>
                <w:szCs w:val="24"/>
              </w:rPr>
              <w:t xml:space="preserve">Мухаметкалиева Г.Ж., </w:t>
            </w:r>
          </w:p>
          <w:p w14:paraId="4A80E69C" w14:textId="657E9B28" w:rsidR="004A1C6C" w:rsidRP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eastAsia="en-US"/>
              </w:rPr>
            </w:pPr>
            <w:r w:rsidRPr="004A1C6C">
              <w:rPr>
                <w:rFonts w:eastAsia="TimesNewRomanPS-BoldItalicMT"/>
                <w:bCs/>
                <w:iCs/>
                <w:sz w:val="24"/>
                <w:szCs w:val="24"/>
              </w:rPr>
              <w:t>Саурбаева Б.С., Акимбаева Н.О.</w:t>
            </w:r>
          </w:p>
        </w:tc>
      </w:tr>
      <w:tr w:rsidR="00F63600" w:rsidRPr="004A1C6C" w14:paraId="5B139C9B" w14:textId="77777777" w:rsidTr="003F43B1">
        <w:trPr>
          <w:trHeight w:val="2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4355" w14:textId="77777777" w:rsidR="00F63600" w:rsidRPr="004C342E" w:rsidRDefault="00F63600" w:rsidP="003F43B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C342E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F0B7" w14:textId="77777777" w:rsidR="00F63600" w:rsidRPr="004C342E" w:rsidRDefault="00F63600" w:rsidP="003F43B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C342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14:paraId="2BFD7858" w14:textId="77777777" w:rsidR="00F63600" w:rsidRPr="004C342E" w:rsidRDefault="00F63600" w:rsidP="003F43B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C342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95F8" w14:textId="77777777" w:rsidR="00F63600" w:rsidRPr="004C342E" w:rsidRDefault="00F63600" w:rsidP="003F43B1">
            <w:pPr>
              <w:contextualSpacing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4C342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C284F" w14:textId="77777777" w:rsidR="00F63600" w:rsidRPr="004C342E" w:rsidRDefault="00F63600" w:rsidP="003F43B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C342E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10AD" w14:textId="77777777" w:rsidR="00F63600" w:rsidRPr="004C342E" w:rsidRDefault="00F63600" w:rsidP="003F43B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TimesNewRomanPS-BoldItalicMT"/>
                <w:b/>
                <w:bCs/>
                <w:iCs/>
                <w:sz w:val="24"/>
                <w:szCs w:val="24"/>
              </w:rPr>
            </w:pPr>
            <w:r w:rsidRPr="004C342E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4A1C6C" w:rsidRPr="004A1C6C" w14:paraId="67B3BAE4" w14:textId="7662CC56" w:rsidTr="003F43B1">
        <w:trPr>
          <w:trHeight w:val="6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6B94" w14:textId="77777777" w:rsidR="004A1C6C" w:rsidRPr="004A1C6C" w:rsidRDefault="004A1C6C" w:rsidP="003F43B1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D54C" w14:textId="4A1D9B9F" w:rsidR="004A1C6C" w:rsidRP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Метрологическое обеспечение и анализ металлургической продукции УК МК ТОО «Казцинк» спектрофотометричес-ким методом (статья)</w:t>
            </w:r>
          </w:p>
        </w:tc>
        <w:tc>
          <w:tcPr>
            <w:tcW w:w="991" w:type="dxa"/>
          </w:tcPr>
          <w:p w14:paraId="6C0B97DA" w14:textId="4E77F894" w:rsidR="004A1C6C" w:rsidRP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 w:rsidRPr="004A1C6C">
              <w:rPr>
                <w:bCs/>
                <w:sz w:val="24"/>
                <w:szCs w:val="24"/>
              </w:rPr>
              <w:t>бас</w:t>
            </w:r>
            <w:r w:rsidRPr="004A1C6C">
              <w:rPr>
                <w:bCs/>
                <w:sz w:val="24"/>
                <w:szCs w:val="24"/>
                <w:lang w:val="kk-KZ"/>
              </w:rPr>
              <w:t>па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9E9E" w14:textId="77777777" w:rsidR="004A1C6C" w:rsidRPr="004A1C6C" w:rsidRDefault="004A1C6C" w:rsidP="003F43B1">
            <w:pPr>
              <w:contextualSpacing/>
              <w:rPr>
                <w:bCs/>
                <w:sz w:val="24"/>
                <w:szCs w:val="24"/>
                <w:lang w:val="kk-KZ"/>
              </w:rPr>
            </w:pPr>
            <w:r w:rsidRPr="004A1C6C">
              <w:rPr>
                <w:bCs/>
                <w:sz w:val="24"/>
                <w:szCs w:val="24"/>
                <w:lang w:val="kk-KZ"/>
              </w:rPr>
              <w:t>«Вестник ВКТУ» № 2, 2020, с. 180-186</w:t>
            </w:r>
          </w:p>
          <w:p w14:paraId="13CD7ED5" w14:textId="3291C214" w:rsidR="004A1C6C" w:rsidRPr="004A1C6C" w:rsidRDefault="00DE46D9" w:rsidP="003F43B1">
            <w:pPr>
              <w:contextualSpacing/>
              <w:rPr>
                <w:bCs/>
                <w:sz w:val="24"/>
                <w:szCs w:val="24"/>
                <w:lang w:val="kk-KZ" w:eastAsia="en-US"/>
              </w:rPr>
            </w:pPr>
            <w:hyperlink w:history="1">
              <w:r w:rsidR="004A1C6C" w:rsidRPr="004A1C6C">
                <w:rPr>
                  <w:bCs/>
                  <w:color w:val="0563C1" w:themeColor="hyperlink"/>
                  <w:sz w:val="24"/>
                  <w:szCs w:val="24"/>
                  <w:u w:val="single"/>
                  <w:lang w:val="kk-KZ"/>
                </w:rPr>
                <w:t>https://www.elibrary. ru/item.asp?id=44384222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75F0" w14:textId="59A2B0C0" w:rsidR="004A1C6C" w:rsidRP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F063" w14:textId="77777777" w:rsidR="004A1C6C" w:rsidRPr="004A1C6C" w:rsidRDefault="004A1C6C" w:rsidP="003F43B1">
            <w:pPr>
              <w:autoSpaceDE w:val="0"/>
              <w:autoSpaceDN w:val="0"/>
              <w:adjustRightInd w:val="0"/>
              <w:contextualSpacing/>
              <w:rPr>
                <w:rFonts w:eastAsia="TimesNewRomanPS-BoldItalicMT"/>
                <w:bCs/>
                <w:iCs/>
                <w:sz w:val="24"/>
                <w:szCs w:val="24"/>
              </w:rPr>
            </w:pPr>
            <w:r w:rsidRPr="004A1C6C">
              <w:rPr>
                <w:rFonts w:eastAsia="TimesNewRomanPS-BoldItalicMT"/>
                <w:bCs/>
                <w:iCs/>
                <w:sz w:val="24"/>
                <w:szCs w:val="24"/>
              </w:rPr>
              <w:t xml:space="preserve">Мухаметкалиева Г.Ж., </w:t>
            </w:r>
          </w:p>
          <w:p w14:paraId="2391069E" w14:textId="77777777" w:rsidR="004A1C6C" w:rsidRPr="004A1C6C" w:rsidRDefault="004A1C6C" w:rsidP="003F43B1">
            <w:pPr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 xml:space="preserve">Багашарова Ж.Т., </w:t>
            </w:r>
          </w:p>
          <w:p w14:paraId="60C459BE" w14:textId="0DB7B098" w:rsidR="004A1C6C" w:rsidRP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eastAsia="en-US"/>
              </w:rPr>
            </w:pPr>
            <w:r w:rsidRPr="004A1C6C">
              <w:rPr>
                <w:bCs/>
                <w:sz w:val="24"/>
                <w:szCs w:val="24"/>
              </w:rPr>
              <w:t>Даумова Г.К.</w:t>
            </w:r>
          </w:p>
        </w:tc>
      </w:tr>
      <w:tr w:rsidR="004A1C6C" w:rsidRPr="004A1C6C" w14:paraId="5B38135C" w14:textId="77777777" w:rsidTr="003F43B1">
        <w:trPr>
          <w:trHeight w:val="6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4272" w14:textId="77777777" w:rsidR="004A1C6C" w:rsidRPr="004A1C6C" w:rsidRDefault="004A1C6C" w:rsidP="003F43B1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00DB" w14:textId="3064A7C3" w:rsidR="004A1C6C" w:rsidRP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Анализ техногенных жидкостей металлургического производства на содержание вредных примесей (статья)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C29F" w14:textId="17DFF500" w:rsidR="004A1C6C" w:rsidRP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бас</w:t>
            </w:r>
            <w:r w:rsidRPr="004A1C6C">
              <w:rPr>
                <w:bCs/>
                <w:sz w:val="24"/>
                <w:szCs w:val="24"/>
                <w:lang w:val="kk-KZ"/>
              </w:rPr>
              <w:t>па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18C0" w14:textId="77777777" w:rsidR="004A1C6C" w:rsidRPr="004A1C6C" w:rsidRDefault="004A1C6C" w:rsidP="003F43B1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 xml:space="preserve">Международный научно-технический журнал «Вестник Национальной инженерной академии РК» № 2(76), 2020, </w:t>
            </w:r>
          </w:p>
          <w:p w14:paraId="19CE31AE" w14:textId="77777777" w:rsidR="004A1C6C" w:rsidRPr="004A1C6C" w:rsidRDefault="004A1C6C" w:rsidP="003F43B1">
            <w:pPr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с.163-166</w:t>
            </w:r>
          </w:p>
          <w:p w14:paraId="3215AF23" w14:textId="77777777" w:rsidR="004A1C6C" w:rsidRDefault="00DE46D9" w:rsidP="003F43B1">
            <w:pPr>
              <w:contextualSpacing/>
              <w:rPr>
                <w:bCs/>
                <w:color w:val="0000FF"/>
                <w:sz w:val="24"/>
                <w:szCs w:val="24"/>
                <w:u w:val="single"/>
              </w:rPr>
            </w:pPr>
            <w:hyperlink r:id="rId40" w:history="1">
              <w:r w:rsidR="004A1C6C" w:rsidRPr="004A1C6C">
                <w:rPr>
                  <w:bCs/>
                  <w:color w:val="0000FF"/>
                  <w:sz w:val="24"/>
                  <w:szCs w:val="24"/>
                  <w:u w:val="single"/>
                </w:rPr>
                <w:t>https://journal.neark.kz/analiz-tehnogennyh-zhidkostej-metallurgicheskogo-proizvodstva-na-soderzhanie-vrednyh-primesej/</w:t>
              </w:r>
            </w:hyperlink>
          </w:p>
          <w:p w14:paraId="433051A3" w14:textId="16548EF8" w:rsidR="004A1C6C" w:rsidRPr="004A1C6C" w:rsidRDefault="004A1C6C" w:rsidP="003F43B1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A811" w14:textId="44FD80C2" w:rsidR="004A1C6C" w:rsidRP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62F3" w14:textId="77777777" w:rsidR="004A1C6C" w:rsidRPr="004A1C6C" w:rsidRDefault="004A1C6C" w:rsidP="003F43B1">
            <w:pPr>
              <w:autoSpaceDE w:val="0"/>
              <w:autoSpaceDN w:val="0"/>
              <w:adjustRightInd w:val="0"/>
              <w:rPr>
                <w:rFonts w:eastAsia="TimesNewRomanPS-BoldItalicMT"/>
                <w:bCs/>
                <w:iCs/>
                <w:sz w:val="24"/>
                <w:szCs w:val="24"/>
              </w:rPr>
            </w:pPr>
            <w:r w:rsidRPr="004A1C6C">
              <w:rPr>
                <w:rFonts w:eastAsia="TimesNewRomanPS-BoldItalicMT"/>
                <w:bCs/>
                <w:iCs/>
                <w:sz w:val="24"/>
                <w:szCs w:val="24"/>
              </w:rPr>
              <w:t xml:space="preserve">Мухаметкалиева Г.Ж., </w:t>
            </w:r>
          </w:p>
          <w:p w14:paraId="037DE144" w14:textId="77777777" w:rsidR="004A1C6C" w:rsidRPr="004A1C6C" w:rsidRDefault="004A1C6C" w:rsidP="003F43B1">
            <w:pPr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 xml:space="preserve">Багашарова Ж.Т., </w:t>
            </w:r>
          </w:p>
          <w:p w14:paraId="5A146373" w14:textId="0F37B124" w:rsidR="004A1C6C" w:rsidRPr="004A1C6C" w:rsidRDefault="004A1C6C" w:rsidP="003F43B1">
            <w:pPr>
              <w:autoSpaceDE w:val="0"/>
              <w:autoSpaceDN w:val="0"/>
              <w:adjustRightInd w:val="0"/>
              <w:contextualSpacing/>
              <w:rPr>
                <w:rFonts w:eastAsia="TimesNewRomanPS-BoldItalicMT"/>
                <w:bCs/>
                <w:i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Даумова Г.К.</w:t>
            </w:r>
          </w:p>
        </w:tc>
      </w:tr>
      <w:tr w:rsidR="004A1C6C" w:rsidRPr="004A1C6C" w14:paraId="28ADC9A5" w14:textId="77777777" w:rsidTr="003F43B1">
        <w:trPr>
          <w:trHeight w:val="6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FAEC" w14:textId="77777777" w:rsidR="004A1C6C" w:rsidRPr="004A1C6C" w:rsidRDefault="004A1C6C" w:rsidP="003F43B1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0FF1" w14:textId="77777777" w:rsidR="004A1C6C" w:rsidRPr="004A1C6C" w:rsidRDefault="004A1C6C" w:rsidP="003F43B1">
            <w:pPr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Определение антиоксидантной активности полыни обыкновенной (</w:t>
            </w:r>
            <w:r w:rsidRPr="004A1C6C">
              <w:rPr>
                <w:bCs/>
                <w:sz w:val="24"/>
                <w:szCs w:val="24"/>
                <w:lang w:val="en-US"/>
              </w:rPr>
              <w:t>Artemisia</w:t>
            </w:r>
            <w:r w:rsidRPr="004A1C6C">
              <w:rPr>
                <w:bCs/>
                <w:sz w:val="24"/>
                <w:szCs w:val="24"/>
              </w:rPr>
              <w:t xml:space="preserve"> </w:t>
            </w:r>
            <w:r w:rsidRPr="004A1C6C">
              <w:rPr>
                <w:bCs/>
                <w:sz w:val="24"/>
                <w:szCs w:val="24"/>
                <w:lang w:val="en-US"/>
              </w:rPr>
              <w:t>vulgarus</w:t>
            </w:r>
            <w:r w:rsidRPr="004A1C6C">
              <w:rPr>
                <w:bCs/>
                <w:sz w:val="24"/>
                <w:szCs w:val="24"/>
              </w:rPr>
              <w:t>)</w:t>
            </w:r>
          </w:p>
          <w:p w14:paraId="04ECA39E" w14:textId="77777777" w:rsid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en-US"/>
              </w:rPr>
            </w:pPr>
            <w:r w:rsidRPr="004A1C6C">
              <w:rPr>
                <w:bCs/>
                <w:sz w:val="24"/>
                <w:szCs w:val="24"/>
                <w:lang w:val="en-US"/>
              </w:rPr>
              <w:t>(c</w:t>
            </w:r>
            <w:r w:rsidRPr="004A1C6C">
              <w:rPr>
                <w:bCs/>
                <w:sz w:val="24"/>
                <w:szCs w:val="24"/>
              </w:rPr>
              <w:t>татья</w:t>
            </w:r>
            <w:r w:rsidRPr="004A1C6C">
              <w:rPr>
                <w:bCs/>
                <w:sz w:val="24"/>
                <w:szCs w:val="24"/>
                <w:lang w:val="en-US"/>
              </w:rPr>
              <w:t>)</w:t>
            </w:r>
          </w:p>
          <w:p w14:paraId="05F78DA6" w14:textId="77777777" w:rsid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</w:p>
          <w:p w14:paraId="1E8BF785" w14:textId="0B3F612D" w:rsidR="00F63600" w:rsidRPr="004A1C6C" w:rsidRDefault="00F63600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5D3D" w14:textId="355F42F7" w:rsidR="004A1C6C" w:rsidRP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бас</w:t>
            </w:r>
            <w:r w:rsidRPr="004A1C6C">
              <w:rPr>
                <w:bCs/>
                <w:sz w:val="24"/>
                <w:szCs w:val="24"/>
                <w:lang w:val="kk-KZ"/>
              </w:rPr>
              <w:t>па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4F45" w14:textId="77777777" w:rsidR="004A1C6C" w:rsidRDefault="004A1C6C" w:rsidP="003F43B1">
            <w:pPr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Вестник университета Шакарима.Технические науки. Семей, № 1 (1) 2021, с. 177-180</w:t>
            </w:r>
          </w:p>
          <w:p w14:paraId="683CE8A4" w14:textId="6C4449E5" w:rsidR="007B23A9" w:rsidRPr="004A1C6C" w:rsidRDefault="00DE46D9" w:rsidP="003F43B1">
            <w:pPr>
              <w:contextualSpacing/>
              <w:rPr>
                <w:bCs/>
                <w:sz w:val="24"/>
                <w:szCs w:val="24"/>
              </w:rPr>
            </w:pPr>
            <w:hyperlink r:id="rId41" w:history="1">
              <w:r w:rsidR="007B23A9" w:rsidRPr="007B23A9">
                <w:rPr>
                  <w:rStyle w:val="a9"/>
                  <w:bCs/>
                  <w:sz w:val="24"/>
                  <w:szCs w:val="24"/>
                </w:rPr>
                <w:t>https://tech.vestnik.shakarim.kz/jour/article/view/234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C29C" w14:textId="6449E69C" w:rsidR="004A1C6C" w:rsidRP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B1CE" w14:textId="77777777" w:rsidR="004A1C6C" w:rsidRPr="004A1C6C" w:rsidRDefault="004A1C6C" w:rsidP="003F43B1">
            <w:pPr>
              <w:autoSpaceDE w:val="0"/>
              <w:autoSpaceDN w:val="0"/>
              <w:adjustRightInd w:val="0"/>
              <w:rPr>
                <w:rFonts w:eastAsia="TimesNewRomanPS-BoldItalicMT"/>
                <w:bCs/>
                <w:iCs/>
                <w:sz w:val="24"/>
                <w:szCs w:val="24"/>
              </w:rPr>
            </w:pPr>
            <w:r w:rsidRPr="004A1C6C">
              <w:rPr>
                <w:rFonts w:eastAsia="TimesNewRomanPS-BoldItalicMT"/>
                <w:bCs/>
                <w:iCs/>
                <w:sz w:val="24"/>
                <w:szCs w:val="24"/>
              </w:rPr>
              <w:t>К.К.Кабдулкаримова,</w:t>
            </w:r>
          </w:p>
          <w:p w14:paraId="0220EBF5" w14:textId="6678ADFD" w:rsidR="004A1C6C" w:rsidRPr="004A1C6C" w:rsidRDefault="004A1C6C" w:rsidP="003F43B1">
            <w:pPr>
              <w:autoSpaceDE w:val="0"/>
              <w:autoSpaceDN w:val="0"/>
              <w:adjustRightInd w:val="0"/>
              <w:rPr>
                <w:rFonts w:eastAsia="TimesNewRomanPS-BoldItalicMT"/>
                <w:bCs/>
                <w:iCs/>
                <w:sz w:val="24"/>
                <w:szCs w:val="24"/>
              </w:rPr>
            </w:pPr>
            <w:r w:rsidRPr="004A1C6C">
              <w:rPr>
                <w:rFonts w:eastAsia="TimesNewRomanPS-BoldItalicMT"/>
                <w:bCs/>
                <w:iCs/>
                <w:sz w:val="24"/>
                <w:szCs w:val="24"/>
              </w:rPr>
              <w:t>Б.К.Шаихова,</w:t>
            </w:r>
          </w:p>
          <w:p w14:paraId="4408BE17" w14:textId="77777777" w:rsidR="004A1C6C" w:rsidRPr="004A1C6C" w:rsidRDefault="004A1C6C" w:rsidP="003F43B1">
            <w:pPr>
              <w:autoSpaceDE w:val="0"/>
              <w:autoSpaceDN w:val="0"/>
              <w:adjustRightInd w:val="0"/>
              <w:rPr>
                <w:rFonts w:eastAsia="TimesNewRomanPS-BoldItalicMT"/>
                <w:bCs/>
                <w:iCs/>
                <w:sz w:val="24"/>
                <w:szCs w:val="24"/>
              </w:rPr>
            </w:pPr>
            <w:r w:rsidRPr="004A1C6C">
              <w:rPr>
                <w:rFonts w:eastAsia="TimesNewRomanPS-BoldItalicMT"/>
                <w:bCs/>
                <w:iCs/>
                <w:sz w:val="24"/>
                <w:szCs w:val="24"/>
              </w:rPr>
              <w:t>А.А.Каримова</w:t>
            </w:r>
          </w:p>
          <w:p w14:paraId="6EF784C7" w14:textId="77777777" w:rsidR="004A1C6C" w:rsidRPr="004A1C6C" w:rsidRDefault="004A1C6C" w:rsidP="003F43B1">
            <w:pPr>
              <w:autoSpaceDE w:val="0"/>
              <w:autoSpaceDN w:val="0"/>
              <w:adjustRightInd w:val="0"/>
              <w:contextualSpacing/>
              <w:rPr>
                <w:rFonts w:eastAsia="TimesNewRomanPS-BoldItalicMT"/>
                <w:bCs/>
                <w:iCs/>
                <w:sz w:val="24"/>
                <w:szCs w:val="24"/>
              </w:rPr>
            </w:pPr>
          </w:p>
        </w:tc>
      </w:tr>
      <w:tr w:rsidR="004A1C6C" w:rsidRPr="004A1C6C" w14:paraId="4B7D8811" w14:textId="77777777" w:rsidTr="003F43B1">
        <w:trPr>
          <w:trHeight w:val="6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B888" w14:textId="77777777" w:rsidR="004A1C6C" w:rsidRPr="004A1C6C" w:rsidRDefault="004A1C6C" w:rsidP="003F43B1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4FE2" w14:textId="77777777" w:rsid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bookmarkStart w:id="1" w:name="_Hlk124884989"/>
            <w:r w:rsidRPr="004A1C6C">
              <w:rPr>
                <w:bCs/>
                <w:sz w:val="24"/>
                <w:szCs w:val="24"/>
              </w:rPr>
              <w:t xml:space="preserve">Методика определения германия в технологи-ческих продуктах свинцовых, цинковых, медных производств УК МК ТОО «Казцинк» </w:t>
            </w:r>
            <w:bookmarkEnd w:id="1"/>
            <w:r w:rsidRPr="004A1C6C">
              <w:rPr>
                <w:bCs/>
                <w:sz w:val="24"/>
                <w:szCs w:val="24"/>
              </w:rPr>
              <w:t>(статья)</w:t>
            </w:r>
          </w:p>
          <w:p w14:paraId="2141010A" w14:textId="273462BD" w:rsidR="004A1C6C" w:rsidRP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A8FC" w14:textId="59E98C5C" w:rsidR="004A1C6C" w:rsidRP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бас</w:t>
            </w:r>
            <w:r w:rsidRPr="004A1C6C">
              <w:rPr>
                <w:bCs/>
                <w:sz w:val="24"/>
                <w:szCs w:val="24"/>
                <w:lang w:val="kk-KZ"/>
              </w:rPr>
              <w:t>па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1C7A" w14:textId="77777777" w:rsidR="004A1C6C" w:rsidRPr="004A1C6C" w:rsidRDefault="004A1C6C" w:rsidP="003F43B1">
            <w:pPr>
              <w:rPr>
                <w:bCs/>
                <w:sz w:val="24"/>
                <w:szCs w:val="24"/>
              </w:rPr>
            </w:pPr>
            <w:bookmarkStart w:id="2" w:name="_Hlk124885208"/>
            <w:r w:rsidRPr="004A1C6C">
              <w:rPr>
                <w:bCs/>
                <w:sz w:val="24"/>
                <w:szCs w:val="24"/>
              </w:rPr>
              <w:t>Вестник ЕНУ № 1 (134), 2021, с.34 – 43</w:t>
            </w:r>
            <w:bookmarkEnd w:id="2"/>
          </w:p>
          <w:p w14:paraId="674CA8E8" w14:textId="78626589" w:rsidR="004A1C6C" w:rsidRPr="004A1C6C" w:rsidRDefault="00DE46D9" w:rsidP="003F43B1">
            <w:pPr>
              <w:contextualSpacing/>
              <w:rPr>
                <w:bCs/>
                <w:sz w:val="24"/>
                <w:szCs w:val="24"/>
              </w:rPr>
            </w:pPr>
            <w:hyperlink r:id="rId42" w:history="1">
              <w:r w:rsidR="004A1C6C" w:rsidRPr="004A1C6C">
                <w:rPr>
                  <w:bCs/>
                  <w:color w:val="0000FF"/>
                  <w:sz w:val="24"/>
                  <w:szCs w:val="24"/>
                  <w:u w:val="single"/>
                </w:rPr>
                <w:t>https://bulchmed.enu.kz/index.php/bulchmed/article/view/98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B290" w14:textId="71DE2437" w:rsidR="004A1C6C" w:rsidRP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0,6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EF78" w14:textId="72203E19" w:rsidR="004A1C6C" w:rsidRPr="004A1C6C" w:rsidRDefault="004A1C6C" w:rsidP="003F43B1">
            <w:pPr>
              <w:autoSpaceDE w:val="0"/>
              <w:autoSpaceDN w:val="0"/>
              <w:adjustRightInd w:val="0"/>
              <w:contextualSpacing/>
              <w:rPr>
                <w:rFonts w:eastAsia="TimesNewRomanPS-BoldItalicMT"/>
                <w:bCs/>
                <w:i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Раимбаева Л.Н.</w:t>
            </w:r>
          </w:p>
        </w:tc>
      </w:tr>
      <w:tr w:rsidR="004A1C6C" w:rsidRPr="000E2ED7" w14:paraId="797BD71D" w14:textId="77777777" w:rsidTr="003F43B1">
        <w:trPr>
          <w:trHeight w:val="6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E026" w14:textId="71E29CC5" w:rsidR="004A1C6C" w:rsidRPr="004A1C6C" w:rsidRDefault="00F63600" w:rsidP="003F43B1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F0F6" w14:textId="20C5562A" w:rsidR="004A1C6C" w:rsidRP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en-US"/>
              </w:rPr>
            </w:pPr>
            <w:r w:rsidRPr="004A1C6C">
              <w:rPr>
                <w:bCs/>
                <w:sz w:val="24"/>
                <w:szCs w:val="24"/>
                <w:lang w:val="en-US"/>
              </w:rPr>
              <w:t>Encapsulation of oil seeds as a safe system for the application of non-toxic plant protection (an article)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016F" w14:textId="20B09942" w:rsidR="004A1C6C" w:rsidRP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баспа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A8CE" w14:textId="77777777" w:rsidR="004A1C6C" w:rsidRPr="004A1C6C" w:rsidRDefault="004A1C6C" w:rsidP="003F43B1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Вестник НЯЦ РК. Периодический научно-технический журнал Национального ядерного центра Республики Казахстан. Выпуск 3(95), сентябрь 2023, с.111-120</w:t>
            </w:r>
          </w:p>
          <w:p w14:paraId="4EE6C0A9" w14:textId="6997C17F" w:rsidR="004A1C6C" w:rsidRPr="004A1C6C" w:rsidRDefault="00DE46D9" w:rsidP="003F43B1">
            <w:pPr>
              <w:contextualSpacing/>
              <w:rPr>
                <w:bCs/>
                <w:sz w:val="24"/>
                <w:szCs w:val="24"/>
              </w:rPr>
            </w:pPr>
            <w:hyperlink r:id="rId43" w:history="1">
              <w:r w:rsidR="004A1C6C" w:rsidRPr="004A1C6C">
                <w:rPr>
                  <w:bCs/>
                  <w:color w:val="0000FF"/>
                  <w:sz w:val="24"/>
                  <w:szCs w:val="24"/>
                  <w:u w:val="single"/>
                </w:rPr>
                <w:t>https://doi.org/10.52676/1729-7885-2023-3-111-120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FC39" w14:textId="7DE71D18" w:rsidR="004A1C6C" w:rsidRP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1A81" w14:textId="77777777" w:rsidR="004A1C6C" w:rsidRPr="004A1C6C" w:rsidRDefault="004A1C6C" w:rsidP="003F43B1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val="en-US"/>
              </w:rPr>
            </w:pPr>
            <w:r w:rsidRPr="004A1C6C">
              <w:rPr>
                <w:bCs/>
                <w:sz w:val="24"/>
                <w:szCs w:val="24"/>
                <w:lang w:val="en-US"/>
              </w:rPr>
              <w:t>A. K. Kabdrakhmanova</w:t>
            </w:r>
          </w:p>
          <w:p w14:paraId="03899937" w14:textId="77777777" w:rsidR="004A1C6C" w:rsidRPr="004A1C6C" w:rsidRDefault="004A1C6C" w:rsidP="003F43B1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val="en-US"/>
              </w:rPr>
            </w:pPr>
            <w:r w:rsidRPr="004A1C6C">
              <w:rPr>
                <w:bCs/>
                <w:sz w:val="24"/>
                <w:szCs w:val="24"/>
                <w:lang w:val="en-US"/>
              </w:rPr>
              <w:t xml:space="preserve">E. Shaimardan, </w:t>
            </w:r>
          </w:p>
          <w:p w14:paraId="50C777FF" w14:textId="77777777" w:rsidR="004A1C6C" w:rsidRPr="004A1C6C" w:rsidRDefault="004A1C6C" w:rsidP="003F43B1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val="en-US"/>
              </w:rPr>
            </w:pPr>
            <w:r w:rsidRPr="004A1C6C">
              <w:rPr>
                <w:bCs/>
                <w:sz w:val="24"/>
                <w:szCs w:val="24"/>
                <w:lang w:val="en-US"/>
              </w:rPr>
              <w:t>S. K. KabdrakhmanovaK. Akatan, M. M. Beisebekov,</w:t>
            </w:r>
          </w:p>
          <w:p w14:paraId="0F534124" w14:textId="77777777" w:rsidR="004A1C6C" w:rsidRPr="004A1C6C" w:rsidRDefault="004A1C6C" w:rsidP="003F43B1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  <w:lang w:val="en-US"/>
              </w:rPr>
            </w:pPr>
            <w:r w:rsidRPr="004A1C6C">
              <w:rPr>
                <w:bCs/>
                <w:sz w:val="24"/>
                <w:szCs w:val="24"/>
                <w:lang w:val="en-US"/>
              </w:rPr>
              <w:t xml:space="preserve">E. Gerasimova, </w:t>
            </w:r>
          </w:p>
          <w:p w14:paraId="07F6AAD8" w14:textId="77777777" w:rsidR="004A1C6C" w:rsidRPr="004A1C6C" w:rsidRDefault="004A1C6C" w:rsidP="003F43B1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  <w:lang w:val="en-US"/>
              </w:rPr>
            </w:pPr>
            <w:r w:rsidRPr="004A1C6C">
              <w:rPr>
                <w:bCs/>
                <w:sz w:val="24"/>
                <w:szCs w:val="24"/>
                <w:lang w:val="en-US"/>
              </w:rPr>
              <w:t>A. M. Maussumbayeva</w:t>
            </w:r>
          </w:p>
          <w:p w14:paraId="0A193CF6" w14:textId="77777777" w:rsidR="004A1C6C" w:rsidRDefault="004A1C6C" w:rsidP="003F43B1">
            <w:pPr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  <w:lang w:val="en-US"/>
              </w:rPr>
            </w:pPr>
            <w:r w:rsidRPr="004A1C6C">
              <w:rPr>
                <w:bCs/>
                <w:sz w:val="24"/>
                <w:szCs w:val="24"/>
                <w:lang w:val="en-US"/>
              </w:rPr>
              <w:t>B. Oksikbaev</w:t>
            </w:r>
          </w:p>
          <w:p w14:paraId="33CDCE9B" w14:textId="1D04CCC1" w:rsidR="004A1C6C" w:rsidRPr="004A1C6C" w:rsidRDefault="004A1C6C" w:rsidP="003F43B1">
            <w:pPr>
              <w:autoSpaceDE w:val="0"/>
              <w:autoSpaceDN w:val="0"/>
              <w:adjustRightInd w:val="0"/>
              <w:contextualSpacing/>
              <w:rPr>
                <w:rFonts w:eastAsia="TimesNewRomanPS-BoldItalicMT"/>
                <w:bCs/>
                <w:iCs/>
                <w:sz w:val="24"/>
                <w:szCs w:val="24"/>
                <w:lang w:val="en-US"/>
              </w:rPr>
            </w:pPr>
          </w:p>
        </w:tc>
      </w:tr>
      <w:tr w:rsidR="00F63600" w:rsidRPr="004A1C6C" w14:paraId="7FD0BD35" w14:textId="77777777" w:rsidTr="003F43B1">
        <w:trPr>
          <w:trHeight w:val="2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B438" w14:textId="77777777" w:rsidR="00F63600" w:rsidRPr="004C342E" w:rsidRDefault="00F63600" w:rsidP="003F43B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C342E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A5DA" w14:textId="77777777" w:rsidR="00F63600" w:rsidRPr="004C342E" w:rsidRDefault="00F63600" w:rsidP="003F43B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C342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14:paraId="656A9068" w14:textId="77777777" w:rsidR="00F63600" w:rsidRPr="004C342E" w:rsidRDefault="00F63600" w:rsidP="003F43B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C342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DB7E" w14:textId="77777777" w:rsidR="00F63600" w:rsidRPr="004C342E" w:rsidRDefault="00F63600" w:rsidP="003F43B1">
            <w:pPr>
              <w:contextualSpacing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4C342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B5852" w14:textId="77777777" w:rsidR="00F63600" w:rsidRPr="004C342E" w:rsidRDefault="00F63600" w:rsidP="003F43B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C342E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430B" w14:textId="77777777" w:rsidR="00F63600" w:rsidRPr="004C342E" w:rsidRDefault="00F63600" w:rsidP="003F43B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TimesNewRomanPS-BoldItalicMT"/>
                <w:b/>
                <w:bCs/>
                <w:iCs/>
                <w:sz w:val="24"/>
                <w:szCs w:val="24"/>
              </w:rPr>
            </w:pPr>
            <w:r w:rsidRPr="004C342E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4A1C6C" w:rsidRPr="004A1C6C" w14:paraId="0DF8FD7C" w14:textId="77777777" w:rsidTr="003F43B1">
        <w:trPr>
          <w:trHeight w:val="6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8A0E" w14:textId="60D89956" w:rsidR="004A1C6C" w:rsidRPr="004A1C6C" w:rsidRDefault="00F63600" w:rsidP="003F43B1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15AD" w14:textId="5C2FC900" w:rsidR="004A1C6C" w:rsidRP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Анализ продуктов металлургического производства на содержание сурьмы (статья)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587A" w14:textId="5D11863C" w:rsidR="004A1C6C" w:rsidRP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баспа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EA61" w14:textId="77777777" w:rsidR="004A1C6C" w:rsidRPr="004A1C6C" w:rsidRDefault="004A1C6C" w:rsidP="003F43B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A1C6C">
              <w:rPr>
                <w:bCs/>
                <w:color w:val="000000"/>
                <w:sz w:val="24"/>
                <w:szCs w:val="24"/>
              </w:rPr>
              <w:t>Шәкәрім университетінің хабаршысы. Техникалық ғылымдар № 4(12) 2023, с. 176-183</w:t>
            </w:r>
          </w:p>
          <w:p w14:paraId="78B25BDC" w14:textId="282CFF15" w:rsidR="004A1C6C" w:rsidRPr="004A1C6C" w:rsidRDefault="004A1C6C" w:rsidP="003F43B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A1C6C">
              <w:rPr>
                <w:bCs/>
                <w:color w:val="000000"/>
                <w:sz w:val="24"/>
                <w:szCs w:val="24"/>
              </w:rPr>
              <w:t xml:space="preserve">DOI: </w:t>
            </w:r>
          </w:p>
          <w:p w14:paraId="054D85F8" w14:textId="77777777" w:rsidR="004A1C6C" w:rsidRDefault="00DE46D9" w:rsidP="003F43B1">
            <w:pPr>
              <w:contextualSpacing/>
              <w:rPr>
                <w:bCs/>
                <w:color w:val="0563C1" w:themeColor="hyperlink"/>
                <w:sz w:val="24"/>
                <w:szCs w:val="24"/>
                <w:u w:val="single"/>
              </w:rPr>
            </w:pPr>
            <w:hyperlink r:id="rId44" w:history="1">
              <w:r w:rsidR="004A1C6C" w:rsidRPr="004A1C6C">
                <w:rPr>
                  <w:bCs/>
                  <w:color w:val="0563C1" w:themeColor="hyperlink"/>
                  <w:sz w:val="24"/>
                  <w:szCs w:val="24"/>
                  <w:u w:val="single"/>
                </w:rPr>
                <w:t>https://doi.org/10.53360/2788-7995-2023-4(12)-22</w:t>
              </w:r>
            </w:hyperlink>
          </w:p>
          <w:p w14:paraId="1B5616DD" w14:textId="6D7AF1D8" w:rsidR="004A1C6C" w:rsidRPr="004A1C6C" w:rsidRDefault="004A1C6C" w:rsidP="003F43B1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EE42" w14:textId="209CCD1A" w:rsidR="004A1C6C" w:rsidRPr="004A1C6C" w:rsidRDefault="004A1C6C" w:rsidP="003F43B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2BFF" w14:textId="72F39FC1" w:rsidR="004A1C6C" w:rsidRPr="004A1C6C" w:rsidRDefault="004A1C6C" w:rsidP="003F43B1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A1C6C">
              <w:rPr>
                <w:bCs/>
                <w:color w:val="000000"/>
                <w:sz w:val="24"/>
                <w:szCs w:val="24"/>
              </w:rPr>
              <w:t xml:space="preserve">Ж.Б. Мукажанова К.К. Кабдулкаримова </w:t>
            </w:r>
          </w:p>
          <w:p w14:paraId="3C25AF67" w14:textId="77777777" w:rsidR="004A1C6C" w:rsidRPr="004A1C6C" w:rsidRDefault="004A1C6C" w:rsidP="003F43B1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A1C6C">
              <w:rPr>
                <w:bCs/>
                <w:color w:val="000000"/>
                <w:sz w:val="24"/>
                <w:szCs w:val="24"/>
              </w:rPr>
              <w:t xml:space="preserve">И.В. Афанасенкова </w:t>
            </w:r>
          </w:p>
          <w:p w14:paraId="3B3C28E0" w14:textId="0CC6CD20" w:rsidR="004A1C6C" w:rsidRPr="004A1C6C" w:rsidRDefault="004A1C6C" w:rsidP="003F43B1">
            <w:pPr>
              <w:autoSpaceDE w:val="0"/>
              <w:autoSpaceDN w:val="0"/>
              <w:adjustRightInd w:val="0"/>
              <w:contextualSpacing/>
              <w:rPr>
                <w:rFonts w:eastAsia="TimesNewRomanPS-BoldItalicMT"/>
                <w:bCs/>
                <w:iCs/>
                <w:sz w:val="24"/>
                <w:szCs w:val="24"/>
              </w:rPr>
            </w:pPr>
            <w:r w:rsidRPr="004A1C6C">
              <w:rPr>
                <w:bCs/>
                <w:color w:val="000000"/>
                <w:sz w:val="24"/>
                <w:szCs w:val="24"/>
              </w:rPr>
              <w:t>Ш.К. Саньязова</w:t>
            </w:r>
          </w:p>
        </w:tc>
      </w:tr>
      <w:tr w:rsidR="004A1C6C" w:rsidRPr="004A1C6C" w14:paraId="7B1E3329" w14:textId="77777777" w:rsidTr="003F43B1">
        <w:trPr>
          <w:trHeight w:val="431"/>
        </w:trPr>
        <w:tc>
          <w:tcPr>
            <w:tcW w:w="10485" w:type="dxa"/>
            <w:gridSpan w:val="6"/>
          </w:tcPr>
          <w:p w14:paraId="3564E7D2" w14:textId="1621F1C6" w:rsidR="004A1C6C" w:rsidRPr="004C342E" w:rsidRDefault="004A1C6C" w:rsidP="003F43B1">
            <w:pPr>
              <w:contextualSpacing/>
              <w:jc w:val="center"/>
              <w:rPr>
                <w:b/>
                <w:bCs/>
                <w:i/>
                <w:sz w:val="24"/>
                <w:szCs w:val="24"/>
              </w:rPr>
            </w:pPr>
            <w:r w:rsidRPr="004C342E">
              <w:rPr>
                <w:b/>
                <w:bCs/>
                <w:i/>
                <w:sz w:val="24"/>
                <w:szCs w:val="24"/>
              </w:rPr>
              <w:t>Халықаралық шетелдік конференциялар жинақтарындағы ғылыми еңбектер тізімі</w:t>
            </w:r>
          </w:p>
        </w:tc>
      </w:tr>
      <w:tr w:rsidR="004A1C6C" w:rsidRPr="000E2ED7" w14:paraId="72FAE1E4" w14:textId="77777777" w:rsidTr="003F43B1">
        <w:trPr>
          <w:trHeight w:val="689"/>
        </w:trPr>
        <w:tc>
          <w:tcPr>
            <w:tcW w:w="562" w:type="dxa"/>
          </w:tcPr>
          <w:p w14:paraId="0E77F9C7" w14:textId="055E5A20" w:rsidR="004A1C6C" w:rsidRPr="004A1C6C" w:rsidRDefault="004A1C6C" w:rsidP="003F43B1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left="0" w:firstLine="0"/>
              <w:rPr>
                <w:bCs/>
              </w:rPr>
            </w:pPr>
          </w:p>
        </w:tc>
        <w:tc>
          <w:tcPr>
            <w:tcW w:w="2695" w:type="dxa"/>
            <w:shd w:val="clear" w:color="auto" w:fill="auto"/>
          </w:tcPr>
          <w:p w14:paraId="4893D3C5" w14:textId="25A98139" w:rsidR="004A1C6C" w:rsidRPr="004A1C6C" w:rsidRDefault="004A1C6C" w:rsidP="003F43B1">
            <w:pPr>
              <w:tabs>
                <w:tab w:val="left" w:pos="142"/>
              </w:tabs>
              <w:contextualSpacing/>
              <w:rPr>
                <w:sz w:val="24"/>
                <w:szCs w:val="24"/>
                <w:lang w:val="en-US"/>
              </w:rPr>
            </w:pPr>
            <w:r w:rsidRPr="004A1C6C">
              <w:rPr>
                <w:sz w:val="24"/>
                <w:szCs w:val="24"/>
                <w:lang w:val="en-US"/>
              </w:rPr>
              <w:t>Factors affecting the complex formation of neodymium with arsenazoiii</w:t>
            </w:r>
          </w:p>
          <w:p w14:paraId="2BB5F8AC" w14:textId="6A2FFD56" w:rsidR="004A1C6C" w:rsidRPr="004A1C6C" w:rsidRDefault="004A1C6C" w:rsidP="003F43B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lang w:val="en-US"/>
              </w:rPr>
            </w:pPr>
            <w:r w:rsidRPr="004A1C6C">
              <w:rPr>
                <w:rFonts w:eastAsia="Calibri"/>
                <w:bCs/>
                <w:color w:val="000000" w:themeColor="text1"/>
                <w:sz w:val="24"/>
                <w:szCs w:val="24"/>
                <w:lang w:val="kk-KZ"/>
              </w:rPr>
              <w:t>(статья)</w:t>
            </w:r>
          </w:p>
        </w:tc>
        <w:tc>
          <w:tcPr>
            <w:tcW w:w="991" w:type="dxa"/>
            <w:shd w:val="clear" w:color="auto" w:fill="auto"/>
          </w:tcPr>
          <w:p w14:paraId="7F11ACDB" w14:textId="2B7470CA" w:rsidR="004A1C6C" w:rsidRPr="004A1C6C" w:rsidRDefault="004A1C6C" w:rsidP="003F43B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sz w:val="24"/>
                <w:szCs w:val="24"/>
              </w:rPr>
              <w:t>бас</w:t>
            </w:r>
            <w:r w:rsidRPr="004A1C6C">
              <w:rPr>
                <w:bCs/>
                <w:sz w:val="24"/>
                <w:szCs w:val="24"/>
                <w:lang w:val="kk-KZ"/>
              </w:rPr>
              <w:t>па</w:t>
            </w:r>
          </w:p>
        </w:tc>
        <w:tc>
          <w:tcPr>
            <w:tcW w:w="3543" w:type="dxa"/>
            <w:shd w:val="clear" w:color="auto" w:fill="auto"/>
          </w:tcPr>
          <w:p w14:paraId="4E16C51A" w14:textId="139E14BD" w:rsidR="004A1C6C" w:rsidRPr="004A1C6C" w:rsidRDefault="004A1C6C" w:rsidP="003F43B1">
            <w:pPr>
              <w:tabs>
                <w:tab w:val="left" w:pos="142"/>
                <w:tab w:val="left" w:pos="720"/>
              </w:tabs>
              <w:contextualSpacing/>
              <w:rPr>
                <w:sz w:val="24"/>
                <w:szCs w:val="24"/>
              </w:rPr>
            </w:pPr>
            <w:r w:rsidRPr="004A1C6C">
              <w:rPr>
                <w:sz w:val="24"/>
                <w:szCs w:val="24"/>
              </w:rPr>
              <w:t>Science, Technology and Higher Education</w:t>
            </w:r>
          </w:p>
          <w:p w14:paraId="64214D9C" w14:textId="600B0153" w:rsidR="004A1C6C" w:rsidRPr="004A1C6C" w:rsidRDefault="004A1C6C" w:rsidP="003F43B1">
            <w:pPr>
              <w:tabs>
                <w:tab w:val="left" w:pos="142"/>
                <w:tab w:val="left" w:pos="720"/>
              </w:tabs>
              <w:contextualSpacing/>
              <w:rPr>
                <w:bCs/>
                <w:sz w:val="24"/>
                <w:szCs w:val="24"/>
                <w:highlight w:val="yellow"/>
                <w:lang w:val="en-US"/>
              </w:rPr>
            </w:pPr>
            <w:r w:rsidRPr="004A1C6C">
              <w:rPr>
                <w:sz w:val="24"/>
                <w:szCs w:val="24"/>
                <w:lang w:val="en-US"/>
              </w:rPr>
              <w:t xml:space="preserve">MATERIALS OF THE IV INTERNATIONAL RESEARCH AND PRACTICE CONFERENCE Vol. </w:t>
            </w:r>
            <w:r w:rsidRPr="004A1C6C">
              <w:rPr>
                <w:sz w:val="24"/>
                <w:szCs w:val="24"/>
              </w:rPr>
              <w:t>II January 30 th , 2014</w:t>
            </w:r>
            <w:r w:rsidRPr="004A1C6C">
              <w:rPr>
                <w:sz w:val="24"/>
                <w:szCs w:val="24"/>
                <w:lang w:val="en-US"/>
              </w:rPr>
              <w:t xml:space="preserve">. </w:t>
            </w:r>
            <w:r w:rsidRPr="004A1C6C">
              <w:rPr>
                <w:sz w:val="24"/>
                <w:szCs w:val="24"/>
              </w:rPr>
              <w:t>Westwood – Canada, 2014</w:t>
            </w:r>
            <w:r w:rsidRPr="004A1C6C">
              <w:rPr>
                <w:bCs/>
                <w:sz w:val="24"/>
                <w:szCs w:val="24"/>
                <w:lang w:val="en-US"/>
              </w:rPr>
              <w:t>– 102-103 p.</w:t>
            </w:r>
            <w:r w:rsidRPr="004A1C6C">
              <w:rPr>
                <w:bCs/>
                <w:sz w:val="24"/>
                <w:szCs w:val="24"/>
                <w:highlight w:val="yellow"/>
                <w:lang w:val="en-U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6CAB43D8" w14:textId="475AB424" w:rsidR="004A1C6C" w:rsidRPr="004A1C6C" w:rsidRDefault="004A1C6C" w:rsidP="003F43B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lang w:val="en-US"/>
              </w:rPr>
            </w:pPr>
            <w:r w:rsidRPr="004A1C6C">
              <w:rPr>
                <w:bCs/>
                <w:color w:val="000000" w:themeColor="text1"/>
                <w:sz w:val="24"/>
                <w:szCs w:val="24"/>
                <w:lang w:val="kk-KZ"/>
              </w:rPr>
              <w:t>0,13</w:t>
            </w:r>
          </w:p>
        </w:tc>
        <w:tc>
          <w:tcPr>
            <w:tcW w:w="1985" w:type="dxa"/>
            <w:shd w:val="clear" w:color="auto" w:fill="auto"/>
          </w:tcPr>
          <w:p w14:paraId="01569E13" w14:textId="69DA20DE" w:rsidR="004A1C6C" w:rsidRPr="004A1C6C" w:rsidRDefault="004A1C6C" w:rsidP="003F43B1">
            <w:pPr>
              <w:pStyle w:val="ac"/>
              <w:spacing w:after="0"/>
              <w:ind w:left="0"/>
              <w:contextualSpacing/>
              <w:rPr>
                <w:bCs/>
                <w:sz w:val="24"/>
                <w:szCs w:val="24"/>
                <w:highlight w:val="yellow"/>
                <w:lang w:val="en-US"/>
              </w:rPr>
            </w:pPr>
            <w:r w:rsidRPr="004A1C6C">
              <w:rPr>
                <w:sz w:val="24"/>
                <w:szCs w:val="24"/>
                <w:lang w:val="en-US"/>
              </w:rPr>
              <w:t>Sydykova A.A., Troeglazova A.V., Zanina O.O., Aubakirova R.A.</w:t>
            </w:r>
          </w:p>
        </w:tc>
      </w:tr>
      <w:tr w:rsidR="004A1C6C" w:rsidRPr="004A1C6C" w14:paraId="03A3DD14" w14:textId="77777777" w:rsidTr="003F43B1">
        <w:trPr>
          <w:trHeight w:val="689"/>
        </w:trPr>
        <w:tc>
          <w:tcPr>
            <w:tcW w:w="562" w:type="dxa"/>
          </w:tcPr>
          <w:p w14:paraId="3C6A54A0" w14:textId="77777777" w:rsidR="004A1C6C" w:rsidRPr="00E97129" w:rsidRDefault="004A1C6C" w:rsidP="003F43B1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left="0" w:firstLine="0"/>
              <w:rPr>
                <w:bCs/>
                <w:lang w:val="en-US"/>
              </w:rPr>
            </w:pPr>
          </w:p>
        </w:tc>
        <w:tc>
          <w:tcPr>
            <w:tcW w:w="2695" w:type="dxa"/>
            <w:shd w:val="clear" w:color="auto" w:fill="auto"/>
          </w:tcPr>
          <w:p w14:paraId="563D56D7" w14:textId="794963B3" w:rsidR="004A1C6C" w:rsidRPr="004A1C6C" w:rsidRDefault="004A1C6C" w:rsidP="003F43B1">
            <w:pPr>
              <w:tabs>
                <w:tab w:val="left" w:pos="142"/>
              </w:tabs>
              <w:contextualSpacing/>
              <w:rPr>
                <w:sz w:val="24"/>
                <w:szCs w:val="24"/>
              </w:rPr>
            </w:pPr>
            <w:r w:rsidRPr="004A1C6C">
              <w:rPr>
                <w:sz w:val="24"/>
                <w:szCs w:val="24"/>
              </w:rPr>
              <w:t xml:space="preserve">Обзор методов анализа технологических продуктов свинцовых, цинковых и медных производств ук мк тоо «казцинк» на содержание германия </w:t>
            </w:r>
            <w:r w:rsidRPr="004A1C6C">
              <w:rPr>
                <w:rFonts w:eastAsia="Calibri"/>
                <w:bCs/>
                <w:color w:val="000000" w:themeColor="text1"/>
                <w:sz w:val="24"/>
                <w:szCs w:val="24"/>
                <w:lang w:val="kk-KZ"/>
              </w:rPr>
              <w:t>(статья)</w:t>
            </w:r>
          </w:p>
        </w:tc>
        <w:tc>
          <w:tcPr>
            <w:tcW w:w="991" w:type="dxa"/>
            <w:shd w:val="clear" w:color="auto" w:fill="auto"/>
          </w:tcPr>
          <w:p w14:paraId="0A395259" w14:textId="2DFD5105" w:rsidR="004A1C6C" w:rsidRPr="004A1C6C" w:rsidRDefault="004A1C6C" w:rsidP="003F43B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highlight w:val="yellow"/>
              </w:rPr>
            </w:pPr>
            <w:r w:rsidRPr="004A1C6C">
              <w:rPr>
                <w:bCs/>
                <w:sz w:val="24"/>
                <w:szCs w:val="24"/>
              </w:rPr>
              <w:t>бас</w:t>
            </w:r>
            <w:r w:rsidRPr="004A1C6C">
              <w:rPr>
                <w:bCs/>
                <w:sz w:val="24"/>
                <w:szCs w:val="24"/>
                <w:lang w:val="kk-KZ"/>
              </w:rPr>
              <w:t>па</w:t>
            </w:r>
          </w:p>
          <w:p w14:paraId="6A19F352" w14:textId="77777777" w:rsidR="004A1C6C" w:rsidRPr="004A1C6C" w:rsidRDefault="004A1C6C" w:rsidP="003F43B1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543" w:type="dxa"/>
            <w:shd w:val="clear" w:color="auto" w:fill="auto"/>
          </w:tcPr>
          <w:p w14:paraId="5418C472" w14:textId="0C3AC24B" w:rsidR="004A1C6C" w:rsidRPr="004A1C6C" w:rsidRDefault="004A1C6C" w:rsidP="003F43B1">
            <w:pPr>
              <w:tabs>
                <w:tab w:val="left" w:pos="142"/>
                <w:tab w:val="left" w:pos="720"/>
              </w:tabs>
              <w:contextualSpacing/>
              <w:rPr>
                <w:sz w:val="24"/>
                <w:szCs w:val="24"/>
              </w:rPr>
            </w:pPr>
            <w:r w:rsidRPr="004A1C6C">
              <w:rPr>
                <w:sz w:val="24"/>
                <w:szCs w:val="24"/>
                <w:lang w:val="en-US"/>
              </w:rPr>
              <w:t xml:space="preserve">«SCIENCE AND EDUCATION IN THE MODERN WORLD: CHALLENGES OF THE XXI CENTURY» </w:t>
            </w:r>
            <w:r w:rsidRPr="004A1C6C">
              <w:rPr>
                <w:sz w:val="24"/>
                <w:szCs w:val="24"/>
              </w:rPr>
              <w:t>материалы</w:t>
            </w:r>
            <w:r w:rsidRPr="004A1C6C">
              <w:rPr>
                <w:sz w:val="24"/>
                <w:szCs w:val="24"/>
                <w:lang w:val="en-US"/>
              </w:rPr>
              <w:t xml:space="preserve"> V </w:t>
            </w:r>
            <w:r w:rsidRPr="004A1C6C">
              <w:rPr>
                <w:sz w:val="24"/>
                <w:szCs w:val="24"/>
              </w:rPr>
              <w:t>Международнои</w:t>
            </w:r>
            <w:r w:rsidRPr="004A1C6C">
              <w:rPr>
                <w:sz w:val="24"/>
                <w:szCs w:val="24"/>
                <w:lang w:val="en-US"/>
              </w:rPr>
              <w:t xml:space="preserve">̆ </w:t>
            </w:r>
            <w:r w:rsidRPr="004A1C6C">
              <w:rPr>
                <w:sz w:val="24"/>
                <w:szCs w:val="24"/>
              </w:rPr>
              <w:t>науч</w:t>
            </w:r>
            <w:r w:rsidRPr="004A1C6C">
              <w:rPr>
                <w:sz w:val="24"/>
                <w:szCs w:val="24"/>
                <w:lang w:val="en-US"/>
              </w:rPr>
              <w:t>-</w:t>
            </w:r>
            <w:r w:rsidRPr="004A1C6C">
              <w:rPr>
                <w:sz w:val="24"/>
                <w:szCs w:val="24"/>
              </w:rPr>
              <w:t>прак</w:t>
            </w:r>
            <w:r w:rsidRPr="004A1C6C">
              <w:rPr>
                <w:sz w:val="24"/>
                <w:szCs w:val="24"/>
                <w:lang w:val="en-US"/>
              </w:rPr>
              <w:t xml:space="preserve">. </w:t>
            </w:r>
            <w:r w:rsidRPr="004A1C6C">
              <w:rPr>
                <w:sz w:val="24"/>
                <w:szCs w:val="24"/>
              </w:rPr>
              <w:t>конф</w:t>
            </w:r>
            <w:r w:rsidRPr="004A1C6C">
              <w:rPr>
                <w:sz w:val="24"/>
                <w:szCs w:val="24"/>
                <w:lang w:val="en-US"/>
              </w:rPr>
              <w:t xml:space="preserve">. </w:t>
            </w:r>
            <w:r w:rsidRPr="004A1C6C">
              <w:rPr>
                <w:sz w:val="24"/>
                <w:szCs w:val="24"/>
              </w:rPr>
              <w:t xml:space="preserve">(ХИМИЧЕСКИЕ НАУКИ)/ – Нур Султан, 2019 </w:t>
            </w:r>
          </w:p>
        </w:tc>
        <w:tc>
          <w:tcPr>
            <w:tcW w:w="709" w:type="dxa"/>
            <w:shd w:val="clear" w:color="auto" w:fill="auto"/>
          </w:tcPr>
          <w:p w14:paraId="55353862" w14:textId="0F7E92B9" w:rsidR="004A1C6C" w:rsidRPr="004A1C6C" w:rsidRDefault="004A1C6C" w:rsidP="003F43B1">
            <w:pPr>
              <w:tabs>
                <w:tab w:val="left" w:pos="142"/>
              </w:tabs>
              <w:contextualSpacing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4A1C6C">
              <w:rPr>
                <w:bCs/>
                <w:color w:val="000000" w:themeColor="text1"/>
                <w:sz w:val="24"/>
                <w:szCs w:val="24"/>
                <w:lang w:val="en-US"/>
              </w:rPr>
              <w:t>0,32</w:t>
            </w:r>
          </w:p>
        </w:tc>
        <w:tc>
          <w:tcPr>
            <w:tcW w:w="1985" w:type="dxa"/>
            <w:shd w:val="clear" w:color="auto" w:fill="auto"/>
          </w:tcPr>
          <w:p w14:paraId="75C0E1D0" w14:textId="1D1BC3C1" w:rsidR="004A1C6C" w:rsidRPr="004A1C6C" w:rsidRDefault="004A1C6C" w:rsidP="003F43B1">
            <w:pPr>
              <w:pStyle w:val="ac"/>
              <w:spacing w:after="0"/>
              <w:ind w:left="0"/>
              <w:contextualSpacing/>
              <w:rPr>
                <w:sz w:val="24"/>
                <w:szCs w:val="24"/>
              </w:rPr>
            </w:pPr>
            <w:r w:rsidRPr="004A1C6C">
              <w:rPr>
                <w:sz w:val="24"/>
                <w:szCs w:val="24"/>
                <w:lang w:val="en-US"/>
              </w:rPr>
              <w:t>P</w:t>
            </w:r>
            <w:r w:rsidRPr="004A1C6C">
              <w:rPr>
                <w:sz w:val="24"/>
                <w:szCs w:val="24"/>
              </w:rPr>
              <w:t>аимбаева Л.Н., Аубакирова Р.А.</w:t>
            </w:r>
          </w:p>
        </w:tc>
      </w:tr>
      <w:tr w:rsidR="004A1C6C" w:rsidRPr="004A1C6C" w14:paraId="100A1783" w14:textId="77777777" w:rsidTr="003F43B1">
        <w:trPr>
          <w:trHeight w:val="689"/>
        </w:trPr>
        <w:tc>
          <w:tcPr>
            <w:tcW w:w="562" w:type="dxa"/>
          </w:tcPr>
          <w:p w14:paraId="32C20D31" w14:textId="2FE517C2" w:rsidR="004A1C6C" w:rsidRPr="004A1C6C" w:rsidRDefault="004A1C6C" w:rsidP="003F43B1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left="0" w:firstLine="0"/>
              <w:rPr>
                <w:bCs/>
                <w:lang w:val="kk-KZ"/>
              </w:rPr>
            </w:pPr>
          </w:p>
        </w:tc>
        <w:tc>
          <w:tcPr>
            <w:tcW w:w="2695" w:type="dxa"/>
            <w:shd w:val="clear" w:color="auto" w:fill="auto"/>
          </w:tcPr>
          <w:p w14:paraId="392F0C8B" w14:textId="50E69EE1" w:rsidR="004A1C6C" w:rsidRPr="004A1C6C" w:rsidRDefault="004A1C6C" w:rsidP="003F43B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highlight w:val="yellow"/>
              </w:rPr>
            </w:pPr>
            <w:r w:rsidRPr="004A1C6C">
              <w:rPr>
                <w:sz w:val="24"/>
                <w:szCs w:val="24"/>
              </w:rPr>
              <w:t xml:space="preserve">Краткий обзор методики выполнения измерений массовых долей примесей в поступающем сырье, технологических и товарных продуктах атомно-абсорбционным и атомно-эмиссионным с индуктивно-связанной плазмой методами анализа </w:t>
            </w:r>
            <w:r w:rsidRPr="004A1C6C">
              <w:rPr>
                <w:sz w:val="24"/>
                <w:szCs w:val="24"/>
                <w:lang w:val="kk-KZ"/>
              </w:rPr>
              <w:t xml:space="preserve">ТОО </w:t>
            </w:r>
            <w:r w:rsidRPr="004A1C6C">
              <w:rPr>
                <w:sz w:val="24"/>
                <w:szCs w:val="24"/>
              </w:rPr>
              <w:t>«</w:t>
            </w:r>
            <w:r w:rsidRPr="004A1C6C">
              <w:rPr>
                <w:sz w:val="24"/>
                <w:szCs w:val="24"/>
                <w:lang w:val="kk-KZ"/>
              </w:rPr>
              <w:t>К</w:t>
            </w:r>
            <w:r w:rsidRPr="004A1C6C">
              <w:rPr>
                <w:sz w:val="24"/>
                <w:szCs w:val="24"/>
              </w:rPr>
              <w:t>азцинк»</w:t>
            </w:r>
          </w:p>
        </w:tc>
        <w:tc>
          <w:tcPr>
            <w:tcW w:w="991" w:type="dxa"/>
            <w:shd w:val="clear" w:color="auto" w:fill="auto"/>
          </w:tcPr>
          <w:p w14:paraId="3AAB60E3" w14:textId="77777777" w:rsidR="004A1C6C" w:rsidRPr="004A1C6C" w:rsidRDefault="004A1C6C" w:rsidP="003F43B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highlight w:val="yellow"/>
              </w:rPr>
            </w:pPr>
            <w:r w:rsidRPr="004A1C6C">
              <w:rPr>
                <w:bCs/>
                <w:sz w:val="24"/>
                <w:szCs w:val="24"/>
              </w:rPr>
              <w:t>бас</w:t>
            </w:r>
            <w:r w:rsidRPr="004A1C6C">
              <w:rPr>
                <w:bCs/>
                <w:sz w:val="24"/>
                <w:szCs w:val="24"/>
                <w:lang w:val="kk-KZ"/>
              </w:rPr>
              <w:t>па</w:t>
            </w:r>
          </w:p>
          <w:p w14:paraId="5D00F8E0" w14:textId="376DDE4B" w:rsidR="004A1C6C" w:rsidRPr="004A1C6C" w:rsidRDefault="004A1C6C" w:rsidP="003F43B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543" w:type="dxa"/>
            <w:shd w:val="clear" w:color="auto" w:fill="auto"/>
          </w:tcPr>
          <w:p w14:paraId="265AC7E0" w14:textId="6C7382AF" w:rsidR="004A1C6C" w:rsidRPr="004A1C6C" w:rsidRDefault="004A1C6C" w:rsidP="003F43B1">
            <w:pPr>
              <w:tabs>
                <w:tab w:val="left" w:pos="142"/>
                <w:tab w:val="left" w:pos="720"/>
              </w:tabs>
              <w:contextualSpacing/>
              <w:rPr>
                <w:bCs/>
                <w:sz w:val="24"/>
                <w:szCs w:val="24"/>
                <w:highlight w:val="yellow"/>
              </w:rPr>
            </w:pPr>
            <w:r w:rsidRPr="004A1C6C">
              <w:rPr>
                <w:sz w:val="24"/>
                <w:szCs w:val="24"/>
              </w:rPr>
              <w:t>«Научное сообщество студентов XXI столетия. Технические науки»: Электронный сборник статей по материалам LXXVII студенческой международной научно-практической конференции. – Новосибирск: Изд. АНС «СибАК». – 2019. – № 5(76)</w:t>
            </w:r>
          </w:p>
        </w:tc>
        <w:tc>
          <w:tcPr>
            <w:tcW w:w="709" w:type="dxa"/>
            <w:shd w:val="clear" w:color="auto" w:fill="auto"/>
          </w:tcPr>
          <w:p w14:paraId="03B2A00A" w14:textId="7260F678" w:rsidR="004A1C6C" w:rsidRPr="004A1C6C" w:rsidRDefault="004A1C6C" w:rsidP="003F43B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highlight w:val="yellow"/>
                <w:lang w:val="kk-KZ"/>
              </w:rPr>
            </w:pPr>
            <w:r w:rsidRPr="004A1C6C">
              <w:rPr>
                <w:bCs/>
                <w:sz w:val="24"/>
                <w:szCs w:val="24"/>
                <w:lang w:val="kk-KZ"/>
              </w:rPr>
              <w:t>0,32</w:t>
            </w:r>
          </w:p>
        </w:tc>
        <w:tc>
          <w:tcPr>
            <w:tcW w:w="1985" w:type="dxa"/>
            <w:shd w:val="clear" w:color="auto" w:fill="auto"/>
          </w:tcPr>
          <w:p w14:paraId="6CF50D3F" w14:textId="1D80EF06" w:rsidR="004A1C6C" w:rsidRPr="004A1C6C" w:rsidRDefault="004A1C6C" w:rsidP="003F43B1">
            <w:pPr>
              <w:tabs>
                <w:tab w:val="left" w:pos="142"/>
                <w:tab w:val="left" w:pos="1635"/>
              </w:tabs>
              <w:contextualSpacing/>
              <w:rPr>
                <w:bCs/>
                <w:sz w:val="24"/>
                <w:szCs w:val="24"/>
                <w:highlight w:val="yellow"/>
                <w:lang w:val="kk-KZ"/>
              </w:rPr>
            </w:pPr>
            <w:r w:rsidRPr="004A1C6C">
              <w:rPr>
                <w:sz w:val="24"/>
                <w:szCs w:val="24"/>
                <w:lang w:val="kk-KZ"/>
              </w:rPr>
              <w:t>Касымова Л.Е.</w:t>
            </w:r>
            <w:r w:rsidRPr="004A1C6C">
              <w:rPr>
                <w:sz w:val="24"/>
                <w:szCs w:val="24"/>
              </w:rPr>
              <w:t>, Аубакирова Р.А.</w:t>
            </w:r>
          </w:p>
        </w:tc>
      </w:tr>
      <w:tr w:rsidR="004A1C6C" w:rsidRPr="004A1C6C" w14:paraId="582457D0" w14:textId="77777777" w:rsidTr="003F43B1">
        <w:trPr>
          <w:trHeight w:val="689"/>
        </w:trPr>
        <w:tc>
          <w:tcPr>
            <w:tcW w:w="562" w:type="dxa"/>
          </w:tcPr>
          <w:p w14:paraId="03AB4660" w14:textId="77777777" w:rsidR="004A1C6C" w:rsidRPr="004A1C6C" w:rsidRDefault="004A1C6C" w:rsidP="003F43B1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left="0" w:firstLine="0"/>
              <w:rPr>
                <w:bCs/>
                <w:lang w:val="kk-KZ"/>
              </w:rPr>
            </w:pPr>
          </w:p>
        </w:tc>
        <w:tc>
          <w:tcPr>
            <w:tcW w:w="2695" w:type="dxa"/>
            <w:shd w:val="clear" w:color="auto" w:fill="auto"/>
          </w:tcPr>
          <w:p w14:paraId="5CB773F1" w14:textId="4A44C37E" w:rsidR="004A1C6C" w:rsidRPr="004A1C6C" w:rsidRDefault="004A1C6C" w:rsidP="003F43B1">
            <w:pPr>
              <w:tabs>
                <w:tab w:val="left" w:pos="142"/>
              </w:tabs>
              <w:contextualSpacing/>
              <w:rPr>
                <w:sz w:val="24"/>
                <w:szCs w:val="24"/>
              </w:rPr>
            </w:pPr>
            <w:r w:rsidRPr="004A1C6C">
              <w:rPr>
                <w:sz w:val="24"/>
                <w:szCs w:val="24"/>
              </w:rPr>
              <w:t>Обзор методов определения содержания хлора</w:t>
            </w:r>
          </w:p>
        </w:tc>
        <w:tc>
          <w:tcPr>
            <w:tcW w:w="991" w:type="dxa"/>
            <w:shd w:val="clear" w:color="auto" w:fill="auto"/>
          </w:tcPr>
          <w:p w14:paraId="46296995" w14:textId="77777777" w:rsidR="004A1C6C" w:rsidRPr="004A1C6C" w:rsidRDefault="004A1C6C" w:rsidP="003F43B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highlight w:val="yellow"/>
              </w:rPr>
            </w:pPr>
            <w:r w:rsidRPr="004A1C6C">
              <w:rPr>
                <w:bCs/>
                <w:sz w:val="24"/>
                <w:szCs w:val="24"/>
              </w:rPr>
              <w:t>бас</w:t>
            </w:r>
            <w:r w:rsidRPr="004A1C6C">
              <w:rPr>
                <w:bCs/>
                <w:sz w:val="24"/>
                <w:szCs w:val="24"/>
                <w:lang w:val="kk-KZ"/>
              </w:rPr>
              <w:t>па</w:t>
            </w:r>
          </w:p>
          <w:p w14:paraId="04E7BEB2" w14:textId="77777777" w:rsidR="004A1C6C" w:rsidRPr="004A1C6C" w:rsidRDefault="004A1C6C" w:rsidP="003F43B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14:paraId="498B537B" w14:textId="0CFA2C11" w:rsidR="004A1C6C" w:rsidRPr="004A1C6C" w:rsidRDefault="004A1C6C" w:rsidP="003F43B1">
            <w:pPr>
              <w:tabs>
                <w:tab w:val="left" w:pos="142"/>
                <w:tab w:val="left" w:pos="720"/>
              </w:tabs>
              <w:contextualSpacing/>
              <w:rPr>
                <w:sz w:val="24"/>
                <w:szCs w:val="24"/>
              </w:rPr>
            </w:pPr>
            <w:r w:rsidRPr="004A1C6C">
              <w:rPr>
                <w:sz w:val="24"/>
                <w:szCs w:val="24"/>
              </w:rPr>
              <w:t>Естественные науки и медицина: теория и практика / Сб. ст. по материалам XIX междунар. науч.-практ. конф. № 2 (12). Новосибирск: Изд. ООО «СибАК», 2020.</w:t>
            </w:r>
          </w:p>
        </w:tc>
        <w:tc>
          <w:tcPr>
            <w:tcW w:w="709" w:type="dxa"/>
            <w:shd w:val="clear" w:color="auto" w:fill="auto"/>
          </w:tcPr>
          <w:p w14:paraId="010E84F5" w14:textId="6993C210" w:rsidR="004A1C6C" w:rsidRPr="004A1C6C" w:rsidRDefault="004A1C6C" w:rsidP="003F43B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highlight w:val="yellow"/>
                <w:lang w:val="kk-KZ"/>
              </w:rPr>
            </w:pPr>
            <w:r w:rsidRPr="004A1C6C">
              <w:rPr>
                <w:bCs/>
                <w:sz w:val="24"/>
                <w:szCs w:val="24"/>
                <w:lang w:val="kk-KZ"/>
              </w:rPr>
              <w:t>0,44</w:t>
            </w:r>
          </w:p>
        </w:tc>
        <w:tc>
          <w:tcPr>
            <w:tcW w:w="1985" w:type="dxa"/>
            <w:shd w:val="clear" w:color="auto" w:fill="auto"/>
          </w:tcPr>
          <w:p w14:paraId="250F545E" w14:textId="395B762F" w:rsidR="004A1C6C" w:rsidRPr="004A1C6C" w:rsidRDefault="004A1C6C" w:rsidP="003F43B1">
            <w:pPr>
              <w:tabs>
                <w:tab w:val="left" w:pos="142"/>
                <w:tab w:val="left" w:pos="1635"/>
              </w:tabs>
              <w:contextualSpacing/>
              <w:rPr>
                <w:sz w:val="24"/>
                <w:szCs w:val="24"/>
                <w:lang w:val="kk-KZ"/>
              </w:rPr>
            </w:pPr>
            <w:r w:rsidRPr="004A1C6C">
              <w:rPr>
                <w:sz w:val="24"/>
                <w:szCs w:val="24"/>
                <w:lang w:val="kk-KZ"/>
              </w:rPr>
              <w:t>Даутова Ж.Н.,</w:t>
            </w:r>
            <w:r w:rsidRPr="004A1C6C">
              <w:rPr>
                <w:sz w:val="24"/>
                <w:szCs w:val="24"/>
              </w:rPr>
              <w:t xml:space="preserve"> Аубакирова Р.А.</w:t>
            </w:r>
          </w:p>
        </w:tc>
      </w:tr>
      <w:tr w:rsidR="00F63600" w:rsidRPr="004A1C6C" w14:paraId="3CB0E8BC" w14:textId="77777777" w:rsidTr="003F43B1">
        <w:trPr>
          <w:trHeight w:val="2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97C0" w14:textId="77777777" w:rsidR="00F63600" w:rsidRPr="004C342E" w:rsidRDefault="00F63600" w:rsidP="003F43B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C342E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9C14" w14:textId="77777777" w:rsidR="00F63600" w:rsidRPr="004C342E" w:rsidRDefault="00F63600" w:rsidP="003F43B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C342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14:paraId="2F08AADF" w14:textId="77777777" w:rsidR="00F63600" w:rsidRPr="004C342E" w:rsidRDefault="00F63600" w:rsidP="003F43B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C342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ED5F" w14:textId="77777777" w:rsidR="00F63600" w:rsidRPr="004C342E" w:rsidRDefault="00F63600" w:rsidP="003F43B1">
            <w:pPr>
              <w:contextualSpacing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4C342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56D6" w14:textId="77777777" w:rsidR="00F63600" w:rsidRPr="004C342E" w:rsidRDefault="00F63600" w:rsidP="003F43B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C342E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3D5D" w14:textId="77777777" w:rsidR="00F63600" w:rsidRPr="004C342E" w:rsidRDefault="00F63600" w:rsidP="003F43B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TimesNewRomanPS-BoldItalicMT"/>
                <w:b/>
                <w:bCs/>
                <w:iCs/>
                <w:sz w:val="24"/>
                <w:szCs w:val="24"/>
              </w:rPr>
            </w:pPr>
            <w:r w:rsidRPr="004C342E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4A1C6C" w:rsidRPr="004A1C6C" w14:paraId="41AAE46D" w14:textId="77777777" w:rsidTr="003F43B1">
        <w:trPr>
          <w:trHeight w:val="689"/>
        </w:trPr>
        <w:tc>
          <w:tcPr>
            <w:tcW w:w="562" w:type="dxa"/>
          </w:tcPr>
          <w:p w14:paraId="30417A44" w14:textId="77777777" w:rsidR="004A1C6C" w:rsidRPr="004A1C6C" w:rsidRDefault="004A1C6C" w:rsidP="003F43B1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left="0" w:firstLine="0"/>
              <w:rPr>
                <w:bCs/>
                <w:lang w:val="kk-KZ"/>
              </w:rPr>
            </w:pPr>
          </w:p>
        </w:tc>
        <w:tc>
          <w:tcPr>
            <w:tcW w:w="2695" w:type="dxa"/>
            <w:shd w:val="clear" w:color="auto" w:fill="auto"/>
          </w:tcPr>
          <w:p w14:paraId="5AFC5725" w14:textId="414A1B6B" w:rsidR="004A1C6C" w:rsidRPr="004A1C6C" w:rsidRDefault="004A1C6C" w:rsidP="003F43B1">
            <w:pPr>
              <w:tabs>
                <w:tab w:val="left" w:pos="142"/>
              </w:tabs>
              <w:contextualSpacing/>
              <w:rPr>
                <w:sz w:val="24"/>
                <w:szCs w:val="24"/>
              </w:rPr>
            </w:pPr>
            <w:r w:rsidRPr="004A1C6C">
              <w:rPr>
                <w:sz w:val="24"/>
                <w:szCs w:val="24"/>
              </w:rPr>
              <w:t>Оптимизация условий интенсификации процесса пробоподготовки при анализе медных концентратов</w:t>
            </w:r>
          </w:p>
        </w:tc>
        <w:tc>
          <w:tcPr>
            <w:tcW w:w="991" w:type="dxa"/>
            <w:shd w:val="clear" w:color="auto" w:fill="auto"/>
          </w:tcPr>
          <w:p w14:paraId="746C3A14" w14:textId="77777777" w:rsidR="004A1C6C" w:rsidRPr="004A1C6C" w:rsidRDefault="004A1C6C" w:rsidP="003F43B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highlight w:val="yellow"/>
              </w:rPr>
            </w:pPr>
            <w:r w:rsidRPr="004A1C6C">
              <w:rPr>
                <w:bCs/>
                <w:sz w:val="24"/>
                <w:szCs w:val="24"/>
              </w:rPr>
              <w:t>бас</w:t>
            </w:r>
            <w:r w:rsidRPr="004A1C6C">
              <w:rPr>
                <w:bCs/>
                <w:sz w:val="24"/>
                <w:szCs w:val="24"/>
                <w:lang w:val="kk-KZ"/>
              </w:rPr>
              <w:t>па</w:t>
            </w:r>
          </w:p>
          <w:p w14:paraId="1DA81B7B" w14:textId="77777777" w:rsidR="004A1C6C" w:rsidRPr="004A1C6C" w:rsidRDefault="004A1C6C" w:rsidP="003F43B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14:paraId="55330CE2" w14:textId="6819CE26" w:rsidR="004A1C6C" w:rsidRPr="004A1C6C" w:rsidRDefault="004A1C6C" w:rsidP="003F43B1">
            <w:pPr>
              <w:tabs>
                <w:tab w:val="left" w:pos="142"/>
                <w:tab w:val="left" w:pos="720"/>
              </w:tabs>
              <w:contextualSpacing/>
              <w:rPr>
                <w:sz w:val="24"/>
                <w:szCs w:val="24"/>
                <w:lang w:val="kk-KZ"/>
              </w:rPr>
            </w:pPr>
            <w:r w:rsidRPr="004A1C6C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en-US"/>
              </w:rPr>
              <w:t>T</w:t>
            </w:r>
            <w:r w:rsidRPr="004A1C6C">
              <w:rPr>
                <w:sz w:val="24"/>
                <w:szCs w:val="24"/>
              </w:rPr>
              <w:t>ворчество молодых - инновационному развитию казахстана» материалы II Международной научно-технической конференции студентов, магистрантов и молодых ученых</w:t>
            </w:r>
            <w:r w:rsidRPr="004A1C6C">
              <w:rPr>
                <w:sz w:val="24"/>
                <w:szCs w:val="24"/>
                <w:lang w:val="kk-KZ"/>
              </w:rPr>
              <w:t>, ВКГТУ им.Д.Серикбаева, Усть-Каменогорск, 2016 г</w:t>
            </w:r>
          </w:p>
        </w:tc>
        <w:tc>
          <w:tcPr>
            <w:tcW w:w="709" w:type="dxa"/>
            <w:shd w:val="clear" w:color="auto" w:fill="auto"/>
          </w:tcPr>
          <w:p w14:paraId="228213B8" w14:textId="4F5576B1" w:rsidR="004A1C6C" w:rsidRPr="004A1C6C" w:rsidRDefault="004A1C6C" w:rsidP="003F43B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highlight w:val="yellow"/>
                <w:lang w:val="kk-KZ"/>
              </w:rPr>
            </w:pPr>
            <w:r w:rsidRPr="004A1C6C">
              <w:rPr>
                <w:bCs/>
                <w:sz w:val="24"/>
                <w:szCs w:val="24"/>
                <w:lang w:val="kk-KZ"/>
              </w:rPr>
              <w:t>0,5</w:t>
            </w:r>
          </w:p>
        </w:tc>
        <w:tc>
          <w:tcPr>
            <w:tcW w:w="1985" w:type="dxa"/>
            <w:shd w:val="clear" w:color="auto" w:fill="auto"/>
          </w:tcPr>
          <w:p w14:paraId="733B369C" w14:textId="4796846A" w:rsidR="004A1C6C" w:rsidRPr="004A1C6C" w:rsidRDefault="004A1C6C" w:rsidP="003F43B1">
            <w:pPr>
              <w:tabs>
                <w:tab w:val="left" w:pos="142"/>
                <w:tab w:val="left" w:pos="1635"/>
              </w:tabs>
              <w:contextualSpacing/>
              <w:rPr>
                <w:sz w:val="24"/>
                <w:szCs w:val="24"/>
                <w:lang w:val="kk-KZ"/>
              </w:rPr>
            </w:pPr>
            <w:r w:rsidRPr="004A1C6C">
              <w:rPr>
                <w:sz w:val="24"/>
                <w:szCs w:val="24"/>
              </w:rPr>
              <w:t>Бутенко В.В.</w:t>
            </w:r>
            <w:r w:rsidRPr="004A1C6C">
              <w:rPr>
                <w:sz w:val="24"/>
                <w:szCs w:val="24"/>
                <w:lang w:val="kk-KZ"/>
              </w:rPr>
              <w:t xml:space="preserve">, </w:t>
            </w:r>
            <w:r w:rsidRPr="004A1C6C">
              <w:rPr>
                <w:sz w:val="24"/>
                <w:szCs w:val="24"/>
              </w:rPr>
              <w:t>Троеглазова А.В., Аубакирова Р.А.</w:t>
            </w:r>
          </w:p>
        </w:tc>
      </w:tr>
      <w:tr w:rsidR="004A1C6C" w:rsidRPr="004A1C6C" w14:paraId="7C21F886" w14:textId="77777777" w:rsidTr="003F43B1">
        <w:trPr>
          <w:trHeight w:val="689"/>
        </w:trPr>
        <w:tc>
          <w:tcPr>
            <w:tcW w:w="562" w:type="dxa"/>
          </w:tcPr>
          <w:p w14:paraId="51C28955" w14:textId="77777777" w:rsidR="004A1C6C" w:rsidRPr="004A1C6C" w:rsidRDefault="004A1C6C" w:rsidP="003F43B1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left="0" w:firstLine="0"/>
              <w:rPr>
                <w:bCs/>
                <w:lang w:val="kk-KZ"/>
              </w:rPr>
            </w:pPr>
          </w:p>
        </w:tc>
        <w:tc>
          <w:tcPr>
            <w:tcW w:w="2695" w:type="dxa"/>
            <w:shd w:val="clear" w:color="auto" w:fill="auto"/>
          </w:tcPr>
          <w:p w14:paraId="2F1B57F9" w14:textId="5C95D4AC" w:rsidR="004A1C6C" w:rsidRPr="004A1C6C" w:rsidRDefault="004A1C6C" w:rsidP="003F43B1">
            <w:pPr>
              <w:tabs>
                <w:tab w:val="left" w:pos="142"/>
              </w:tabs>
              <w:contextualSpacing/>
              <w:rPr>
                <w:sz w:val="24"/>
                <w:szCs w:val="24"/>
              </w:rPr>
            </w:pPr>
            <w:r w:rsidRPr="004A1C6C">
              <w:rPr>
                <w:sz w:val="24"/>
                <w:szCs w:val="24"/>
              </w:rPr>
              <w:t>Устранение спектральных влияний при определении мышьяка в сточных водах атомно-эмиссионным методом с индуктивно-связанной плазмой</w:t>
            </w:r>
          </w:p>
        </w:tc>
        <w:tc>
          <w:tcPr>
            <w:tcW w:w="991" w:type="dxa"/>
            <w:shd w:val="clear" w:color="auto" w:fill="auto"/>
          </w:tcPr>
          <w:p w14:paraId="4D56556B" w14:textId="77777777" w:rsidR="004A1C6C" w:rsidRPr="004A1C6C" w:rsidRDefault="004A1C6C" w:rsidP="003F43B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highlight w:val="yellow"/>
              </w:rPr>
            </w:pPr>
            <w:r w:rsidRPr="004A1C6C">
              <w:rPr>
                <w:bCs/>
                <w:sz w:val="24"/>
                <w:szCs w:val="24"/>
              </w:rPr>
              <w:t>бас</w:t>
            </w:r>
            <w:r w:rsidRPr="004A1C6C">
              <w:rPr>
                <w:bCs/>
                <w:sz w:val="24"/>
                <w:szCs w:val="24"/>
                <w:lang w:val="kk-KZ"/>
              </w:rPr>
              <w:t>па</w:t>
            </w:r>
          </w:p>
          <w:p w14:paraId="470AB9FB" w14:textId="77777777" w:rsidR="004A1C6C" w:rsidRPr="004A1C6C" w:rsidRDefault="004A1C6C" w:rsidP="003F43B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14:paraId="018DB9D0" w14:textId="30E79A0F" w:rsidR="004A1C6C" w:rsidRPr="004A1C6C" w:rsidRDefault="004A1C6C" w:rsidP="003F43B1">
            <w:pPr>
              <w:tabs>
                <w:tab w:val="left" w:pos="142"/>
                <w:tab w:val="left" w:pos="720"/>
              </w:tabs>
              <w:contextualSpacing/>
              <w:rPr>
                <w:sz w:val="24"/>
                <w:szCs w:val="24"/>
              </w:rPr>
            </w:pPr>
            <w:r w:rsidRPr="004A1C6C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en-US"/>
              </w:rPr>
              <w:t>T</w:t>
            </w:r>
            <w:r w:rsidRPr="004A1C6C">
              <w:rPr>
                <w:sz w:val="24"/>
                <w:szCs w:val="24"/>
              </w:rPr>
              <w:t>ворчество молодых - инновационному развитию казахстана» материалы II Международной научно-технической конференции студентов, магистрантов и молодых ученых</w:t>
            </w:r>
            <w:r w:rsidRPr="004A1C6C">
              <w:rPr>
                <w:sz w:val="24"/>
                <w:szCs w:val="24"/>
                <w:lang w:val="kk-KZ"/>
              </w:rPr>
              <w:t>, ВКГТУ им.Д.Серикбаева, Усть-Каменогорск, 2016 г</w:t>
            </w:r>
          </w:p>
        </w:tc>
        <w:tc>
          <w:tcPr>
            <w:tcW w:w="709" w:type="dxa"/>
            <w:shd w:val="clear" w:color="auto" w:fill="auto"/>
          </w:tcPr>
          <w:p w14:paraId="351E1C0E" w14:textId="531717A8" w:rsidR="004A1C6C" w:rsidRPr="004A1C6C" w:rsidRDefault="004A1C6C" w:rsidP="003F43B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highlight w:val="yellow"/>
                <w:lang w:val="kk-KZ"/>
              </w:rPr>
            </w:pPr>
            <w:r w:rsidRPr="004A1C6C">
              <w:rPr>
                <w:bCs/>
                <w:sz w:val="24"/>
                <w:szCs w:val="24"/>
                <w:lang w:val="kk-KZ"/>
              </w:rPr>
              <w:t>0,38</w:t>
            </w:r>
          </w:p>
        </w:tc>
        <w:tc>
          <w:tcPr>
            <w:tcW w:w="1985" w:type="dxa"/>
            <w:shd w:val="clear" w:color="auto" w:fill="auto"/>
          </w:tcPr>
          <w:p w14:paraId="5F272777" w14:textId="3E70CB54" w:rsidR="004A1C6C" w:rsidRPr="004A1C6C" w:rsidRDefault="004A1C6C" w:rsidP="003F43B1">
            <w:pPr>
              <w:tabs>
                <w:tab w:val="left" w:pos="142"/>
                <w:tab w:val="left" w:pos="1635"/>
              </w:tabs>
              <w:contextualSpacing/>
              <w:rPr>
                <w:sz w:val="24"/>
                <w:szCs w:val="24"/>
                <w:lang w:val="kk-KZ"/>
              </w:rPr>
            </w:pPr>
            <w:r w:rsidRPr="004A1C6C">
              <w:rPr>
                <w:sz w:val="24"/>
                <w:szCs w:val="24"/>
              </w:rPr>
              <w:t>Ожгихина Я.В., Аубакирова Р.А., Троеглазова А.В.</w:t>
            </w:r>
          </w:p>
        </w:tc>
      </w:tr>
      <w:tr w:rsidR="004A1C6C" w:rsidRPr="004A1C6C" w14:paraId="207D5648" w14:textId="77777777" w:rsidTr="003F43B1">
        <w:trPr>
          <w:trHeight w:val="347"/>
        </w:trPr>
        <w:tc>
          <w:tcPr>
            <w:tcW w:w="10485" w:type="dxa"/>
            <w:gridSpan w:val="6"/>
          </w:tcPr>
          <w:p w14:paraId="50F34A7C" w14:textId="2B8FA34E" w:rsidR="004A1C6C" w:rsidRPr="004C342E" w:rsidRDefault="004A1C6C" w:rsidP="003F43B1">
            <w:pPr>
              <w:tabs>
                <w:tab w:val="left" w:pos="142"/>
              </w:tabs>
              <w:contextualSpacing/>
              <w:jc w:val="center"/>
              <w:rPr>
                <w:b/>
                <w:bCs/>
                <w:i/>
                <w:sz w:val="24"/>
                <w:szCs w:val="24"/>
                <w:highlight w:val="yellow"/>
                <w:lang w:val="kk-KZ"/>
              </w:rPr>
            </w:pPr>
            <w:r w:rsidRPr="004C342E">
              <w:rPr>
                <w:b/>
                <w:bCs/>
                <w:i/>
                <w:sz w:val="24"/>
                <w:szCs w:val="24"/>
                <w:lang w:val="kk-KZ"/>
              </w:rPr>
              <w:t>Оқу құралдары</w:t>
            </w:r>
          </w:p>
        </w:tc>
      </w:tr>
      <w:tr w:rsidR="004A1C6C" w:rsidRPr="004A1C6C" w14:paraId="404A4EDB" w14:textId="77777777" w:rsidTr="003F43B1">
        <w:trPr>
          <w:trHeight w:val="689"/>
        </w:trPr>
        <w:tc>
          <w:tcPr>
            <w:tcW w:w="562" w:type="dxa"/>
          </w:tcPr>
          <w:p w14:paraId="1E860499" w14:textId="06FBF9DF" w:rsidR="004A1C6C" w:rsidRPr="004A1C6C" w:rsidRDefault="004A1C6C" w:rsidP="003F43B1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left="0" w:firstLine="0"/>
              <w:rPr>
                <w:bCs/>
                <w:lang w:val="kk-KZ"/>
              </w:rPr>
            </w:pPr>
          </w:p>
        </w:tc>
        <w:tc>
          <w:tcPr>
            <w:tcW w:w="2695" w:type="dxa"/>
            <w:shd w:val="clear" w:color="auto" w:fill="auto"/>
          </w:tcPr>
          <w:p w14:paraId="166B1DE7" w14:textId="7DC87076" w:rsidR="004A1C6C" w:rsidRPr="004A1C6C" w:rsidRDefault="004A1C6C" w:rsidP="003F43B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 w:rsidRPr="004A1C6C">
              <w:rPr>
                <w:bCs/>
                <w:sz w:val="24"/>
                <w:szCs w:val="24"/>
                <w:lang w:val="kk-KZ"/>
              </w:rPr>
              <w:t>Органические реагенты в качественном и количественном анализе (монография)</w:t>
            </w:r>
          </w:p>
        </w:tc>
        <w:tc>
          <w:tcPr>
            <w:tcW w:w="991" w:type="dxa"/>
            <w:shd w:val="clear" w:color="auto" w:fill="auto"/>
          </w:tcPr>
          <w:p w14:paraId="2666E2DD" w14:textId="38D3CCF5" w:rsidR="004A1C6C" w:rsidRPr="004A1C6C" w:rsidRDefault="004A1C6C" w:rsidP="003F43B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 w:rsidRPr="004A1C6C">
              <w:rPr>
                <w:bCs/>
                <w:sz w:val="24"/>
                <w:szCs w:val="24"/>
              </w:rPr>
              <w:t>бас</w:t>
            </w:r>
            <w:r w:rsidRPr="004A1C6C">
              <w:rPr>
                <w:bCs/>
                <w:sz w:val="24"/>
                <w:szCs w:val="24"/>
                <w:lang w:val="kk-KZ"/>
              </w:rPr>
              <w:t>па</w:t>
            </w:r>
          </w:p>
        </w:tc>
        <w:tc>
          <w:tcPr>
            <w:tcW w:w="3543" w:type="dxa"/>
            <w:shd w:val="clear" w:color="auto" w:fill="auto"/>
          </w:tcPr>
          <w:p w14:paraId="5419F7C0" w14:textId="43D0CF58" w:rsidR="004A1C6C" w:rsidRPr="004A1C6C" w:rsidRDefault="004A1C6C" w:rsidP="003F43B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4A1C6C">
              <w:rPr>
                <w:bCs/>
                <w:color w:val="000000"/>
                <w:sz w:val="24"/>
                <w:szCs w:val="24"/>
              </w:rPr>
              <w:t>Издательство «Берел» ВКУ им.С.Аманжолова. – 202</w:t>
            </w:r>
            <w:r w:rsidRPr="004A1C6C">
              <w:rPr>
                <w:bCs/>
                <w:color w:val="000000"/>
                <w:sz w:val="24"/>
                <w:szCs w:val="24"/>
                <w:lang w:val="kk-KZ"/>
              </w:rPr>
              <w:t>2</w:t>
            </w:r>
            <w:r w:rsidRPr="004A1C6C">
              <w:rPr>
                <w:bCs/>
                <w:color w:val="000000"/>
                <w:sz w:val="24"/>
                <w:szCs w:val="24"/>
              </w:rPr>
              <w:t xml:space="preserve">. – </w:t>
            </w:r>
            <w:r w:rsidRPr="004A1C6C">
              <w:rPr>
                <w:bCs/>
                <w:color w:val="000000"/>
                <w:sz w:val="24"/>
                <w:szCs w:val="24"/>
                <w:lang w:val="kk-KZ"/>
              </w:rPr>
              <w:t xml:space="preserve">174 </w:t>
            </w:r>
            <w:r w:rsidRPr="004A1C6C">
              <w:rPr>
                <w:bCs/>
                <w:color w:val="000000"/>
                <w:sz w:val="24"/>
                <w:szCs w:val="24"/>
              </w:rPr>
              <w:t>с.</w:t>
            </w:r>
          </w:p>
        </w:tc>
        <w:tc>
          <w:tcPr>
            <w:tcW w:w="709" w:type="dxa"/>
            <w:shd w:val="clear" w:color="auto" w:fill="auto"/>
          </w:tcPr>
          <w:p w14:paraId="034254D3" w14:textId="7A651355" w:rsidR="004A1C6C" w:rsidRPr="004A1C6C" w:rsidRDefault="004A1C6C" w:rsidP="003F43B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 w:rsidRPr="004A1C6C">
              <w:rPr>
                <w:bCs/>
                <w:sz w:val="24"/>
                <w:szCs w:val="24"/>
                <w:lang w:val="kk-KZ"/>
              </w:rPr>
              <w:t>10,88</w:t>
            </w:r>
          </w:p>
        </w:tc>
        <w:tc>
          <w:tcPr>
            <w:tcW w:w="1985" w:type="dxa"/>
            <w:shd w:val="clear" w:color="auto" w:fill="auto"/>
          </w:tcPr>
          <w:p w14:paraId="22BCCE7D" w14:textId="7B6C0C15" w:rsidR="004A1C6C" w:rsidRPr="004A1C6C" w:rsidRDefault="004A1C6C" w:rsidP="003F43B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 w:rsidRPr="004A1C6C">
              <w:rPr>
                <w:bCs/>
                <w:sz w:val="24"/>
                <w:szCs w:val="24"/>
                <w:lang w:val="kk-KZ"/>
              </w:rPr>
              <w:t>Аубакирова Р.А.</w:t>
            </w:r>
          </w:p>
        </w:tc>
      </w:tr>
    </w:tbl>
    <w:p w14:paraId="44E25172" w14:textId="77777777" w:rsidR="00376745" w:rsidRPr="001961E6" w:rsidRDefault="00376745" w:rsidP="001961E6">
      <w:pPr>
        <w:contextualSpacing/>
        <w:rPr>
          <w:bCs/>
          <w:sz w:val="24"/>
          <w:szCs w:val="24"/>
        </w:rPr>
      </w:pPr>
    </w:p>
    <w:sectPr w:rsidR="00376745" w:rsidRPr="001961E6" w:rsidSect="007A03D0">
      <w:footerReference w:type="default" r:id="rId45"/>
      <w:pgSz w:w="11906" w:h="16838"/>
      <w:pgMar w:top="709" w:right="312" w:bottom="567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A48F93" w14:textId="77777777" w:rsidR="00DE46D9" w:rsidRDefault="00DE46D9" w:rsidP="003B5371">
      <w:r>
        <w:separator/>
      </w:r>
    </w:p>
  </w:endnote>
  <w:endnote w:type="continuationSeparator" w:id="0">
    <w:p w14:paraId="1477562F" w14:textId="77777777" w:rsidR="00DE46D9" w:rsidRDefault="00DE46D9" w:rsidP="003B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NewRomanPS-BoldItalic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18138" w14:textId="4F911BFF" w:rsidR="00E97129" w:rsidRPr="00EF43AD" w:rsidRDefault="00E97129" w:rsidP="004C342E">
    <w:pPr>
      <w:tabs>
        <w:tab w:val="left" w:pos="299"/>
        <w:tab w:val="left" w:pos="993"/>
      </w:tabs>
      <w:ind w:left="426"/>
      <w:rPr>
        <w:b/>
        <w:sz w:val="24"/>
        <w:szCs w:val="24"/>
        <w:lang w:val="kk-KZ"/>
      </w:rPr>
    </w:pPr>
    <w:r w:rsidRPr="003C38B6">
      <w:rPr>
        <w:b/>
        <w:sz w:val="24"/>
        <w:szCs w:val="24"/>
      </w:rPr>
      <w:t xml:space="preserve">Автор                                                                                       </w:t>
    </w:r>
    <w:r w:rsidR="004C342E">
      <w:rPr>
        <w:b/>
        <w:sz w:val="24"/>
        <w:szCs w:val="24"/>
        <w:lang w:val="kk-KZ"/>
      </w:rPr>
      <w:t xml:space="preserve"> </w:t>
    </w:r>
    <w:r w:rsidRPr="003C38B6">
      <w:rPr>
        <w:b/>
        <w:sz w:val="24"/>
        <w:szCs w:val="24"/>
      </w:rPr>
      <w:t xml:space="preserve">                      </w:t>
    </w:r>
    <w:r w:rsidR="004C342E">
      <w:rPr>
        <w:b/>
        <w:sz w:val="24"/>
        <w:szCs w:val="24"/>
        <w:lang w:val="kk-KZ"/>
      </w:rPr>
      <w:t xml:space="preserve">     </w:t>
    </w:r>
    <w:r w:rsidRPr="003C38B6">
      <w:rPr>
        <w:b/>
        <w:sz w:val="24"/>
        <w:szCs w:val="24"/>
      </w:rPr>
      <w:t xml:space="preserve">  </w:t>
    </w:r>
    <w:r>
      <w:rPr>
        <w:b/>
        <w:sz w:val="24"/>
        <w:szCs w:val="24"/>
      </w:rPr>
      <w:t>Р. Аубакирова</w:t>
    </w:r>
  </w:p>
  <w:p w14:paraId="66070F7E" w14:textId="1844D728" w:rsidR="00E97129" w:rsidRPr="003C38B6" w:rsidRDefault="004C342E" w:rsidP="004C342E">
    <w:pPr>
      <w:tabs>
        <w:tab w:val="left" w:pos="993"/>
        <w:tab w:val="left" w:pos="2130"/>
      </w:tabs>
      <w:ind w:left="426"/>
      <w:rPr>
        <w:b/>
        <w:sz w:val="24"/>
        <w:szCs w:val="24"/>
      </w:rPr>
    </w:pPr>
    <w:r>
      <w:rPr>
        <w:b/>
        <w:sz w:val="24"/>
        <w:szCs w:val="24"/>
      </w:rPr>
      <w:tab/>
    </w:r>
  </w:p>
  <w:p w14:paraId="37EA3FEC" w14:textId="77777777" w:rsidR="00E97129" w:rsidRPr="003C38B6" w:rsidRDefault="00E97129" w:rsidP="004C342E">
    <w:pPr>
      <w:tabs>
        <w:tab w:val="left" w:pos="993"/>
      </w:tabs>
      <w:ind w:left="426"/>
      <w:rPr>
        <w:i/>
        <w:sz w:val="24"/>
        <w:szCs w:val="24"/>
      </w:rPr>
    </w:pPr>
    <w:r w:rsidRPr="003C38B6">
      <w:rPr>
        <w:i/>
        <w:sz w:val="24"/>
        <w:szCs w:val="24"/>
        <w:lang w:val="kk-KZ"/>
      </w:rPr>
      <w:t>Тізім</w:t>
    </w:r>
    <w:r>
      <w:rPr>
        <w:i/>
        <w:sz w:val="24"/>
        <w:szCs w:val="24"/>
        <w:lang w:val="kk-KZ"/>
      </w:rPr>
      <w:t>ді растаймын</w:t>
    </w:r>
    <w:r w:rsidRPr="003C38B6">
      <w:rPr>
        <w:i/>
        <w:sz w:val="24"/>
        <w:szCs w:val="24"/>
      </w:rPr>
      <w:t xml:space="preserve">: </w:t>
    </w:r>
  </w:p>
  <w:p w14:paraId="30A310D5" w14:textId="7799881F" w:rsidR="00E97129" w:rsidRPr="003C38B6" w:rsidRDefault="002A6CA5" w:rsidP="004C342E">
    <w:pPr>
      <w:tabs>
        <w:tab w:val="left" w:pos="993"/>
        <w:tab w:val="left" w:pos="1633"/>
      </w:tabs>
      <w:ind w:left="426"/>
      <w:rPr>
        <w:b/>
        <w:sz w:val="24"/>
        <w:szCs w:val="24"/>
        <w:lang w:val="kk-KZ"/>
      </w:rPr>
    </w:pPr>
    <w:r>
      <w:rPr>
        <w:b/>
        <w:sz w:val="24"/>
        <w:szCs w:val="24"/>
        <w:lang w:val="kk-KZ"/>
      </w:rPr>
      <w:tab/>
    </w:r>
  </w:p>
  <w:p w14:paraId="7AC99BE2" w14:textId="77777777" w:rsidR="00E97129" w:rsidRPr="003C38B6" w:rsidRDefault="00E97129" w:rsidP="004C342E">
    <w:pPr>
      <w:tabs>
        <w:tab w:val="left" w:pos="993"/>
      </w:tabs>
      <w:ind w:left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>Ғылым және ғылыми жобаларды коммерцияландыру</w:t>
    </w:r>
  </w:p>
  <w:p w14:paraId="236E2B82" w14:textId="77777777" w:rsidR="00E97129" w:rsidRPr="003C38B6" w:rsidRDefault="00E97129" w:rsidP="004C342E">
    <w:pPr>
      <w:tabs>
        <w:tab w:val="left" w:pos="993"/>
      </w:tabs>
      <w:ind w:left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 xml:space="preserve">бөлімінің бастығы                                                                                            </w:t>
    </w:r>
    <w:r>
      <w:rPr>
        <w:b/>
        <w:sz w:val="24"/>
        <w:szCs w:val="24"/>
        <w:lang w:val="kk-KZ"/>
      </w:rPr>
      <w:t xml:space="preserve">  </w:t>
    </w:r>
    <w:r w:rsidRPr="003C38B6">
      <w:rPr>
        <w:b/>
        <w:sz w:val="24"/>
        <w:szCs w:val="24"/>
        <w:lang w:val="kk-KZ"/>
      </w:rPr>
      <w:t>Г. Шарапиева</w:t>
    </w:r>
  </w:p>
  <w:p w14:paraId="5487DE30" w14:textId="77777777" w:rsidR="00E97129" w:rsidRPr="003C38B6" w:rsidRDefault="00E97129" w:rsidP="004C342E">
    <w:pPr>
      <w:tabs>
        <w:tab w:val="left" w:pos="993"/>
      </w:tabs>
      <w:ind w:left="426"/>
      <w:rPr>
        <w:b/>
        <w:sz w:val="24"/>
        <w:szCs w:val="24"/>
        <w:lang w:val="kk-KZ"/>
      </w:rPr>
    </w:pPr>
  </w:p>
  <w:p w14:paraId="7B63A79C" w14:textId="77777777" w:rsidR="00E97129" w:rsidRPr="003C38B6" w:rsidRDefault="00E97129" w:rsidP="004C342E">
    <w:pPr>
      <w:tabs>
        <w:tab w:val="left" w:pos="993"/>
      </w:tabs>
      <w:ind w:left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 xml:space="preserve">С.Аманжолов атындағы ШҚУ ғылыми хатшысы                                 </w:t>
    </w:r>
    <w:r>
      <w:rPr>
        <w:b/>
        <w:sz w:val="24"/>
        <w:szCs w:val="24"/>
        <w:lang w:val="kk-KZ"/>
      </w:rPr>
      <w:t xml:space="preserve">  </w:t>
    </w:r>
    <w:r w:rsidRPr="003C38B6">
      <w:rPr>
        <w:b/>
        <w:sz w:val="24"/>
        <w:szCs w:val="24"/>
        <w:lang w:val="kk-KZ"/>
      </w:rPr>
      <w:t xml:space="preserve">  А. Ескалиев</w:t>
    </w:r>
  </w:p>
  <w:p w14:paraId="27AEE0BC" w14:textId="0076C9BE" w:rsidR="00E97129" w:rsidRDefault="00E97129" w:rsidP="000A6AC7">
    <w:pPr>
      <w:pStyle w:val="a3"/>
    </w:pPr>
    <w:r>
      <w:rPr>
        <w:sz w:val="24"/>
        <w:szCs w:val="24"/>
        <w:lang w:val="kk-KZ"/>
      </w:rPr>
      <w:t xml:space="preserve">       2</w:t>
    </w:r>
    <w:r w:rsidR="00CF256B">
      <w:rPr>
        <w:sz w:val="24"/>
        <w:szCs w:val="24"/>
        <w:lang w:val="kk-KZ"/>
      </w:rPr>
      <w:t>8</w:t>
    </w:r>
    <w:r>
      <w:rPr>
        <w:sz w:val="24"/>
        <w:szCs w:val="24"/>
        <w:lang w:val="kk-KZ"/>
      </w:rPr>
      <w:t xml:space="preserve"> сәуір </w:t>
    </w:r>
    <w:r w:rsidRPr="003C38B6">
      <w:rPr>
        <w:sz w:val="24"/>
        <w:szCs w:val="24"/>
      </w:rPr>
      <w:t>202</w:t>
    </w:r>
    <w:r>
      <w:rPr>
        <w:sz w:val="24"/>
        <w:szCs w:val="24"/>
        <w:lang w:val="kk-KZ"/>
      </w:rPr>
      <w:t>5</w:t>
    </w:r>
    <w:r w:rsidRPr="003C38B6">
      <w:rPr>
        <w:sz w:val="24"/>
        <w:szCs w:val="24"/>
        <w:lang w:val="kk-KZ"/>
      </w:rPr>
      <w:t xml:space="preserve"> жыл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A55FC" w14:textId="77777777" w:rsidR="00DE46D9" w:rsidRDefault="00DE46D9" w:rsidP="003B5371">
      <w:r>
        <w:separator/>
      </w:r>
    </w:p>
  </w:footnote>
  <w:footnote w:type="continuationSeparator" w:id="0">
    <w:p w14:paraId="2EE0D545" w14:textId="77777777" w:rsidR="00DE46D9" w:rsidRDefault="00DE46D9" w:rsidP="003B5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B0EC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067232F"/>
    <w:multiLevelType w:val="hybridMultilevel"/>
    <w:tmpl w:val="B91015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7211C0E"/>
    <w:multiLevelType w:val="hybridMultilevel"/>
    <w:tmpl w:val="241C9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7E1FC8"/>
    <w:multiLevelType w:val="hybridMultilevel"/>
    <w:tmpl w:val="E2A22124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00B8C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B40C79"/>
    <w:multiLevelType w:val="hybridMultilevel"/>
    <w:tmpl w:val="B91015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1EE7A0F"/>
    <w:multiLevelType w:val="hybridMultilevel"/>
    <w:tmpl w:val="5502C3E0"/>
    <w:lvl w:ilvl="0" w:tplc="F4E0D552">
      <w:start w:val="2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FA5C04"/>
    <w:multiLevelType w:val="hybridMultilevel"/>
    <w:tmpl w:val="A96043D6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5F3951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6EE6CF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E4C7219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69740AC"/>
    <w:multiLevelType w:val="hybridMultilevel"/>
    <w:tmpl w:val="A96043D6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DC398E"/>
    <w:multiLevelType w:val="hybridMultilevel"/>
    <w:tmpl w:val="67105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DB14AD"/>
    <w:multiLevelType w:val="hybridMultilevel"/>
    <w:tmpl w:val="DB364494"/>
    <w:lvl w:ilvl="0" w:tplc="58D2EB1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103D0B"/>
    <w:multiLevelType w:val="hybridMultilevel"/>
    <w:tmpl w:val="A05C76BE"/>
    <w:lvl w:ilvl="0" w:tplc="A91E5E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A41601"/>
    <w:multiLevelType w:val="hybridMultilevel"/>
    <w:tmpl w:val="B1882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45722B"/>
    <w:multiLevelType w:val="hybridMultilevel"/>
    <w:tmpl w:val="5824E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5874F3"/>
    <w:multiLevelType w:val="hybridMultilevel"/>
    <w:tmpl w:val="4BA2D530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770A04"/>
    <w:multiLevelType w:val="hybridMultilevel"/>
    <w:tmpl w:val="B944FCE2"/>
    <w:lvl w:ilvl="0" w:tplc="BF824F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5"/>
  </w:num>
  <w:num w:numId="4">
    <w:abstractNumId w:val="16"/>
  </w:num>
  <w:num w:numId="5">
    <w:abstractNumId w:val="2"/>
  </w:num>
  <w:num w:numId="6">
    <w:abstractNumId w:val="8"/>
  </w:num>
  <w:num w:numId="7">
    <w:abstractNumId w:val="18"/>
  </w:num>
  <w:num w:numId="8">
    <w:abstractNumId w:val="17"/>
  </w:num>
  <w:num w:numId="9">
    <w:abstractNumId w:val="9"/>
  </w:num>
  <w:num w:numId="10">
    <w:abstractNumId w:val="7"/>
  </w:num>
  <w:num w:numId="11">
    <w:abstractNumId w:val="12"/>
  </w:num>
  <w:num w:numId="12">
    <w:abstractNumId w:val="3"/>
  </w:num>
  <w:num w:numId="13">
    <w:abstractNumId w:val="4"/>
  </w:num>
  <w:num w:numId="14">
    <w:abstractNumId w:val="10"/>
  </w:num>
  <w:num w:numId="15">
    <w:abstractNumId w:val="11"/>
  </w:num>
  <w:num w:numId="16">
    <w:abstractNumId w:val="14"/>
  </w:num>
  <w:num w:numId="17">
    <w:abstractNumId w:val="5"/>
  </w:num>
  <w:num w:numId="18">
    <w:abstractNumId w:val="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179"/>
    <w:rsid w:val="00012E1C"/>
    <w:rsid w:val="00016ECF"/>
    <w:rsid w:val="00031A59"/>
    <w:rsid w:val="00041E44"/>
    <w:rsid w:val="00044D16"/>
    <w:rsid w:val="0005172A"/>
    <w:rsid w:val="00052726"/>
    <w:rsid w:val="00065DC2"/>
    <w:rsid w:val="00081CE4"/>
    <w:rsid w:val="00087BCF"/>
    <w:rsid w:val="00087FAA"/>
    <w:rsid w:val="00092069"/>
    <w:rsid w:val="000A4870"/>
    <w:rsid w:val="000A6AC7"/>
    <w:rsid w:val="000B532A"/>
    <w:rsid w:val="000E2ED7"/>
    <w:rsid w:val="000E6215"/>
    <w:rsid w:val="000F281B"/>
    <w:rsid w:val="001154EF"/>
    <w:rsid w:val="00122A59"/>
    <w:rsid w:val="00153989"/>
    <w:rsid w:val="001644C8"/>
    <w:rsid w:val="00190411"/>
    <w:rsid w:val="001961E6"/>
    <w:rsid w:val="001A6FB5"/>
    <w:rsid w:val="001A7F82"/>
    <w:rsid w:val="001B3B9D"/>
    <w:rsid w:val="001B4695"/>
    <w:rsid w:val="001B64FD"/>
    <w:rsid w:val="001E46C9"/>
    <w:rsid w:val="001E4D05"/>
    <w:rsid w:val="002015CA"/>
    <w:rsid w:val="00250249"/>
    <w:rsid w:val="0026283A"/>
    <w:rsid w:val="00265E59"/>
    <w:rsid w:val="0026707B"/>
    <w:rsid w:val="00276604"/>
    <w:rsid w:val="00297051"/>
    <w:rsid w:val="002A29C5"/>
    <w:rsid w:val="002A6CA5"/>
    <w:rsid w:val="002D03DA"/>
    <w:rsid w:val="002E1948"/>
    <w:rsid w:val="002E5507"/>
    <w:rsid w:val="002F7A44"/>
    <w:rsid w:val="0030374C"/>
    <w:rsid w:val="00303BA9"/>
    <w:rsid w:val="00306411"/>
    <w:rsid w:val="00310762"/>
    <w:rsid w:val="003239AF"/>
    <w:rsid w:val="00324E9B"/>
    <w:rsid w:val="00347C5C"/>
    <w:rsid w:val="00350AA1"/>
    <w:rsid w:val="00356CF0"/>
    <w:rsid w:val="003664CD"/>
    <w:rsid w:val="00376745"/>
    <w:rsid w:val="003808CC"/>
    <w:rsid w:val="00394C75"/>
    <w:rsid w:val="003A02C8"/>
    <w:rsid w:val="003B186C"/>
    <w:rsid w:val="003B5371"/>
    <w:rsid w:val="003C38B6"/>
    <w:rsid w:val="003D11B1"/>
    <w:rsid w:val="003F43B1"/>
    <w:rsid w:val="004079CA"/>
    <w:rsid w:val="004151C5"/>
    <w:rsid w:val="00422757"/>
    <w:rsid w:val="004227F8"/>
    <w:rsid w:val="0042790D"/>
    <w:rsid w:val="00435B88"/>
    <w:rsid w:val="00435BA8"/>
    <w:rsid w:val="00463E4D"/>
    <w:rsid w:val="0047475C"/>
    <w:rsid w:val="00484FF7"/>
    <w:rsid w:val="004A1C6C"/>
    <w:rsid w:val="004B0B81"/>
    <w:rsid w:val="004B5B8F"/>
    <w:rsid w:val="004B66C1"/>
    <w:rsid w:val="004C0367"/>
    <w:rsid w:val="004C342E"/>
    <w:rsid w:val="004F137D"/>
    <w:rsid w:val="00501E92"/>
    <w:rsid w:val="005123F1"/>
    <w:rsid w:val="005155DF"/>
    <w:rsid w:val="0055567E"/>
    <w:rsid w:val="00560269"/>
    <w:rsid w:val="00563A3C"/>
    <w:rsid w:val="00563B81"/>
    <w:rsid w:val="00566D96"/>
    <w:rsid w:val="005775B2"/>
    <w:rsid w:val="00580C79"/>
    <w:rsid w:val="00583105"/>
    <w:rsid w:val="005A0FCC"/>
    <w:rsid w:val="005A33C7"/>
    <w:rsid w:val="005C2F88"/>
    <w:rsid w:val="005D16AD"/>
    <w:rsid w:val="005F7A7E"/>
    <w:rsid w:val="00603532"/>
    <w:rsid w:val="00616EE9"/>
    <w:rsid w:val="006238DB"/>
    <w:rsid w:val="006439D1"/>
    <w:rsid w:val="00644AE7"/>
    <w:rsid w:val="006458AA"/>
    <w:rsid w:val="006502B7"/>
    <w:rsid w:val="0065120A"/>
    <w:rsid w:val="0067690E"/>
    <w:rsid w:val="006B536F"/>
    <w:rsid w:val="006C1A79"/>
    <w:rsid w:val="006C5BAE"/>
    <w:rsid w:val="006C7F56"/>
    <w:rsid w:val="006D2BD2"/>
    <w:rsid w:val="006E1F5F"/>
    <w:rsid w:val="006F4386"/>
    <w:rsid w:val="00720EBA"/>
    <w:rsid w:val="00736018"/>
    <w:rsid w:val="00756756"/>
    <w:rsid w:val="00760995"/>
    <w:rsid w:val="00764241"/>
    <w:rsid w:val="007645FD"/>
    <w:rsid w:val="00783FE5"/>
    <w:rsid w:val="0078770F"/>
    <w:rsid w:val="007972D8"/>
    <w:rsid w:val="007A03D0"/>
    <w:rsid w:val="007B23A9"/>
    <w:rsid w:val="007B768F"/>
    <w:rsid w:val="007C583A"/>
    <w:rsid w:val="007C6131"/>
    <w:rsid w:val="007E0677"/>
    <w:rsid w:val="007E0C3B"/>
    <w:rsid w:val="007E682A"/>
    <w:rsid w:val="007E69D4"/>
    <w:rsid w:val="008064C9"/>
    <w:rsid w:val="00810C4D"/>
    <w:rsid w:val="008162B5"/>
    <w:rsid w:val="00817C2A"/>
    <w:rsid w:val="00846C38"/>
    <w:rsid w:val="00852FE8"/>
    <w:rsid w:val="00866257"/>
    <w:rsid w:val="008805C0"/>
    <w:rsid w:val="008900A1"/>
    <w:rsid w:val="008A332C"/>
    <w:rsid w:val="008C6225"/>
    <w:rsid w:val="008E0747"/>
    <w:rsid w:val="008E1E82"/>
    <w:rsid w:val="008E36E3"/>
    <w:rsid w:val="008E7E97"/>
    <w:rsid w:val="009017D0"/>
    <w:rsid w:val="00902181"/>
    <w:rsid w:val="00903804"/>
    <w:rsid w:val="009134EA"/>
    <w:rsid w:val="0093643E"/>
    <w:rsid w:val="00944379"/>
    <w:rsid w:val="009467FA"/>
    <w:rsid w:val="00947FA9"/>
    <w:rsid w:val="009535DF"/>
    <w:rsid w:val="00956743"/>
    <w:rsid w:val="00974B06"/>
    <w:rsid w:val="00983592"/>
    <w:rsid w:val="00984286"/>
    <w:rsid w:val="009A506C"/>
    <w:rsid w:val="009B02F3"/>
    <w:rsid w:val="009B744B"/>
    <w:rsid w:val="009C3467"/>
    <w:rsid w:val="009F45E2"/>
    <w:rsid w:val="009F5270"/>
    <w:rsid w:val="009F6BE4"/>
    <w:rsid w:val="00A04F27"/>
    <w:rsid w:val="00A10EEF"/>
    <w:rsid w:val="00A22002"/>
    <w:rsid w:val="00A44F18"/>
    <w:rsid w:val="00A46942"/>
    <w:rsid w:val="00A65A3C"/>
    <w:rsid w:val="00A66BB7"/>
    <w:rsid w:val="00A72AB6"/>
    <w:rsid w:val="00A83912"/>
    <w:rsid w:val="00A8546B"/>
    <w:rsid w:val="00A87F49"/>
    <w:rsid w:val="00A97B7C"/>
    <w:rsid w:val="00AA1F86"/>
    <w:rsid w:val="00AA463F"/>
    <w:rsid w:val="00AB3DB0"/>
    <w:rsid w:val="00AB7368"/>
    <w:rsid w:val="00AE0ABA"/>
    <w:rsid w:val="00AE7A1F"/>
    <w:rsid w:val="00AF03AA"/>
    <w:rsid w:val="00B01519"/>
    <w:rsid w:val="00B06BCF"/>
    <w:rsid w:val="00B12A97"/>
    <w:rsid w:val="00B14442"/>
    <w:rsid w:val="00B15C8D"/>
    <w:rsid w:val="00B5050A"/>
    <w:rsid w:val="00B575E1"/>
    <w:rsid w:val="00B72AA6"/>
    <w:rsid w:val="00B769EE"/>
    <w:rsid w:val="00BB5179"/>
    <w:rsid w:val="00BC718C"/>
    <w:rsid w:val="00BE744D"/>
    <w:rsid w:val="00BF3B7C"/>
    <w:rsid w:val="00C019DB"/>
    <w:rsid w:val="00C1601C"/>
    <w:rsid w:val="00C162E6"/>
    <w:rsid w:val="00C25168"/>
    <w:rsid w:val="00C278D8"/>
    <w:rsid w:val="00C36BCE"/>
    <w:rsid w:val="00C5013D"/>
    <w:rsid w:val="00C5350C"/>
    <w:rsid w:val="00C7445F"/>
    <w:rsid w:val="00C75AD1"/>
    <w:rsid w:val="00C81F72"/>
    <w:rsid w:val="00C908E4"/>
    <w:rsid w:val="00CB177B"/>
    <w:rsid w:val="00CC46A5"/>
    <w:rsid w:val="00CD2099"/>
    <w:rsid w:val="00CF256B"/>
    <w:rsid w:val="00D00A21"/>
    <w:rsid w:val="00D17D56"/>
    <w:rsid w:val="00D266C0"/>
    <w:rsid w:val="00D3641E"/>
    <w:rsid w:val="00D533CF"/>
    <w:rsid w:val="00D8265B"/>
    <w:rsid w:val="00D87B96"/>
    <w:rsid w:val="00D97F34"/>
    <w:rsid w:val="00DA2FC7"/>
    <w:rsid w:val="00DB08A9"/>
    <w:rsid w:val="00DB2191"/>
    <w:rsid w:val="00DD1A89"/>
    <w:rsid w:val="00DD5570"/>
    <w:rsid w:val="00DE46D9"/>
    <w:rsid w:val="00DE4C50"/>
    <w:rsid w:val="00DF455B"/>
    <w:rsid w:val="00E04F29"/>
    <w:rsid w:val="00E21FBC"/>
    <w:rsid w:val="00E22FEF"/>
    <w:rsid w:val="00E24C1B"/>
    <w:rsid w:val="00E25B10"/>
    <w:rsid w:val="00E3452A"/>
    <w:rsid w:val="00E37EE0"/>
    <w:rsid w:val="00E536C3"/>
    <w:rsid w:val="00E64245"/>
    <w:rsid w:val="00E80279"/>
    <w:rsid w:val="00E81D08"/>
    <w:rsid w:val="00E91BF0"/>
    <w:rsid w:val="00E97129"/>
    <w:rsid w:val="00E9742D"/>
    <w:rsid w:val="00EB7FC5"/>
    <w:rsid w:val="00ED38AF"/>
    <w:rsid w:val="00ED5FF6"/>
    <w:rsid w:val="00EE7FC1"/>
    <w:rsid w:val="00EF0A76"/>
    <w:rsid w:val="00EF2483"/>
    <w:rsid w:val="00EF43AD"/>
    <w:rsid w:val="00EF6EAC"/>
    <w:rsid w:val="00F27008"/>
    <w:rsid w:val="00F5096D"/>
    <w:rsid w:val="00F61831"/>
    <w:rsid w:val="00F63600"/>
    <w:rsid w:val="00F95D82"/>
    <w:rsid w:val="00FB4A60"/>
    <w:rsid w:val="00FD339E"/>
    <w:rsid w:val="00FD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DE8C7"/>
  <w15:docId w15:val="{88450622-D585-4046-A56E-361E540C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B5179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BB517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6F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517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BB517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B51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маркированный,Heading1,Colorful List - Accent 11,Bullet List,FooterText,numbered,List Paragraph,strich,2nd Tier Header"/>
    <w:basedOn w:val="a"/>
    <w:link w:val="a6"/>
    <w:uiPriority w:val="34"/>
    <w:qFormat/>
    <w:rsid w:val="00BB5179"/>
    <w:pPr>
      <w:ind w:left="720"/>
      <w:contextualSpacing/>
    </w:pPr>
    <w:rPr>
      <w:sz w:val="24"/>
      <w:szCs w:val="24"/>
      <w:lang w:eastAsia="ja-JP"/>
    </w:rPr>
  </w:style>
  <w:style w:type="character" w:customStyle="1" w:styleId="a6">
    <w:name w:val="Абзац списка Знак"/>
    <w:aliases w:val="маркированный Знак,Heading1 Знак,Colorful List - Accent 11 Знак,Bullet List Знак,FooterText Знак,numbered Знак,List Paragraph Знак,strich Знак,2nd Tier Header Знак"/>
    <w:link w:val="a5"/>
    <w:uiPriority w:val="99"/>
    <w:locked/>
    <w:rsid w:val="00BB5179"/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basedOn w:val="a0"/>
    <w:link w:val="2"/>
    <w:rsid w:val="00BB517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highlight-module1p2so">
    <w:name w:val="highlight-module__1p2so"/>
    <w:rsid w:val="00BB5179"/>
  </w:style>
  <w:style w:type="paragraph" w:styleId="a7">
    <w:name w:val="header"/>
    <w:basedOn w:val="a"/>
    <w:link w:val="a8"/>
    <w:uiPriority w:val="99"/>
    <w:unhideWhenUsed/>
    <w:rsid w:val="003B53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B53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nhideWhenUsed/>
    <w:rsid w:val="00A4694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46942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87FAA"/>
    <w:rPr>
      <w:color w:val="605E5C"/>
      <w:shd w:val="clear" w:color="auto" w:fill="E1DFDD"/>
    </w:rPr>
  </w:style>
  <w:style w:type="character" w:styleId="ab">
    <w:name w:val="Subtle Emphasis"/>
    <w:basedOn w:val="a0"/>
    <w:uiPriority w:val="19"/>
    <w:qFormat/>
    <w:rsid w:val="00C5350C"/>
    <w:rPr>
      <w:i/>
      <w:iCs/>
      <w:color w:val="404040" w:themeColor="text1" w:themeTint="BF"/>
    </w:rPr>
  </w:style>
  <w:style w:type="character" w:customStyle="1" w:styleId="40">
    <w:name w:val="Заголовок 4 Знак"/>
    <w:basedOn w:val="a0"/>
    <w:link w:val="4"/>
    <w:uiPriority w:val="9"/>
    <w:semiHidden/>
    <w:rsid w:val="001A6FB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c">
    <w:name w:val="Body Text Indent"/>
    <w:basedOn w:val="a"/>
    <w:link w:val="ad"/>
    <w:unhideWhenUsed/>
    <w:rsid w:val="0090380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9038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775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linktext">
    <w:name w:val="link__text"/>
    <w:rsid w:val="005775B2"/>
  </w:style>
  <w:style w:type="character" w:customStyle="1" w:styleId="text-meta">
    <w:name w:val="text-meta"/>
    <w:rsid w:val="005775B2"/>
  </w:style>
  <w:style w:type="character" w:styleId="ae">
    <w:name w:val="Strong"/>
    <w:uiPriority w:val="22"/>
    <w:qFormat/>
    <w:rsid w:val="005775B2"/>
    <w:rPr>
      <w:b/>
      <w:bCs/>
    </w:rPr>
  </w:style>
  <w:style w:type="paragraph" w:styleId="af">
    <w:name w:val="No Spacing"/>
    <w:aliases w:val="Без интервала2,Без интеБез интервала,No Spacing11,Clips Body,Без интервала111"/>
    <w:link w:val="af0"/>
    <w:uiPriority w:val="1"/>
    <w:qFormat/>
    <w:rsid w:val="00953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styleId="af1">
    <w:name w:val="Emphasis"/>
    <w:basedOn w:val="a0"/>
    <w:uiPriority w:val="20"/>
    <w:qFormat/>
    <w:rsid w:val="009535DF"/>
    <w:rPr>
      <w:i/>
      <w:iCs/>
    </w:rPr>
  </w:style>
  <w:style w:type="character" w:customStyle="1" w:styleId="af0">
    <w:name w:val="Без интервала Знак"/>
    <w:aliases w:val="Без интервала2 Знак,Без интеБез интервала Знак,No Spacing11 Знак,Clips Body Знак,Без интервала111 Знак"/>
    <w:basedOn w:val="a0"/>
    <w:link w:val="af"/>
    <w:uiPriority w:val="1"/>
    <w:rsid w:val="009535DF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535D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uiPriority w:val="99"/>
    <w:semiHidden/>
    <w:rsid w:val="009535DF"/>
    <w:rPr>
      <w:rFonts w:ascii="Tahoma" w:hAnsi="Tahoma" w:cs="Tahoma"/>
      <w:sz w:val="16"/>
      <w:szCs w:val="16"/>
    </w:rPr>
  </w:style>
  <w:style w:type="character" w:customStyle="1" w:styleId="anchor-text">
    <w:name w:val="anchor-text"/>
    <w:basedOn w:val="a0"/>
    <w:rsid w:val="009535DF"/>
  </w:style>
  <w:style w:type="paragraph" w:styleId="af4">
    <w:name w:val="Body Text"/>
    <w:basedOn w:val="a"/>
    <w:link w:val="af5"/>
    <w:uiPriority w:val="99"/>
    <w:unhideWhenUsed/>
    <w:rsid w:val="006238DB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99"/>
    <w:rsid w:val="006238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Стиль Анары"/>
    <w:basedOn w:val="a"/>
    <w:autoRedefine/>
    <w:uiPriority w:val="99"/>
    <w:semiHidden/>
    <w:qFormat/>
    <w:rsid w:val="006238DB"/>
    <w:pPr>
      <w:tabs>
        <w:tab w:val="left" w:pos="0"/>
      </w:tabs>
      <w:ind w:firstLine="709"/>
      <w:jc w:val="both"/>
    </w:pPr>
    <w:rPr>
      <w:bCs/>
      <w:sz w:val="24"/>
      <w:szCs w:val="24"/>
    </w:rPr>
  </w:style>
  <w:style w:type="paragraph" w:styleId="af7">
    <w:name w:val="Normal (Web)"/>
    <w:basedOn w:val="a"/>
    <w:uiPriority w:val="99"/>
    <w:unhideWhenUsed/>
    <w:rsid w:val="0047475C"/>
    <w:pPr>
      <w:spacing w:before="100" w:beforeAutospacing="1" w:after="100" w:afterAutospacing="1"/>
    </w:pPr>
    <w:rPr>
      <w:sz w:val="24"/>
      <w:szCs w:val="24"/>
    </w:rPr>
  </w:style>
  <w:style w:type="character" w:customStyle="1" w:styleId="typography-modulelvnit">
    <w:name w:val="typography-module__lvnit"/>
    <w:basedOn w:val="a0"/>
    <w:rsid w:val="0047475C"/>
  </w:style>
  <w:style w:type="character" w:customStyle="1" w:styleId="authors-moduleumr1o">
    <w:name w:val="authors-module__umr1o"/>
    <w:basedOn w:val="a0"/>
    <w:rsid w:val="00422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30919/es973" TargetMode="External"/><Relationship Id="rId13" Type="http://schemas.openxmlformats.org/officeDocument/2006/relationships/hyperlink" Target="https://www.webofscience.com/wos/author/record/2087403" TargetMode="External"/><Relationship Id="rId18" Type="http://schemas.openxmlformats.org/officeDocument/2006/relationships/hyperlink" Target="https://www.scopus.com/record/display.uri?eid=2-s2.0-85105361427&amp;origin=recordpage" TargetMode="External"/><Relationship Id="rId26" Type="http://schemas.openxmlformats.org/officeDocument/2006/relationships/hyperlink" Target="https://www.researchgate.net/journal/Metalurgija-1334-2576?_tp=eyJjb250ZXh0Ijp7ImZpcnN0UGFnZSI6InB1YmxpY2F0aW9uIiwicGFnZSI6InB1YmxpY2F0aW9uIn19" TargetMode="External"/><Relationship Id="rId39" Type="http://schemas.openxmlformats.org/officeDocument/2006/relationships/hyperlink" Target="DOI:10.51885/15614212_2020_2_159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copus.com/authid/detail.uri?authorId=6507625972" TargetMode="External"/><Relationship Id="rId34" Type="http://schemas.openxmlformats.org/officeDocument/2006/relationships/hyperlink" Target="http://rep.ksu.kz/handle/data/132" TargetMode="External"/><Relationship Id="rId42" Type="http://schemas.openxmlformats.org/officeDocument/2006/relationships/hyperlink" Target="https://bulchmed.enu.kz/index.php/bulchmed/article/view/98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webofscience.com/wos/author/record/2112844" TargetMode="External"/><Relationship Id="rId17" Type="http://schemas.openxmlformats.org/officeDocument/2006/relationships/hyperlink" Target="https://www.researchgate.net/journal/Metalurgija-1334-2576?_tp=eyJjb250ZXh0Ijp7ImZpcnN0UGFnZSI6InB1YmxpY2F0aW9uIiwicGFnZSI6InB1YmxpY2F0aW9uIn19" TargetMode="External"/><Relationship Id="rId25" Type="http://schemas.openxmlformats.org/officeDocument/2006/relationships/hyperlink" Target="https://www.scopus.com/record/display.uri?eid=2-s2.0-85096193670&amp;origin=recordpage" TargetMode="External"/><Relationship Id="rId33" Type="http://schemas.openxmlformats.org/officeDocument/2006/relationships/hyperlink" Target="https://doi.org/10.15328/cb673" TargetMode="External"/><Relationship Id="rId38" Type="http://schemas.openxmlformats.org/officeDocument/2006/relationships/hyperlink" Target="DOI:10.32523/2616-6771-2020-130-1-11-17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webofscience.com/wos/author/record/35079826" TargetMode="External"/><Relationship Id="rId20" Type="http://schemas.openxmlformats.org/officeDocument/2006/relationships/hyperlink" Target="https://www.scopus.com/authid/detail.uri?authorId=57189047754" TargetMode="External"/><Relationship Id="rId29" Type="http://schemas.openxmlformats.org/officeDocument/2006/relationships/hyperlink" Target="https://doi.org/10.32014/2019.2518-1491.44" TargetMode="External"/><Relationship Id="rId41" Type="http://schemas.openxmlformats.org/officeDocument/2006/relationships/hyperlink" Target="https://tech.vestnik.shakarim.kz/jour/article/view/2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3390/chemengineering6050082" TargetMode="External"/><Relationship Id="rId24" Type="http://schemas.openxmlformats.org/officeDocument/2006/relationships/hyperlink" Target="https://www.scopus.com/authid/detail.uri?authorId=57221665295" TargetMode="External"/><Relationship Id="rId32" Type="http://schemas.openxmlformats.org/officeDocument/2006/relationships/hyperlink" Target="https://www.webofscience.com/wos/author/record/41466561" TargetMode="External"/><Relationship Id="rId37" Type="http://schemas.openxmlformats.org/officeDocument/2006/relationships/hyperlink" Target="https://rmebrk.kz/journals/5203/86273.pdf?ysclid=ma263h7bxo792725345" TargetMode="External"/><Relationship Id="rId40" Type="http://schemas.openxmlformats.org/officeDocument/2006/relationships/hyperlink" Target="https://journal.neark.kz/analiz-tehnogennyh-zhidkostej-metallurgicheskogo-proizvodstva-na-soderzhanie-vrednyh-primesej/" TargetMode="Externa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webofscience.com/wos/author/record/35060702" TargetMode="External"/><Relationship Id="rId23" Type="http://schemas.openxmlformats.org/officeDocument/2006/relationships/hyperlink" Target="https://www.scopus.com/authid/detail.uri?authorId=57219257421" TargetMode="External"/><Relationship Id="rId28" Type="http://schemas.openxmlformats.org/officeDocument/2006/relationships/hyperlink" Target="file:///C:\Users\cosbo\OneDrive\&#1056;&#1072;&#1073;&#1086;&#1095;&#1080;&#1081;%20&#1089;&#1090;&#1086;&#1083;\5https:\doi.org\10.32014\2019.2518-1491.43" TargetMode="External"/><Relationship Id="rId36" Type="http://schemas.openxmlformats.org/officeDocument/2006/relationships/hyperlink" Target="https://shakarim.edu.kz/upload/science-journals/document_1643274492.pdf" TargetMode="External"/><Relationship Id="rId10" Type="http://schemas.openxmlformats.org/officeDocument/2006/relationships/hyperlink" Target="https://doi.org/10.3390/pr11103033" TargetMode="External"/><Relationship Id="rId19" Type="http://schemas.openxmlformats.org/officeDocument/2006/relationships/hyperlink" Target="https://www.researchgate.net/journal/Metalurgija-1334-2576?_tp=eyJjb250ZXh0Ijp7ImZpcnN0UGFnZSI6InB1YmxpY2F0aW9uIiwicGFnZSI6InB1YmxpY2F0aW9uIn19" TargetMode="External"/><Relationship Id="rId31" Type="http://schemas.openxmlformats.org/officeDocument/2006/relationships/hyperlink" Target="https://www.webofscience.com/wos/author/record/2084456" TargetMode="External"/><Relationship Id="rId44" Type="http://schemas.openxmlformats.org/officeDocument/2006/relationships/hyperlink" Target="https://doi.org/10.53360/2788-7995-2023-4(12)-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opus.com/sourceid/21100838131?origin=resultslist" TargetMode="External"/><Relationship Id="rId14" Type="http://schemas.openxmlformats.org/officeDocument/2006/relationships/hyperlink" Target="https://www.webofscience.com/wos/author/record/115906" TargetMode="External"/><Relationship Id="rId22" Type="http://schemas.openxmlformats.org/officeDocument/2006/relationships/hyperlink" Target="https://www.scopus.com/authid/detail.uri?authorId=57191626767" TargetMode="External"/><Relationship Id="rId27" Type="http://schemas.openxmlformats.org/officeDocument/2006/relationships/hyperlink" Target="DOI:%2010.3303/CET2081058" TargetMode="External"/><Relationship Id="rId30" Type="http://schemas.openxmlformats.org/officeDocument/2006/relationships/hyperlink" Target="https://www.webofscience.com/wos/author/record/1806432" TargetMode="External"/><Relationship Id="rId35" Type="http://schemas.openxmlformats.org/officeDocument/2006/relationships/hyperlink" Target="https://rmebrk.kz/journals/4110/94592.pdf?ysclid=ma260ffbcr702486783" TargetMode="External"/><Relationship Id="rId43" Type="http://schemas.openxmlformats.org/officeDocument/2006/relationships/hyperlink" Target="https://doi.org/10.52676/1729-7885-2023-3-111-1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752C1-E2BE-43DC-B12A-FD2ABD1F8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2072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Арайлым Тукушова</dc:creator>
  <cp:keywords/>
  <dc:description/>
  <cp:lastModifiedBy>Admin</cp:lastModifiedBy>
  <cp:revision>5</cp:revision>
  <cp:lastPrinted>2025-04-29T05:37:00Z</cp:lastPrinted>
  <dcterms:created xsi:type="dcterms:W3CDTF">2025-04-29T08:18:00Z</dcterms:created>
  <dcterms:modified xsi:type="dcterms:W3CDTF">2025-04-29T11:35:00Z</dcterms:modified>
</cp:coreProperties>
</file>