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FFEC" w14:textId="74AA274A" w:rsidR="002B64E8" w:rsidRPr="00A6411C" w:rsidRDefault="002B64E8" w:rsidP="002B64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6411C">
        <w:rPr>
          <w:rFonts w:ascii="Times New Roman" w:hAnsi="Times New Roman" w:cs="Times New Roman"/>
          <w:sz w:val="18"/>
          <w:szCs w:val="18"/>
        </w:rPr>
        <w:t>Приложение 1</w:t>
      </w:r>
    </w:p>
    <w:p w14:paraId="397A34D7" w14:textId="52BC065E" w:rsidR="00AE7B19" w:rsidRPr="00F533F0" w:rsidRDefault="00CB3655" w:rsidP="00AE7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33F0">
        <w:rPr>
          <w:rFonts w:ascii="Times New Roman" w:hAnsi="Times New Roman" w:cs="Times New Roman"/>
          <w:b/>
          <w:sz w:val="28"/>
          <w:szCs w:val="28"/>
          <w:lang w:val="kk-KZ"/>
        </w:rPr>
        <w:t>СПРАВКА</w:t>
      </w:r>
    </w:p>
    <w:p w14:paraId="2049F4AC" w14:textId="525F814D" w:rsidR="00AE7B19" w:rsidRPr="00F533F0" w:rsidRDefault="00AE7B19" w:rsidP="00AE7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proofErr w:type="spellStart"/>
      <w:r w:rsidRPr="00F533F0">
        <w:rPr>
          <w:rFonts w:ascii="Times New Roman" w:hAnsi="Times New Roman" w:cs="Times New Roman"/>
          <w:sz w:val="28"/>
          <w:szCs w:val="28"/>
          <w:lang w:val="kk-KZ"/>
        </w:rPr>
        <w:t>соискателе</w:t>
      </w:r>
      <w:proofErr w:type="spellEnd"/>
      <w:r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533F0">
        <w:rPr>
          <w:rFonts w:ascii="Times New Roman" w:hAnsi="Times New Roman" w:cs="Times New Roman"/>
          <w:sz w:val="28"/>
          <w:szCs w:val="28"/>
          <w:lang w:val="kk-KZ"/>
        </w:rPr>
        <w:t>ученого</w:t>
      </w:r>
      <w:proofErr w:type="spellEnd"/>
      <w:r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533F0">
        <w:rPr>
          <w:rFonts w:ascii="Times New Roman" w:hAnsi="Times New Roman" w:cs="Times New Roman"/>
          <w:sz w:val="28"/>
          <w:szCs w:val="28"/>
          <w:lang w:val="kk-KZ"/>
        </w:rPr>
        <w:t>звания</w:t>
      </w:r>
      <w:proofErr w:type="spellEnd"/>
      <w:r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533F0">
        <w:rPr>
          <w:rFonts w:ascii="Times New Roman" w:hAnsi="Times New Roman" w:cs="Times New Roman"/>
          <w:sz w:val="28"/>
          <w:szCs w:val="28"/>
          <w:lang w:val="kk-KZ"/>
        </w:rPr>
        <w:t>ассоциированн</w:t>
      </w:r>
      <w:r w:rsidR="00CB3655" w:rsidRPr="00F533F0">
        <w:rPr>
          <w:rFonts w:ascii="Times New Roman" w:hAnsi="Times New Roman" w:cs="Times New Roman"/>
          <w:sz w:val="28"/>
          <w:szCs w:val="28"/>
          <w:lang w:val="kk-KZ"/>
        </w:rPr>
        <w:t>ый</w:t>
      </w:r>
      <w:proofErr w:type="spellEnd"/>
      <w:r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 профессор</w:t>
      </w:r>
      <w:r w:rsidR="00CB3655"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 (доцент)</w:t>
      </w:r>
      <w:r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03C38C9" w14:textId="34F048C1" w:rsidR="00E70A5F" w:rsidRPr="00F533F0" w:rsidRDefault="00AE7B19" w:rsidP="00197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proofErr w:type="spellStart"/>
      <w:r w:rsidR="00CB3655" w:rsidRPr="00F533F0">
        <w:rPr>
          <w:rFonts w:ascii="Times New Roman" w:hAnsi="Times New Roman" w:cs="Times New Roman"/>
          <w:sz w:val="28"/>
          <w:szCs w:val="28"/>
          <w:lang w:val="kk-KZ"/>
        </w:rPr>
        <w:t>научному</w:t>
      </w:r>
      <w:proofErr w:type="spellEnd"/>
      <w:r w:rsidR="00CB3655"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533F0">
        <w:rPr>
          <w:rFonts w:ascii="Times New Roman" w:hAnsi="Times New Roman" w:cs="Times New Roman"/>
          <w:sz w:val="28"/>
          <w:szCs w:val="28"/>
          <w:lang w:val="kk-KZ"/>
        </w:rPr>
        <w:t>направлению</w:t>
      </w:r>
      <w:proofErr w:type="spellEnd"/>
      <w:r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955E88"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21100 – </w:t>
      </w:r>
      <w:proofErr w:type="spellStart"/>
      <w:r w:rsidR="00101942" w:rsidRPr="00F533F0">
        <w:rPr>
          <w:rFonts w:ascii="Times New Roman" w:hAnsi="Times New Roman" w:cs="Times New Roman"/>
          <w:sz w:val="28"/>
          <w:szCs w:val="28"/>
          <w:lang w:val="kk-KZ"/>
        </w:rPr>
        <w:t>Компьютерные</w:t>
      </w:r>
      <w:proofErr w:type="spellEnd"/>
      <w:r w:rsidR="00101942"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01942" w:rsidRPr="00F533F0">
        <w:rPr>
          <w:rFonts w:ascii="Times New Roman" w:hAnsi="Times New Roman" w:cs="Times New Roman"/>
          <w:sz w:val="28"/>
          <w:szCs w:val="28"/>
          <w:lang w:val="kk-KZ"/>
        </w:rPr>
        <w:t>науки</w:t>
      </w:r>
      <w:proofErr w:type="spellEnd"/>
      <w:r w:rsidR="00101942"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197604" w:rsidRPr="00F533F0">
        <w:rPr>
          <w:rFonts w:ascii="Times New Roman" w:hAnsi="Times New Roman" w:cs="Times New Roman"/>
          <w:sz w:val="28"/>
          <w:szCs w:val="28"/>
          <w:lang w:val="kk-KZ"/>
        </w:rPr>
        <w:t>информатика</w:t>
      </w:r>
      <w:r w:rsidRPr="00F533F0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</w:p>
    <w:p w14:paraId="315B49BE" w14:textId="77777777" w:rsidR="0040694E" w:rsidRPr="00F533F0" w:rsidRDefault="00406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6095"/>
      </w:tblGrid>
      <w:tr w:rsidR="0040694E" w:rsidRPr="00F533F0" w14:paraId="11DC8C91" w14:textId="77777777" w:rsidTr="00F533F0">
        <w:trPr>
          <w:jc w:val="center"/>
        </w:trPr>
        <w:tc>
          <w:tcPr>
            <w:tcW w:w="562" w:type="dxa"/>
          </w:tcPr>
          <w:p w14:paraId="1628C5E2" w14:textId="3DFF44F0" w:rsidR="0040694E" w:rsidRPr="00F533F0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353C29FF" w14:textId="77777777" w:rsidR="0040694E" w:rsidRPr="00F533F0" w:rsidRDefault="00B54F43" w:rsidP="009213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Фамилия,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имя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отчество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(при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его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наличии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6095" w:type="dxa"/>
          </w:tcPr>
          <w:p w14:paraId="5D39EA40" w14:textId="1974A3BA" w:rsidR="0040694E" w:rsidRPr="00F533F0" w:rsidRDefault="0026675C" w:rsidP="002667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Карменова Мархаба Ахметоллиновна </w:t>
            </w:r>
          </w:p>
        </w:tc>
      </w:tr>
      <w:tr w:rsidR="0040694E" w:rsidRPr="00F533F0" w14:paraId="4B9A8EEF" w14:textId="77777777" w:rsidTr="00F533F0">
        <w:trPr>
          <w:jc w:val="center"/>
        </w:trPr>
        <w:tc>
          <w:tcPr>
            <w:tcW w:w="562" w:type="dxa"/>
          </w:tcPr>
          <w:p w14:paraId="55095F0E" w14:textId="0504888D" w:rsidR="0040694E" w:rsidRPr="00F533F0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639087C2" w14:textId="77777777" w:rsidR="0040694E" w:rsidRPr="00F533F0" w:rsidRDefault="00B54F43" w:rsidP="009213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Ученая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академическая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степень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дата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присуждения</w:t>
            </w:r>
            <w:proofErr w:type="spellEnd"/>
          </w:p>
        </w:tc>
        <w:tc>
          <w:tcPr>
            <w:tcW w:w="6095" w:type="dxa"/>
          </w:tcPr>
          <w:p w14:paraId="04F9A514" w14:textId="77777777" w:rsidR="0026675C" w:rsidRPr="00F533F0" w:rsidRDefault="0026675C" w:rsidP="00266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</w:rPr>
              <w:t>Доктор философии (</w:t>
            </w:r>
            <w:r w:rsidRPr="00F533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PhD</w:t>
            </w:r>
            <w:r w:rsidRPr="00F533F0">
              <w:rPr>
                <w:rFonts w:ascii="Times New Roman" w:hAnsi="Times New Roman" w:cs="Times New Roman"/>
                <w:sz w:val="28"/>
                <w:szCs w:val="28"/>
              </w:rPr>
              <w:t xml:space="preserve">) по специальности </w:t>
            </w:r>
          </w:p>
          <w:p w14:paraId="3AB4F7FE" w14:textId="740DA763" w:rsidR="00955E88" w:rsidRPr="00F533F0" w:rsidRDefault="0026675C" w:rsidP="00266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</w:rPr>
              <w:t xml:space="preserve">6D070300 </w:t>
            </w: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F533F0">
              <w:rPr>
                <w:rFonts w:ascii="Times New Roman" w:hAnsi="Times New Roman" w:cs="Times New Roman"/>
                <w:sz w:val="28"/>
                <w:szCs w:val="28"/>
              </w:rPr>
              <w:t>«Информационные системы (по отраслям)» (Диплом №00011031242</w:t>
            </w:r>
            <w:r w:rsidR="0015378A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F533F0">
              <w:rPr>
                <w:rFonts w:ascii="Times New Roman" w:hAnsi="Times New Roman" w:cs="Times New Roman"/>
                <w:sz w:val="28"/>
                <w:szCs w:val="28"/>
              </w:rPr>
              <w:t xml:space="preserve"> Приказ №47 от 16 февраля 2022 года)</w:t>
            </w:r>
          </w:p>
        </w:tc>
      </w:tr>
      <w:tr w:rsidR="0040694E" w:rsidRPr="00F533F0" w14:paraId="522AC126" w14:textId="77777777" w:rsidTr="00F533F0">
        <w:trPr>
          <w:jc w:val="center"/>
        </w:trPr>
        <w:tc>
          <w:tcPr>
            <w:tcW w:w="562" w:type="dxa"/>
          </w:tcPr>
          <w:p w14:paraId="036A417E" w14:textId="19F74924" w:rsidR="0040694E" w:rsidRPr="00F533F0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1E5F2A02" w14:textId="77777777" w:rsidR="0040694E" w:rsidRPr="00F533F0" w:rsidRDefault="00B54F43" w:rsidP="009213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Ученое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звание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дата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присуждения</w:t>
            </w:r>
            <w:proofErr w:type="spellEnd"/>
          </w:p>
        </w:tc>
        <w:tc>
          <w:tcPr>
            <w:tcW w:w="6095" w:type="dxa"/>
          </w:tcPr>
          <w:p w14:paraId="43DB6126" w14:textId="77777777" w:rsidR="0040694E" w:rsidRPr="00F533F0" w:rsidRDefault="005646E4" w:rsidP="002667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0694E" w:rsidRPr="00F533F0" w14:paraId="34485F82" w14:textId="77777777" w:rsidTr="00F533F0">
        <w:trPr>
          <w:jc w:val="center"/>
        </w:trPr>
        <w:tc>
          <w:tcPr>
            <w:tcW w:w="562" w:type="dxa"/>
          </w:tcPr>
          <w:p w14:paraId="4D40C08C" w14:textId="3EBD9B3B" w:rsidR="0040694E" w:rsidRPr="00F533F0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48278A5C" w14:textId="77777777" w:rsidR="0040694E" w:rsidRPr="00F533F0" w:rsidRDefault="00B54F43" w:rsidP="009213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Почетное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звание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дата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присуждения</w:t>
            </w:r>
            <w:proofErr w:type="spellEnd"/>
          </w:p>
        </w:tc>
        <w:tc>
          <w:tcPr>
            <w:tcW w:w="6095" w:type="dxa"/>
          </w:tcPr>
          <w:p w14:paraId="2FF3BA8C" w14:textId="5119EC64" w:rsidR="0040694E" w:rsidRPr="00F533F0" w:rsidRDefault="0026675C" w:rsidP="002667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81914" w:rsidRPr="00F53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694E" w:rsidRPr="00F533F0" w14:paraId="0A1F65B4" w14:textId="77777777" w:rsidTr="00F533F0">
        <w:trPr>
          <w:jc w:val="center"/>
        </w:trPr>
        <w:tc>
          <w:tcPr>
            <w:tcW w:w="562" w:type="dxa"/>
          </w:tcPr>
          <w:p w14:paraId="5784BF1D" w14:textId="0AF90645" w:rsidR="0040694E" w:rsidRPr="00F533F0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1AA4A0EA" w14:textId="77777777" w:rsidR="0040694E" w:rsidRPr="00F533F0" w:rsidRDefault="00B54F43" w:rsidP="009213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(дата и номер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назначении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6095" w:type="dxa"/>
          </w:tcPr>
          <w:p w14:paraId="6C516869" w14:textId="6F3D7DA6" w:rsidR="0040694E" w:rsidRPr="00F533F0" w:rsidRDefault="00955E88" w:rsidP="0015378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Ассоциированный профессор кафедры</w:t>
            </w:r>
            <w:r w:rsidR="00B54F4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«</w:t>
            </w:r>
            <w:proofErr w:type="spellStart"/>
            <w:r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Компьютерное</w:t>
            </w:r>
            <w:proofErr w:type="spellEnd"/>
            <w:r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моделирование и </w:t>
            </w:r>
            <w:proofErr w:type="spellStart"/>
            <w:r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информационные</w:t>
            </w:r>
            <w:proofErr w:type="spellEnd"/>
            <w:r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технологии</w:t>
            </w:r>
            <w:proofErr w:type="spellEnd"/>
            <w:r w:rsidR="00B54F4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» </w:t>
            </w:r>
            <w:r w:rsidR="00E70A5F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НАО «</w:t>
            </w:r>
            <w:proofErr w:type="spellStart"/>
            <w:r w:rsidR="00E70A5F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Восточно-</w:t>
            </w:r>
            <w:r w:rsidR="00B54F4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Казахстанск</w:t>
            </w:r>
            <w:r w:rsidR="00E70A5F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ий</w:t>
            </w:r>
            <w:proofErr w:type="spellEnd"/>
            <w:r w:rsidR="00E70A5F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университет</w:t>
            </w:r>
            <w:r w:rsidR="00B54F4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="00B54F4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им.С.Аманжолова</w:t>
            </w:r>
            <w:proofErr w:type="spellEnd"/>
            <w:r w:rsidR="00E70A5F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»</w:t>
            </w:r>
            <w:r w:rsidR="0015378A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с 01 </w:t>
            </w:r>
            <w:proofErr w:type="spellStart"/>
            <w:r w:rsidR="0015378A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сентября</w:t>
            </w:r>
            <w:proofErr w:type="spellEnd"/>
            <w:r w:rsidR="0015378A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2022 </w:t>
            </w:r>
            <w:proofErr w:type="spellStart"/>
            <w:r w:rsidR="0015378A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года</w:t>
            </w:r>
            <w:proofErr w:type="spellEnd"/>
            <w:r w:rsidR="00B54F4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, приказ №</w:t>
            </w:r>
            <w:r w:rsidR="00A30A1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425</w:t>
            </w:r>
            <w:r w:rsidR="00970377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-к от </w:t>
            </w:r>
            <w:r w:rsidR="00A30A1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  <w:r w:rsidR="00D623D6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</w:t>
            </w:r>
            <w:r w:rsidR="00970377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.0</w:t>
            </w:r>
            <w:r w:rsidR="00A30A1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</w:t>
            </w:r>
            <w:r w:rsidR="00970377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.202</w:t>
            </w:r>
            <w:r w:rsidR="00A30A1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  <w:r w:rsidR="00970377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="00B54F4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г. по </w:t>
            </w:r>
            <w:proofErr w:type="spellStart"/>
            <w:r w:rsidR="00B54F4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настояще</w:t>
            </w:r>
            <w:r w:rsidR="00E70A5F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е</w:t>
            </w:r>
            <w:proofErr w:type="spellEnd"/>
            <w:r w:rsidR="00B54F4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="00B54F4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врем</w:t>
            </w:r>
            <w:r w:rsidR="00E70A5F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я</w:t>
            </w:r>
            <w:proofErr w:type="spellEnd"/>
            <w:r w:rsidR="00B54F43" w:rsidRPr="00F533F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.</w:t>
            </w:r>
          </w:p>
        </w:tc>
      </w:tr>
      <w:tr w:rsidR="0040694E" w:rsidRPr="00F533F0" w14:paraId="0AF71471" w14:textId="77777777" w:rsidTr="00F533F0">
        <w:trPr>
          <w:jc w:val="center"/>
        </w:trPr>
        <w:tc>
          <w:tcPr>
            <w:tcW w:w="562" w:type="dxa"/>
          </w:tcPr>
          <w:p w14:paraId="718D70E5" w14:textId="0E7244C2" w:rsidR="0040694E" w:rsidRPr="00F533F0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5A30FE78" w14:textId="77777777" w:rsidR="0040694E" w:rsidRPr="00F533F0" w:rsidRDefault="00B54F43" w:rsidP="009213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Стаж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научной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научно-педагогической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деятельности</w:t>
            </w:r>
            <w:proofErr w:type="spellEnd"/>
          </w:p>
        </w:tc>
        <w:tc>
          <w:tcPr>
            <w:tcW w:w="6095" w:type="dxa"/>
          </w:tcPr>
          <w:p w14:paraId="7AC7F02A" w14:textId="7526D2F4" w:rsidR="00D623D6" w:rsidRPr="00F533F0" w:rsidRDefault="00B54F43" w:rsidP="002667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26675C" w:rsidRPr="00F533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  <w:proofErr w:type="spellEnd"/>
            <w:r w:rsidR="00AE278F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A2D64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AE278F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AE278F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месяцев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в том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числе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должности</w:t>
            </w:r>
            <w:proofErr w:type="spellEnd"/>
            <w:r w:rsidR="00E275EA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7E7D9E9" w14:textId="72648578" w:rsidR="00D623D6" w:rsidRPr="00F533F0" w:rsidRDefault="00D623D6" w:rsidP="0026675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proofErr w:type="spellStart"/>
            <w:r w:rsidR="0026675C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преподавателя</w:t>
            </w:r>
            <w:proofErr w:type="spellEnd"/>
            <w:r w:rsidR="00CB3655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55E88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021F28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E278F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F0FC0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021F28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  <w:proofErr w:type="spellEnd"/>
            <w:r w:rsidR="00AE278F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58814ECB" w14:textId="0B568BC5" w:rsidR="0040694E" w:rsidRPr="00F533F0" w:rsidRDefault="00B54F43" w:rsidP="0026675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ассоциированного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профессора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– </w:t>
            </w:r>
            <w:r w:rsidR="00A30A13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21F28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021F28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года</w:t>
            </w:r>
            <w:proofErr w:type="spellEnd"/>
            <w:r w:rsidR="00A30A13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A2D64" w:rsidRPr="00F533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0A13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A30A13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месяцев</w:t>
            </w:r>
            <w:proofErr w:type="spellEnd"/>
            <w:r w:rsidR="004003B7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0431F92" w14:textId="0B32555E" w:rsidR="002F0FC0" w:rsidRPr="00F533F0" w:rsidRDefault="00595DFA" w:rsidP="0026675C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jc w:val="both"/>
              <w:rPr>
                <w:spacing w:val="2"/>
                <w:sz w:val="28"/>
                <w:szCs w:val="28"/>
                <w:lang w:eastAsia="ru-RU"/>
              </w:rPr>
            </w:pPr>
            <w:r w:rsidRPr="00F533F0">
              <w:rPr>
                <w:spacing w:val="2"/>
                <w:sz w:val="28"/>
                <w:szCs w:val="28"/>
                <w:lang w:val="kk-KZ" w:eastAsia="ru-RU"/>
              </w:rPr>
              <w:t>п</w:t>
            </w:r>
            <w:proofErr w:type="spellStart"/>
            <w:r w:rsidR="002F0FC0" w:rsidRPr="00F533F0">
              <w:rPr>
                <w:spacing w:val="2"/>
                <w:sz w:val="28"/>
                <w:szCs w:val="28"/>
                <w:lang w:eastAsia="ru-RU"/>
              </w:rPr>
              <w:t>реподаватель</w:t>
            </w:r>
            <w:proofErr w:type="spellEnd"/>
            <w:r w:rsidR="002F0FC0" w:rsidRPr="00F533F0">
              <w:rPr>
                <w:spacing w:val="2"/>
                <w:sz w:val="28"/>
                <w:szCs w:val="28"/>
                <w:lang w:eastAsia="ru-RU"/>
              </w:rPr>
              <w:t xml:space="preserve"> кафедры 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математического моделирования и информационных технологий</w:t>
            </w:r>
            <w:r w:rsidR="002F0FC0" w:rsidRPr="00F533F0">
              <w:rPr>
                <w:spacing w:val="2"/>
                <w:sz w:val="28"/>
                <w:szCs w:val="28"/>
                <w:lang w:eastAsia="ru-RU"/>
              </w:rPr>
              <w:t xml:space="preserve"> с 1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 xml:space="preserve"> сентября 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2009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 xml:space="preserve"> года (№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388</w:t>
            </w:r>
            <w:r w:rsidRPr="00F533F0">
              <w:rPr>
                <w:spacing w:val="2"/>
                <w:sz w:val="28"/>
                <w:szCs w:val="28"/>
                <w:lang w:val="kk-KZ" w:eastAsia="ru-RU"/>
              </w:rPr>
              <w:t>-к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 xml:space="preserve"> от 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22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>.0</w:t>
            </w:r>
            <w:r w:rsidR="00C37ACB" w:rsidRPr="00F533F0">
              <w:rPr>
                <w:spacing w:val="2"/>
                <w:sz w:val="28"/>
                <w:szCs w:val="28"/>
                <w:lang w:val="kk-KZ" w:eastAsia="ru-RU"/>
              </w:rPr>
              <w:t>9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>.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2009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>г.)</w:t>
            </w:r>
            <w:r w:rsidR="00B10618" w:rsidRPr="00F533F0">
              <w:rPr>
                <w:spacing w:val="2"/>
                <w:sz w:val="28"/>
                <w:szCs w:val="28"/>
                <w:lang w:val="kk-KZ" w:eastAsia="ru-RU"/>
              </w:rPr>
              <w:t>;</w:t>
            </w:r>
          </w:p>
          <w:p w14:paraId="2BEA7738" w14:textId="4B5F9ED1" w:rsidR="00E6527F" w:rsidRPr="00F533F0" w:rsidRDefault="00A30A13" w:rsidP="0026675C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jc w:val="both"/>
              <w:rPr>
                <w:spacing w:val="2"/>
                <w:sz w:val="28"/>
                <w:szCs w:val="28"/>
                <w:lang w:eastAsia="ru-RU"/>
              </w:rPr>
            </w:pPr>
            <w:proofErr w:type="spellStart"/>
            <w:r w:rsidRPr="00F533F0">
              <w:rPr>
                <w:spacing w:val="2"/>
                <w:sz w:val="28"/>
                <w:szCs w:val="28"/>
                <w:lang w:val="kk-KZ" w:eastAsia="ru-RU"/>
              </w:rPr>
              <w:t>старший</w:t>
            </w:r>
            <w:proofErr w:type="spellEnd"/>
            <w:r w:rsidRPr="00F533F0">
              <w:rPr>
                <w:spacing w:val="2"/>
                <w:sz w:val="28"/>
                <w:szCs w:val="28"/>
                <w:lang w:val="kk-KZ" w:eastAsia="ru-RU"/>
              </w:rPr>
              <w:t xml:space="preserve"> п</w:t>
            </w:r>
            <w:proofErr w:type="spellStart"/>
            <w:r w:rsidRPr="00F533F0">
              <w:rPr>
                <w:spacing w:val="2"/>
                <w:sz w:val="28"/>
                <w:szCs w:val="28"/>
                <w:lang w:eastAsia="ru-RU"/>
              </w:rPr>
              <w:t>реподаватель</w:t>
            </w:r>
            <w:proofErr w:type="spellEnd"/>
            <w:r w:rsidRPr="00F533F0">
              <w:rPr>
                <w:spacing w:val="2"/>
                <w:sz w:val="28"/>
                <w:szCs w:val="28"/>
                <w:lang w:eastAsia="ru-RU"/>
              </w:rPr>
              <w:t xml:space="preserve"> 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>кафедр</w:t>
            </w:r>
            <w:r w:rsidRPr="00F533F0">
              <w:rPr>
                <w:spacing w:val="2"/>
                <w:sz w:val="28"/>
                <w:szCs w:val="28"/>
                <w:lang w:eastAsia="ru-RU"/>
              </w:rPr>
              <w:t xml:space="preserve">ы 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>математического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 xml:space="preserve"> моделирования и информационных технологий с </w:t>
            </w:r>
            <w:r w:rsidRPr="00F533F0">
              <w:rPr>
                <w:spacing w:val="2"/>
                <w:sz w:val="28"/>
                <w:szCs w:val="28"/>
                <w:lang w:eastAsia="ru-RU"/>
              </w:rPr>
              <w:t xml:space="preserve">1 сентября 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>20</w:t>
            </w:r>
            <w:r w:rsidRPr="00F533F0">
              <w:rPr>
                <w:spacing w:val="2"/>
                <w:sz w:val="28"/>
                <w:szCs w:val="28"/>
                <w:lang w:eastAsia="ru-RU"/>
              </w:rPr>
              <w:t>11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 xml:space="preserve"> года (№</w:t>
            </w:r>
            <w:r w:rsidRPr="00F533F0">
              <w:rPr>
                <w:spacing w:val="2"/>
                <w:sz w:val="28"/>
                <w:szCs w:val="28"/>
                <w:lang w:eastAsia="ru-RU"/>
              </w:rPr>
              <w:t>353</w:t>
            </w:r>
            <w:r w:rsidR="00595DFA" w:rsidRPr="00F533F0">
              <w:rPr>
                <w:spacing w:val="2"/>
                <w:sz w:val="28"/>
                <w:szCs w:val="28"/>
                <w:lang w:val="kk-KZ" w:eastAsia="ru-RU"/>
              </w:rPr>
              <w:t>-к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 xml:space="preserve"> от </w:t>
            </w:r>
            <w:r w:rsidRPr="00F533F0">
              <w:rPr>
                <w:spacing w:val="2"/>
                <w:sz w:val="28"/>
                <w:szCs w:val="28"/>
                <w:lang w:eastAsia="ru-RU"/>
              </w:rPr>
              <w:t>08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>.0</w:t>
            </w:r>
            <w:r w:rsidRPr="00F533F0">
              <w:rPr>
                <w:spacing w:val="2"/>
                <w:sz w:val="28"/>
                <w:szCs w:val="28"/>
                <w:lang w:eastAsia="ru-RU"/>
              </w:rPr>
              <w:t>9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>.20</w:t>
            </w:r>
            <w:r w:rsidRPr="00F533F0">
              <w:rPr>
                <w:spacing w:val="2"/>
                <w:sz w:val="28"/>
                <w:szCs w:val="28"/>
                <w:lang w:eastAsia="ru-RU"/>
              </w:rPr>
              <w:t>11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>г.)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>;</w:t>
            </w:r>
          </w:p>
          <w:p w14:paraId="584D2AC5" w14:textId="0EF5775A" w:rsidR="00A30A13" w:rsidRPr="00F533F0" w:rsidRDefault="00A30A13" w:rsidP="00A30A13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jc w:val="both"/>
              <w:rPr>
                <w:spacing w:val="2"/>
                <w:sz w:val="28"/>
                <w:szCs w:val="28"/>
                <w:lang w:eastAsia="ru-RU"/>
              </w:rPr>
            </w:pPr>
            <w:proofErr w:type="spellStart"/>
            <w:r w:rsidRPr="00F533F0">
              <w:rPr>
                <w:spacing w:val="2"/>
                <w:sz w:val="28"/>
                <w:szCs w:val="28"/>
                <w:lang w:val="kk-KZ" w:eastAsia="ru-RU"/>
              </w:rPr>
              <w:t>старший</w:t>
            </w:r>
            <w:proofErr w:type="spellEnd"/>
            <w:r w:rsidRPr="00F533F0">
              <w:rPr>
                <w:spacing w:val="2"/>
                <w:sz w:val="28"/>
                <w:szCs w:val="28"/>
                <w:lang w:val="kk-KZ" w:eastAsia="ru-RU"/>
              </w:rPr>
              <w:t xml:space="preserve"> п</w:t>
            </w:r>
            <w:proofErr w:type="spellStart"/>
            <w:r w:rsidRPr="00F533F0">
              <w:rPr>
                <w:spacing w:val="2"/>
                <w:sz w:val="28"/>
                <w:szCs w:val="28"/>
                <w:lang w:eastAsia="ru-RU"/>
              </w:rPr>
              <w:t>реподаватель</w:t>
            </w:r>
            <w:proofErr w:type="spellEnd"/>
            <w:r w:rsidRPr="00F533F0">
              <w:rPr>
                <w:spacing w:val="2"/>
                <w:sz w:val="28"/>
                <w:szCs w:val="28"/>
                <w:lang w:eastAsia="ru-RU"/>
              </w:rPr>
              <w:t xml:space="preserve"> кафедры компьютерного моделирования и информационных технологий с 19 июня 2015 года (№325</w:t>
            </w:r>
            <w:r w:rsidRPr="00F533F0">
              <w:rPr>
                <w:spacing w:val="2"/>
                <w:sz w:val="28"/>
                <w:szCs w:val="28"/>
                <w:lang w:val="kk-KZ" w:eastAsia="ru-RU"/>
              </w:rPr>
              <w:t>-к</w:t>
            </w:r>
            <w:r w:rsidRPr="00F533F0">
              <w:rPr>
                <w:spacing w:val="2"/>
                <w:sz w:val="28"/>
                <w:szCs w:val="28"/>
                <w:lang w:eastAsia="ru-RU"/>
              </w:rPr>
              <w:t xml:space="preserve"> от 07.07.2015г.);</w:t>
            </w:r>
          </w:p>
          <w:p w14:paraId="39A03CA9" w14:textId="5CD9CB4D" w:rsidR="003D4E25" w:rsidRPr="00F533F0" w:rsidRDefault="003D4E25" w:rsidP="003D4E25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jc w:val="both"/>
              <w:rPr>
                <w:spacing w:val="2"/>
                <w:sz w:val="28"/>
                <w:szCs w:val="28"/>
                <w:lang w:eastAsia="ru-RU"/>
              </w:rPr>
            </w:pPr>
            <w:r w:rsidRPr="00F533F0">
              <w:rPr>
                <w:spacing w:val="2"/>
                <w:sz w:val="28"/>
                <w:szCs w:val="28"/>
                <w:lang w:val="kk-KZ" w:eastAsia="ru-RU"/>
              </w:rPr>
              <w:t>сениор-лектор</w:t>
            </w:r>
            <w:r w:rsidRPr="00F533F0">
              <w:rPr>
                <w:spacing w:val="2"/>
                <w:sz w:val="28"/>
                <w:szCs w:val="28"/>
                <w:lang w:eastAsia="ru-RU"/>
              </w:rPr>
              <w:t xml:space="preserve"> кафедры компьютерного моделирования и информационных технологий с 1 сентября 2021 года (№414</w:t>
            </w:r>
            <w:r w:rsidRPr="00F533F0">
              <w:rPr>
                <w:spacing w:val="2"/>
                <w:sz w:val="28"/>
                <w:szCs w:val="28"/>
                <w:lang w:val="kk-KZ" w:eastAsia="ru-RU"/>
              </w:rPr>
              <w:t>-к</w:t>
            </w:r>
            <w:r w:rsidRPr="00F533F0">
              <w:rPr>
                <w:spacing w:val="2"/>
                <w:sz w:val="28"/>
                <w:szCs w:val="28"/>
                <w:lang w:eastAsia="ru-RU"/>
              </w:rPr>
              <w:t xml:space="preserve"> от 08.09.2021г.);</w:t>
            </w:r>
          </w:p>
          <w:p w14:paraId="12D23E3A" w14:textId="0D813C9D" w:rsidR="00E6527F" w:rsidRPr="00F533F0" w:rsidRDefault="00595DFA" w:rsidP="0026675C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jc w:val="both"/>
              <w:rPr>
                <w:spacing w:val="2"/>
                <w:sz w:val="28"/>
                <w:szCs w:val="28"/>
                <w:lang w:eastAsia="ru-RU"/>
              </w:rPr>
            </w:pPr>
            <w:r w:rsidRPr="00F533F0">
              <w:rPr>
                <w:spacing w:val="2"/>
                <w:sz w:val="28"/>
                <w:szCs w:val="28"/>
                <w:lang w:val="kk-KZ" w:eastAsia="ru-RU"/>
              </w:rPr>
              <w:t>а</w:t>
            </w:r>
            <w:proofErr w:type="spellStart"/>
            <w:r w:rsidR="00E6527F" w:rsidRPr="00F533F0">
              <w:rPr>
                <w:spacing w:val="2"/>
                <w:sz w:val="28"/>
                <w:szCs w:val="28"/>
                <w:lang w:eastAsia="ru-RU"/>
              </w:rPr>
              <w:t>ссоциированный</w:t>
            </w:r>
            <w:proofErr w:type="spellEnd"/>
            <w:r w:rsidR="00E6527F" w:rsidRPr="00F533F0">
              <w:rPr>
                <w:spacing w:val="2"/>
                <w:sz w:val="28"/>
                <w:szCs w:val="28"/>
                <w:lang w:eastAsia="ru-RU"/>
              </w:rPr>
              <w:t xml:space="preserve"> профессор кафедр</w:t>
            </w:r>
            <w:r w:rsidR="002F0FC0" w:rsidRPr="00F533F0">
              <w:rPr>
                <w:spacing w:val="2"/>
                <w:sz w:val="28"/>
                <w:szCs w:val="28"/>
                <w:lang w:eastAsia="ru-RU"/>
              </w:rPr>
              <w:t>ы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 xml:space="preserve"> компьютерного моделирования и информационных технологий с 1 сентября 202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2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 xml:space="preserve"> года (№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425</w:t>
            </w:r>
            <w:r w:rsidRPr="00F533F0">
              <w:rPr>
                <w:spacing w:val="2"/>
                <w:sz w:val="28"/>
                <w:szCs w:val="28"/>
                <w:lang w:val="kk-KZ" w:eastAsia="ru-RU"/>
              </w:rPr>
              <w:t>-к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 xml:space="preserve"> от 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3</w:t>
            </w:r>
            <w:r w:rsidR="002F0FC0" w:rsidRPr="00F533F0">
              <w:rPr>
                <w:spacing w:val="2"/>
                <w:sz w:val="28"/>
                <w:szCs w:val="28"/>
                <w:lang w:eastAsia="ru-RU"/>
              </w:rPr>
              <w:t>1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>.0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8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>.202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2</w:t>
            </w:r>
            <w:r w:rsidR="00E6527F" w:rsidRPr="00F533F0">
              <w:rPr>
                <w:spacing w:val="2"/>
                <w:sz w:val="28"/>
                <w:szCs w:val="28"/>
                <w:lang w:eastAsia="ru-RU"/>
              </w:rPr>
              <w:t>г.)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>;</w:t>
            </w:r>
          </w:p>
          <w:p w14:paraId="249F3669" w14:textId="60F3979D" w:rsidR="00E6527F" w:rsidRPr="00F533F0" w:rsidRDefault="00595DFA" w:rsidP="0026675C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jc w:val="both"/>
              <w:rPr>
                <w:sz w:val="28"/>
                <w:szCs w:val="28"/>
                <w:lang w:val="kk-KZ"/>
              </w:rPr>
            </w:pPr>
            <w:r w:rsidRPr="00F533F0">
              <w:rPr>
                <w:spacing w:val="2"/>
                <w:sz w:val="28"/>
                <w:szCs w:val="28"/>
                <w:lang w:val="kk-KZ" w:eastAsia="ru-RU"/>
              </w:rPr>
              <w:t>а</w:t>
            </w:r>
            <w:proofErr w:type="spellStart"/>
            <w:r w:rsidR="00E275EA" w:rsidRPr="00F533F0">
              <w:rPr>
                <w:spacing w:val="2"/>
                <w:sz w:val="28"/>
                <w:szCs w:val="28"/>
                <w:lang w:eastAsia="ru-RU"/>
              </w:rPr>
              <w:t>ссоциированный</w:t>
            </w:r>
            <w:proofErr w:type="spellEnd"/>
            <w:r w:rsidR="00E275EA" w:rsidRPr="00F533F0">
              <w:rPr>
                <w:spacing w:val="2"/>
                <w:sz w:val="28"/>
                <w:szCs w:val="28"/>
                <w:lang w:eastAsia="ru-RU"/>
              </w:rPr>
              <w:t xml:space="preserve"> профессор кафедры 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lastRenderedPageBreak/>
              <w:t xml:space="preserve">компьютерного моделирования и информационных технологий с 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2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 xml:space="preserve">1 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ноября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 xml:space="preserve"> 202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2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 xml:space="preserve"> года (№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613</w:t>
            </w:r>
            <w:r w:rsidRPr="00F533F0">
              <w:rPr>
                <w:spacing w:val="2"/>
                <w:sz w:val="28"/>
                <w:szCs w:val="28"/>
                <w:lang w:val="kk-KZ" w:eastAsia="ru-RU"/>
              </w:rPr>
              <w:t>-к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 xml:space="preserve"> от 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22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>.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11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>.202</w:t>
            </w:r>
            <w:r w:rsidR="00A30A13" w:rsidRPr="00F533F0">
              <w:rPr>
                <w:spacing w:val="2"/>
                <w:sz w:val="28"/>
                <w:szCs w:val="28"/>
                <w:lang w:eastAsia="ru-RU"/>
              </w:rPr>
              <w:t>2</w:t>
            </w:r>
            <w:r w:rsidR="00E275EA" w:rsidRPr="00F533F0">
              <w:rPr>
                <w:spacing w:val="2"/>
                <w:sz w:val="28"/>
                <w:szCs w:val="28"/>
                <w:lang w:eastAsia="ru-RU"/>
              </w:rPr>
              <w:t>г.).</w:t>
            </w:r>
          </w:p>
        </w:tc>
      </w:tr>
      <w:tr w:rsidR="0040694E" w:rsidRPr="00F533F0" w14:paraId="410DF516" w14:textId="77777777" w:rsidTr="00F533F0">
        <w:trPr>
          <w:jc w:val="center"/>
        </w:trPr>
        <w:tc>
          <w:tcPr>
            <w:tcW w:w="562" w:type="dxa"/>
          </w:tcPr>
          <w:p w14:paraId="43D7F2AA" w14:textId="50C48916" w:rsidR="0040694E" w:rsidRPr="00F533F0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4E8545C3" w14:textId="119BC28E" w:rsidR="0040694E" w:rsidRPr="00F533F0" w:rsidRDefault="00B54F43" w:rsidP="00352A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Количество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научных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статей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защиты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дисертации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получения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ученого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звания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ассоциированного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профессора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доцента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6095" w:type="dxa"/>
          </w:tcPr>
          <w:p w14:paraId="69D23A28" w14:textId="152A6EBA" w:rsidR="0040694E" w:rsidRPr="00F533F0" w:rsidRDefault="00B54F43" w:rsidP="0026675C">
            <w:pPr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Всего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– </w:t>
            </w:r>
            <w:r w:rsidR="003A3D56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23</w:t>
            </w:r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, из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них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в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изданиях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рекомендуемых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уполномоченным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органом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3A3D56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12</w:t>
            </w:r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, в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научных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журналах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, 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входящих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в базы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компании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Clarivate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Analytics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(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Кларивэйт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Аналитикс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) (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Web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of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Science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Core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Collection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Clarivate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Analytics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(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Вэб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оф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Сайнс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Кор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Коллекшн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Кларивэйт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Аналитикс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),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Scopus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(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Скопус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)  </w:t>
            </w: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3A3D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(процентиль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выше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35),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сборниках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международных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научно-практических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конференций</w:t>
            </w:r>
            <w:proofErr w:type="spellEnd"/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 – </w:t>
            </w:r>
            <w:r w:rsidR="00A20DF4"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7</w:t>
            </w:r>
            <w:r w:rsidRPr="00F533F0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</w:tr>
      <w:tr w:rsidR="0040694E" w:rsidRPr="00F533F0" w14:paraId="2C0D1E1E" w14:textId="77777777" w:rsidTr="00F533F0">
        <w:trPr>
          <w:jc w:val="center"/>
        </w:trPr>
        <w:tc>
          <w:tcPr>
            <w:tcW w:w="562" w:type="dxa"/>
          </w:tcPr>
          <w:p w14:paraId="4F801DB0" w14:textId="1ECBFD31" w:rsidR="0040694E" w:rsidRPr="00F533F0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00FFDAD5" w14:textId="38890A57" w:rsidR="0040694E" w:rsidRPr="00F533F0" w:rsidRDefault="00B54F43" w:rsidP="009213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Количество,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изданных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последние 5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лет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монографий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учебников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единолично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написанных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учебных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учебно-методическ</w:t>
            </w:r>
            <w:r w:rsidR="00CB3655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их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пособий</w:t>
            </w:r>
            <w:proofErr w:type="spellEnd"/>
          </w:p>
        </w:tc>
        <w:tc>
          <w:tcPr>
            <w:tcW w:w="6095" w:type="dxa"/>
          </w:tcPr>
          <w:p w14:paraId="727AD473" w14:textId="6740010E" w:rsidR="00A248E5" w:rsidRPr="00F533F0" w:rsidRDefault="00955E88" w:rsidP="002667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Монография</w:t>
            </w:r>
            <w:r w:rsidR="00157C35" w:rsidRPr="00F533F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305D2" w:rsidRPr="00F53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73E8" w:rsidRPr="00F533F0">
              <w:rPr>
                <w:rFonts w:ascii="Times New Roman" w:hAnsi="Times New Roman" w:cs="Times New Roman"/>
                <w:sz w:val="28"/>
                <w:szCs w:val="28"/>
              </w:rPr>
              <w:t xml:space="preserve"> (единолично)</w:t>
            </w:r>
            <w:r w:rsidR="00D82C89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6D352D06" w14:textId="69882A5E" w:rsidR="0040694E" w:rsidRPr="00F533F0" w:rsidRDefault="0040694E" w:rsidP="004A25B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40694E" w:rsidRPr="00F533F0" w14:paraId="3D3C4413" w14:textId="77777777" w:rsidTr="00F533F0">
        <w:trPr>
          <w:jc w:val="center"/>
        </w:trPr>
        <w:tc>
          <w:tcPr>
            <w:tcW w:w="562" w:type="dxa"/>
          </w:tcPr>
          <w:p w14:paraId="0E491DC6" w14:textId="12BCFF5E" w:rsidR="0040694E" w:rsidRPr="00F533F0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2607E33D" w14:textId="77777777" w:rsidR="0040694E" w:rsidRPr="00F533F0" w:rsidRDefault="00B54F43" w:rsidP="00921350">
            <w:pP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 w:rsidRPr="00F533F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Лица, защитившие диссертацию под его руководством и имеющие ученую степень (кандидата наук, доктора наук, доктора философии (PhD), доктора по профилю) или академическая степень доктора философии (PhD), доктора по профилю или степень доктора философии (PhD), доктора по профилю</w:t>
            </w:r>
          </w:p>
        </w:tc>
        <w:tc>
          <w:tcPr>
            <w:tcW w:w="6095" w:type="dxa"/>
          </w:tcPr>
          <w:p w14:paraId="17A55861" w14:textId="5E5FD074" w:rsidR="0040694E" w:rsidRPr="00F533F0" w:rsidRDefault="00B54F43" w:rsidP="002667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0694E" w:rsidRPr="00F533F0" w14:paraId="40DD6FBF" w14:textId="77777777" w:rsidTr="00F533F0">
        <w:trPr>
          <w:jc w:val="center"/>
        </w:trPr>
        <w:tc>
          <w:tcPr>
            <w:tcW w:w="562" w:type="dxa"/>
          </w:tcPr>
          <w:p w14:paraId="4C0C67A4" w14:textId="779D8652" w:rsidR="0040694E" w:rsidRPr="00F533F0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12F0D725" w14:textId="77777777" w:rsidR="0040694E" w:rsidRPr="00F533F0" w:rsidRDefault="00B54F43" w:rsidP="009213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Подготовленные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его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руководством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лауреаты,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призеры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республиканских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международных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зарубежных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конкурсов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выставок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фестивалей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премий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095" w:type="dxa"/>
          </w:tcPr>
          <w:p w14:paraId="134A283E" w14:textId="250A32A8" w:rsidR="0026675C" w:rsidRPr="00F533F0" w:rsidRDefault="0026675C" w:rsidP="002667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15378A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Ахметова Назира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Муратхановна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студентка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Восточно-Казахстанского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имени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С.Аманжолова,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награждена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Дипломом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I степени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место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республиканском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конкурсе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научно-исследовательских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среди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студентов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вузов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специальности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«6В01501-Информатика» (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-Султан, 2022г.);</w:t>
            </w:r>
          </w:p>
          <w:p w14:paraId="3C7A74BE" w14:textId="1346197F" w:rsidR="0040694E" w:rsidRPr="00F533F0" w:rsidRDefault="0026675C" w:rsidP="002667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15378A"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Куаныш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Ардак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студентка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Восточно-Казахстанского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имени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С.Аманжолова,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награждена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Дипломом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II степени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ІІ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место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республиканском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конкурсе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научно-исследовательской работе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студентов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педагогическим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наукам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образовательной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программе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«Информатика» (Астана, 2023г.).</w:t>
            </w:r>
          </w:p>
        </w:tc>
      </w:tr>
      <w:tr w:rsidR="0040694E" w:rsidRPr="00F533F0" w14:paraId="3C655812" w14:textId="77777777" w:rsidTr="00F533F0">
        <w:trPr>
          <w:jc w:val="center"/>
        </w:trPr>
        <w:tc>
          <w:tcPr>
            <w:tcW w:w="562" w:type="dxa"/>
          </w:tcPr>
          <w:p w14:paraId="0A14BA3F" w14:textId="7136FB6F" w:rsidR="0040694E" w:rsidRPr="00F533F0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5839BDC7" w14:textId="77777777" w:rsidR="0040694E" w:rsidRPr="00F533F0" w:rsidRDefault="00B54F43" w:rsidP="009213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Подготовленные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его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руководством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чемпионы или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призеры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Всемирных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универсиад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чемпионатов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Азии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Азиатских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чемпиона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или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призеры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Европы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мира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Олимпийских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095" w:type="dxa"/>
          </w:tcPr>
          <w:p w14:paraId="3A3272A8" w14:textId="77777777" w:rsidR="0040694E" w:rsidRPr="00F533F0" w:rsidRDefault="00B54F43" w:rsidP="002667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40694E" w:rsidRPr="00F533F0" w14:paraId="674D63A0" w14:textId="77777777" w:rsidTr="00F533F0">
        <w:trPr>
          <w:jc w:val="center"/>
        </w:trPr>
        <w:tc>
          <w:tcPr>
            <w:tcW w:w="562" w:type="dxa"/>
          </w:tcPr>
          <w:p w14:paraId="16F0777E" w14:textId="6558D712" w:rsidR="0040694E" w:rsidRPr="00F533F0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14:paraId="2224E528" w14:textId="6BFF5242" w:rsidR="0040694E" w:rsidRPr="00F533F0" w:rsidRDefault="00812F73" w:rsidP="009213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Дополнительная</w:t>
            </w:r>
            <w:proofErr w:type="spellEnd"/>
            <w:r w:rsidRPr="00F53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информация</w:t>
            </w:r>
          </w:p>
        </w:tc>
        <w:tc>
          <w:tcPr>
            <w:tcW w:w="6095" w:type="dxa"/>
          </w:tcPr>
          <w:p w14:paraId="279A2A65" w14:textId="77777777" w:rsidR="0040694E" w:rsidRPr="00F533F0" w:rsidRDefault="00692F00" w:rsidP="00B10618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83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F533F0">
              <w:rPr>
                <w:color w:val="000000"/>
                <w:sz w:val="28"/>
                <w:szCs w:val="28"/>
                <w:lang w:val="kk-KZ"/>
              </w:rPr>
              <w:t>Награды:</w:t>
            </w:r>
          </w:p>
          <w:p w14:paraId="0AFA63A5" w14:textId="27389221" w:rsidR="0026675C" w:rsidRPr="00F533F0" w:rsidRDefault="0026675C" w:rsidP="00B10618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0"/>
                <w:tab w:val="left" w:pos="283"/>
                <w:tab w:val="left" w:pos="425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Почетная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грамота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ректора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(2017г.);</w:t>
            </w:r>
          </w:p>
          <w:p w14:paraId="42CD5A87" w14:textId="7CF6E83E" w:rsidR="0026675C" w:rsidRPr="00F533F0" w:rsidRDefault="0026675C" w:rsidP="00B10618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0"/>
                <w:tab w:val="left" w:pos="283"/>
                <w:tab w:val="left" w:pos="425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Благодарственное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письмо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директора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КГУ «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Восточно-Казахстанский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региональный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центр новых технологий в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образовании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»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Управления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образования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ВКО (2021г.); </w:t>
            </w:r>
          </w:p>
          <w:p w14:paraId="5B16BF9D" w14:textId="04639FD2" w:rsidR="0026675C" w:rsidRPr="00F533F0" w:rsidRDefault="0026675C" w:rsidP="00B10618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0"/>
                <w:tab w:val="left" w:pos="283"/>
                <w:tab w:val="left" w:pos="425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Благодарность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Усть-Каменогорского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городского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маслихата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в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рамках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70-летнего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юбилея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НАО «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Восточно-Казахстанский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университет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имени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Сарсена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Аманжолова» (2022г.);</w:t>
            </w:r>
          </w:p>
          <w:p w14:paraId="12C1CA52" w14:textId="4D48FECB" w:rsidR="0026675C" w:rsidRPr="00F533F0" w:rsidRDefault="0026675C" w:rsidP="00B10618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0"/>
                <w:tab w:val="left" w:pos="283"/>
                <w:tab w:val="left" w:pos="425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Нагрудный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знак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(медаль),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за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особый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вклад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в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развитие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работы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Восточно-Казахстанского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университета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имени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Сарсена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Аманжолова,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приуроченный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к 70-летнему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юбилею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университета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(2022г.);</w:t>
            </w:r>
          </w:p>
          <w:p w14:paraId="499EAC86" w14:textId="2501B351" w:rsidR="00F473E8" w:rsidRPr="00F533F0" w:rsidRDefault="0026675C" w:rsidP="00B10618">
            <w:pPr>
              <w:pStyle w:val="a4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0"/>
                <w:tab w:val="left" w:pos="283"/>
                <w:tab w:val="left" w:pos="425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F533F0">
              <w:rPr>
                <w:color w:val="000000"/>
                <w:sz w:val="28"/>
                <w:szCs w:val="28"/>
                <w:lang w:val="kk-KZ"/>
              </w:rPr>
              <w:t>«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Почетная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грамота»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министра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науки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высшего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533F0">
              <w:rPr>
                <w:color w:val="000000"/>
                <w:sz w:val="28"/>
                <w:szCs w:val="28"/>
                <w:lang w:val="kk-KZ"/>
              </w:rPr>
              <w:t>образования</w:t>
            </w:r>
            <w:proofErr w:type="spellEnd"/>
            <w:r w:rsidRPr="00F533F0">
              <w:rPr>
                <w:color w:val="000000"/>
                <w:sz w:val="28"/>
                <w:szCs w:val="28"/>
                <w:lang w:val="kk-KZ"/>
              </w:rPr>
              <w:t xml:space="preserve"> (2024г.).</w:t>
            </w:r>
          </w:p>
        </w:tc>
      </w:tr>
    </w:tbl>
    <w:p w14:paraId="0A2E525D" w14:textId="77777777" w:rsidR="0040694E" w:rsidRPr="00F533F0" w:rsidRDefault="00406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114BFAA" w14:textId="77777777" w:rsidR="00857079" w:rsidRPr="00F533F0" w:rsidRDefault="008570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E1A658B" w14:textId="77777777" w:rsidR="0040694E" w:rsidRPr="00F533F0" w:rsidRDefault="00B54F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53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Руководитель </w:t>
      </w:r>
      <w:proofErr w:type="spellStart"/>
      <w:r w:rsidRPr="00F533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отдела</w:t>
      </w:r>
      <w:proofErr w:type="spellEnd"/>
      <w:r w:rsidRPr="00F533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F533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науки</w:t>
      </w:r>
      <w:proofErr w:type="spellEnd"/>
      <w:r w:rsidRPr="00F533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и</w:t>
      </w:r>
      <w:r w:rsidRPr="00F533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45B66255" w14:textId="022BCC98" w:rsidR="0040694E" w:rsidRPr="00F533F0" w:rsidRDefault="00B5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коммерциализации научных проектов</w:t>
      </w:r>
      <w:r w:rsidRPr="00F533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F533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</w:t>
      </w:r>
      <w:r w:rsidR="00C26EC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</w:t>
      </w:r>
      <w:r w:rsidRPr="00F53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3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Г. </w:t>
      </w:r>
      <w:proofErr w:type="spellStart"/>
      <w:r w:rsidRPr="00F53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Шарапиева</w:t>
      </w:r>
      <w:proofErr w:type="spellEnd"/>
    </w:p>
    <w:p w14:paraId="00E732BF" w14:textId="77777777" w:rsidR="0040694E" w:rsidRPr="00F533F0" w:rsidRDefault="0040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27106" w14:textId="56846BA1" w:rsidR="0040694E" w:rsidRPr="00F533F0" w:rsidRDefault="00B54F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33F0">
        <w:rPr>
          <w:rFonts w:ascii="Times New Roman" w:eastAsia="Times New Roman" w:hAnsi="Times New Roman" w:cs="Times New Roman"/>
          <w:i/>
          <w:sz w:val="28"/>
          <w:szCs w:val="28"/>
        </w:rPr>
        <w:t xml:space="preserve">Подпись Г. </w:t>
      </w:r>
      <w:proofErr w:type="spellStart"/>
      <w:r w:rsidRPr="00F533F0">
        <w:rPr>
          <w:rFonts w:ascii="Times New Roman" w:eastAsia="Times New Roman" w:hAnsi="Times New Roman" w:cs="Times New Roman"/>
          <w:i/>
          <w:sz w:val="28"/>
          <w:szCs w:val="28"/>
        </w:rPr>
        <w:t>Шарапиевой</w:t>
      </w:r>
      <w:proofErr w:type="spellEnd"/>
      <w:r w:rsidR="00CA2D64" w:rsidRPr="00F533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533F0">
        <w:rPr>
          <w:rFonts w:ascii="Times New Roman" w:eastAsia="Times New Roman" w:hAnsi="Times New Roman" w:cs="Times New Roman"/>
          <w:i/>
          <w:sz w:val="28"/>
          <w:szCs w:val="28"/>
        </w:rPr>
        <w:t>заверяю:</w:t>
      </w:r>
      <w:r w:rsidRPr="00F533F0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14:paraId="4D06D064" w14:textId="77777777" w:rsidR="0040694E" w:rsidRPr="00F533F0" w:rsidRDefault="00406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757023" w14:textId="4C3E03FD" w:rsidR="0040694E" w:rsidRPr="00F533F0" w:rsidRDefault="00B54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3F0">
        <w:rPr>
          <w:rFonts w:ascii="Times New Roman" w:eastAsia="Times New Roman" w:hAnsi="Times New Roman" w:cs="Times New Roman"/>
          <w:b/>
          <w:sz w:val="28"/>
          <w:szCs w:val="28"/>
        </w:rPr>
        <w:t>Ученый секретарь ВКУ имени С.Аманжолова</w:t>
      </w:r>
      <w:r w:rsidRPr="00F53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33F0">
        <w:rPr>
          <w:rFonts w:ascii="Times New Roman" w:eastAsia="Times New Roman" w:hAnsi="Times New Roman" w:cs="Times New Roman"/>
          <w:i/>
          <w:sz w:val="28"/>
          <w:szCs w:val="28"/>
        </w:rPr>
        <w:tab/>
        <w:t xml:space="preserve">            </w:t>
      </w:r>
      <w:r w:rsidR="00C26EC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    </w:t>
      </w:r>
      <w:r w:rsidRPr="00F533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533F0">
        <w:rPr>
          <w:rFonts w:ascii="Times New Roman" w:eastAsia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F533F0">
        <w:rPr>
          <w:rFonts w:ascii="Times New Roman" w:eastAsia="Times New Roman" w:hAnsi="Times New Roman" w:cs="Times New Roman"/>
          <w:b/>
          <w:sz w:val="28"/>
          <w:szCs w:val="28"/>
        </w:rPr>
        <w:t>Ескалиев</w:t>
      </w:r>
      <w:proofErr w:type="spellEnd"/>
    </w:p>
    <w:p w14:paraId="495BA018" w14:textId="77777777" w:rsidR="0040694E" w:rsidRPr="00F533F0" w:rsidRDefault="00406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607D68" w14:textId="3BA250C6" w:rsidR="0040694E" w:rsidRPr="00F533F0" w:rsidRDefault="008E5D38" w:rsidP="00FA6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</w:pPr>
      <w:r w:rsidRPr="00F533F0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="00CA2D64" w:rsidRPr="00F533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CA2D64" w:rsidRPr="00F533F0">
        <w:rPr>
          <w:rFonts w:ascii="Times New Roman" w:eastAsia="Times New Roman" w:hAnsi="Times New Roman" w:cs="Times New Roman"/>
          <w:sz w:val="28"/>
          <w:szCs w:val="28"/>
          <w:lang w:val="kk-KZ"/>
        </w:rPr>
        <w:t>сентября</w:t>
      </w:r>
      <w:proofErr w:type="spellEnd"/>
      <w:r w:rsidR="00CA2D64" w:rsidRPr="00F533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4F43" w:rsidRPr="00F533F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6675C" w:rsidRPr="00F533F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54F43" w:rsidRPr="00F533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sectPr w:rsidR="0040694E" w:rsidRPr="00F533F0" w:rsidSect="00F533F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5257"/>
    <w:multiLevelType w:val="hybridMultilevel"/>
    <w:tmpl w:val="80941C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654020"/>
    <w:multiLevelType w:val="hybridMultilevel"/>
    <w:tmpl w:val="80941C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5C4737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80938"/>
    <w:multiLevelType w:val="hybridMultilevel"/>
    <w:tmpl w:val="975E9C12"/>
    <w:lvl w:ilvl="0" w:tplc="CF5488DA">
      <w:start w:val="5"/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 w16cid:durableId="866716938">
    <w:abstractNumId w:val="2"/>
  </w:num>
  <w:num w:numId="2" w16cid:durableId="743257593">
    <w:abstractNumId w:val="3"/>
  </w:num>
  <w:num w:numId="3" w16cid:durableId="1115365669">
    <w:abstractNumId w:val="0"/>
  </w:num>
  <w:num w:numId="4" w16cid:durableId="159312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4E"/>
    <w:rsid w:val="000205E4"/>
    <w:rsid w:val="00021F28"/>
    <w:rsid w:val="00032AE5"/>
    <w:rsid w:val="000B59BB"/>
    <w:rsid w:val="001005EE"/>
    <w:rsid w:val="00101942"/>
    <w:rsid w:val="00143CE6"/>
    <w:rsid w:val="0015378A"/>
    <w:rsid w:val="00157C35"/>
    <w:rsid w:val="00197604"/>
    <w:rsid w:val="001B0197"/>
    <w:rsid w:val="00251BE6"/>
    <w:rsid w:val="0026675C"/>
    <w:rsid w:val="002B64E8"/>
    <w:rsid w:val="002F0FC0"/>
    <w:rsid w:val="003052E5"/>
    <w:rsid w:val="00340F27"/>
    <w:rsid w:val="00352ACB"/>
    <w:rsid w:val="0036328B"/>
    <w:rsid w:val="003A3D56"/>
    <w:rsid w:val="003C26E2"/>
    <w:rsid w:val="003D4E25"/>
    <w:rsid w:val="004003B7"/>
    <w:rsid w:val="00401E45"/>
    <w:rsid w:val="0040694E"/>
    <w:rsid w:val="00411A2E"/>
    <w:rsid w:val="00435686"/>
    <w:rsid w:val="004A25B4"/>
    <w:rsid w:val="005022D1"/>
    <w:rsid w:val="005646E4"/>
    <w:rsid w:val="00595DFA"/>
    <w:rsid w:val="00613FEE"/>
    <w:rsid w:val="00692F00"/>
    <w:rsid w:val="006F13ED"/>
    <w:rsid w:val="00812F73"/>
    <w:rsid w:val="0082573E"/>
    <w:rsid w:val="00842D75"/>
    <w:rsid w:val="00852625"/>
    <w:rsid w:val="00857079"/>
    <w:rsid w:val="00870851"/>
    <w:rsid w:val="008C5C81"/>
    <w:rsid w:val="008E5D38"/>
    <w:rsid w:val="00921350"/>
    <w:rsid w:val="00955E88"/>
    <w:rsid w:val="009614B6"/>
    <w:rsid w:val="00966774"/>
    <w:rsid w:val="00970377"/>
    <w:rsid w:val="009E588A"/>
    <w:rsid w:val="00A20DF4"/>
    <w:rsid w:val="00A248E5"/>
    <w:rsid w:val="00A27EF1"/>
    <w:rsid w:val="00A30A13"/>
    <w:rsid w:val="00A56CD7"/>
    <w:rsid w:val="00A6411C"/>
    <w:rsid w:val="00AE278F"/>
    <w:rsid w:val="00AE7B19"/>
    <w:rsid w:val="00B10618"/>
    <w:rsid w:val="00B54F43"/>
    <w:rsid w:val="00B81914"/>
    <w:rsid w:val="00C26EC9"/>
    <w:rsid w:val="00C37ACB"/>
    <w:rsid w:val="00C82E2E"/>
    <w:rsid w:val="00CA2D64"/>
    <w:rsid w:val="00CB3655"/>
    <w:rsid w:val="00D623D6"/>
    <w:rsid w:val="00D82C51"/>
    <w:rsid w:val="00D82C89"/>
    <w:rsid w:val="00D948F2"/>
    <w:rsid w:val="00E275EA"/>
    <w:rsid w:val="00E305D2"/>
    <w:rsid w:val="00E411EE"/>
    <w:rsid w:val="00E6527F"/>
    <w:rsid w:val="00E70A5F"/>
    <w:rsid w:val="00F473E8"/>
    <w:rsid w:val="00F533F0"/>
    <w:rsid w:val="00FA6E55"/>
    <w:rsid w:val="00FC11E5"/>
    <w:rsid w:val="00FD6B50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1A78"/>
  <w15:docId w15:val="{A2BC2E8C-C3EE-4F05-B435-AF38ACB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qFormat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kk-KZ" w:eastAsia="ru-RU"/>
    </w:rPr>
  </w:style>
  <w:style w:type="character" w:customStyle="1" w:styleId="s0">
    <w:name w:val="s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a7">
    <w:name w:val="Название Знак"/>
    <w:basedOn w:val="a0"/>
    <w:rPr>
      <w:rFonts w:ascii="Times New Roman" w:eastAsia="Calibri" w:hAnsi="Times New Roman" w:cs="Times New Roman"/>
      <w:sz w:val="20"/>
      <w:szCs w:val="20"/>
      <w:lang w:val="kk-KZ"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rsid w:val="0056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5646E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652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C4DEE-338C-4D0A-B874-D383BF4D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Markhaba Karmenova</cp:lastModifiedBy>
  <cp:revision>33</cp:revision>
  <cp:lastPrinted>2024-12-03T12:52:00Z</cp:lastPrinted>
  <dcterms:created xsi:type="dcterms:W3CDTF">2024-12-02T06:18:00Z</dcterms:created>
  <dcterms:modified xsi:type="dcterms:W3CDTF">2025-09-15T06:45:00Z</dcterms:modified>
</cp:coreProperties>
</file>