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F6" w:rsidRDefault="001C4CF6" w:rsidP="001C4CF6">
      <w:pPr>
        <w:spacing w:after="0" w:line="240" w:lineRule="auto"/>
        <w:ind w:left="6804"/>
        <w:jc w:val="center"/>
        <w:rPr>
          <w:b/>
          <w:color w:val="000000"/>
          <w:sz w:val="28"/>
          <w:szCs w:val="28"/>
          <w:lang w:val="kk-KZ"/>
        </w:rPr>
      </w:pPr>
      <w:r w:rsidRPr="00C802AC">
        <w:rPr>
          <w:color w:val="000000"/>
          <w:sz w:val="20"/>
          <w:lang w:val="ru-RU"/>
        </w:rPr>
        <w:t xml:space="preserve">Ғылыми атақтар </w:t>
      </w:r>
      <w:r w:rsidRPr="00C802AC">
        <w:rPr>
          <w:lang w:val="ru-RU"/>
        </w:rPr>
        <w:br/>
      </w:r>
      <w:r w:rsidRPr="00C802AC">
        <w:rPr>
          <w:color w:val="000000"/>
          <w:sz w:val="20"/>
          <w:lang w:val="ru-RU"/>
        </w:rPr>
        <w:t>қауымдастырылған</w:t>
      </w:r>
      <w:r w:rsidRPr="00C802AC">
        <w:rPr>
          <w:lang w:val="ru-RU"/>
        </w:rPr>
        <w:br/>
      </w:r>
      <w:r w:rsidRPr="00C802AC">
        <w:rPr>
          <w:color w:val="000000"/>
          <w:sz w:val="20"/>
          <w:lang w:val="ru-RU"/>
        </w:rPr>
        <w:t>профессор (доцент),</w:t>
      </w:r>
      <w:r w:rsidRPr="00C802AC">
        <w:rPr>
          <w:lang w:val="ru-RU"/>
        </w:rPr>
        <w:br/>
      </w:r>
      <w:r w:rsidRPr="00C802AC">
        <w:rPr>
          <w:color w:val="000000"/>
          <w:sz w:val="20"/>
          <w:lang w:val="ru-RU"/>
        </w:rPr>
        <w:t>профессор) беру ережесіне</w:t>
      </w:r>
      <w:r w:rsidRPr="00C802AC">
        <w:rPr>
          <w:lang w:val="ru-RU"/>
        </w:rPr>
        <w:br/>
      </w:r>
      <w:r w:rsidRPr="00C802AC">
        <w:rPr>
          <w:color w:val="000000"/>
          <w:sz w:val="20"/>
          <w:lang w:val="ru-RU"/>
        </w:rPr>
        <w:t>1-қосымша</w:t>
      </w:r>
      <w:r w:rsidRPr="00C802AC">
        <w:rPr>
          <w:lang w:val="ru-RU"/>
        </w:rPr>
        <w:br/>
      </w:r>
    </w:p>
    <w:p w:rsidR="006E4E06" w:rsidRPr="0025571B" w:rsidRDefault="006E4E06" w:rsidP="006E4E06">
      <w:pPr>
        <w:spacing w:after="0" w:line="240" w:lineRule="auto"/>
        <w:jc w:val="center"/>
        <w:rPr>
          <w:b/>
          <w:color w:val="000000"/>
          <w:sz w:val="28"/>
          <w:szCs w:val="28"/>
        </w:rPr>
      </w:pPr>
      <w:r w:rsidRPr="0025571B">
        <w:rPr>
          <w:b/>
          <w:color w:val="000000"/>
          <w:sz w:val="28"/>
          <w:szCs w:val="28"/>
          <w:lang w:val="kk-KZ"/>
        </w:rPr>
        <w:t>10500 – Биологиялық ғылымдар бағыты бойынша қауымдастырылған профессор</w:t>
      </w:r>
      <w:r w:rsidRPr="0025571B">
        <w:rPr>
          <w:b/>
          <w:color w:val="000000"/>
          <w:sz w:val="28"/>
          <w:szCs w:val="28"/>
        </w:rPr>
        <w:t xml:space="preserve"> ғылыми атағын ізденуші</w:t>
      </w:r>
      <w:r w:rsidRPr="0025571B">
        <w:rPr>
          <w:b/>
          <w:color w:val="000000"/>
          <w:sz w:val="28"/>
          <w:szCs w:val="28"/>
          <w:lang w:val="kk-KZ"/>
        </w:rPr>
        <w:t xml:space="preserve"> </w:t>
      </w:r>
      <w:r w:rsidRPr="0025571B">
        <w:rPr>
          <w:b/>
          <w:color w:val="000000"/>
          <w:sz w:val="28"/>
          <w:szCs w:val="28"/>
        </w:rPr>
        <w:t xml:space="preserve">туралы </w:t>
      </w:r>
    </w:p>
    <w:p w:rsidR="006E4E06" w:rsidRPr="0025571B" w:rsidRDefault="006E4E06" w:rsidP="006E4E06">
      <w:pPr>
        <w:spacing w:after="0" w:line="240" w:lineRule="auto"/>
        <w:jc w:val="center"/>
        <w:rPr>
          <w:b/>
          <w:color w:val="000000"/>
          <w:sz w:val="28"/>
          <w:szCs w:val="28"/>
        </w:rPr>
      </w:pPr>
      <w:r w:rsidRPr="0025571B">
        <w:rPr>
          <w:b/>
          <w:color w:val="000000"/>
          <w:sz w:val="28"/>
          <w:szCs w:val="28"/>
        </w:rPr>
        <w:t>АНЫҚТАМА</w:t>
      </w:r>
    </w:p>
    <w:p w:rsidR="0025571B" w:rsidRPr="0025571B" w:rsidRDefault="0025571B" w:rsidP="006E4E06">
      <w:pPr>
        <w:spacing w:after="0" w:line="240"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4504"/>
        <w:gridCol w:w="4530"/>
      </w:tblGrid>
      <w:tr w:rsidR="00E5713A" w:rsidRPr="0025571B" w:rsidTr="002C6171">
        <w:trPr>
          <w:trHeight w:val="30"/>
        </w:trPr>
        <w:tc>
          <w:tcPr>
            <w:tcW w:w="166" w:type="pct"/>
            <w:tcMar>
              <w:top w:w="15" w:type="dxa"/>
              <w:left w:w="15" w:type="dxa"/>
              <w:bottom w:w="15" w:type="dxa"/>
              <w:right w:w="15" w:type="dxa"/>
            </w:tcMar>
            <w:vAlign w:val="center"/>
          </w:tcPr>
          <w:p w:rsidR="006E4E06" w:rsidRPr="0025571B" w:rsidRDefault="006E4E06" w:rsidP="006E4E06">
            <w:pPr>
              <w:spacing w:after="0" w:line="240" w:lineRule="auto"/>
              <w:jc w:val="both"/>
              <w:rPr>
                <w:sz w:val="28"/>
                <w:szCs w:val="28"/>
              </w:rPr>
            </w:pPr>
            <w:r w:rsidRPr="0025571B">
              <w:rPr>
                <w:color w:val="000000"/>
                <w:sz w:val="28"/>
                <w:szCs w:val="28"/>
              </w:rPr>
              <w:t>1</w:t>
            </w:r>
          </w:p>
        </w:tc>
        <w:tc>
          <w:tcPr>
            <w:tcW w:w="2410" w:type="pct"/>
            <w:tcMar>
              <w:top w:w="15" w:type="dxa"/>
              <w:left w:w="15" w:type="dxa"/>
              <w:bottom w:w="15" w:type="dxa"/>
              <w:right w:w="15" w:type="dxa"/>
            </w:tcMar>
            <w:vAlign w:val="center"/>
          </w:tcPr>
          <w:p w:rsidR="006E4E06" w:rsidRPr="0025571B" w:rsidRDefault="006E4E06" w:rsidP="006E4E06">
            <w:pPr>
              <w:spacing w:after="0" w:line="240" w:lineRule="auto"/>
              <w:ind w:left="237"/>
              <w:rPr>
                <w:sz w:val="28"/>
                <w:szCs w:val="28"/>
              </w:rPr>
            </w:pPr>
            <w:r w:rsidRPr="0025571B">
              <w:rPr>
                <w:color w:val="000000"/>
                <w:sz w:val="28"/>
                <w:szCs w:val="28"/>
              </w:rPr>
              <w:t>Тегі, аты, әкесінің аты (болған жағдайда)</w:t>
            </w:r>
          </w:p>
        </w:tc>
        <w:tc>
          <w:tcPr>
            <w:tcW w:w="2424" w:type="pct"/>
            <w:tcMar>
              <w:top w:w="15" w:type="dxa"/>
              <w:left w:w="15" w:type="dxa"/>
              <w:bottom w:w="15" w:type="dxa"/>
              <w:right w:w="15" w:type="dxa"/>
            </w:tcMar>
            <w:vAlign w:val="center"/>
          </w:tcPr>
          <w:p w:rsidR="006E4E06" w:rsidRPr="0025571B" w:rsidRDefault="006E4E06" w:rsidP="006E4E06">
            <w:pPr>
              <w:spacing w:after="0" w:line="240" w:lineRule="auto"/>
              <w:ind w:left="314"/>
              <w:rPr>
                <w:sz w:val="28"/>
                <w:szCs w:val="28"/>
                <w:lang w:val="ru-RU"/>
              </w:rPr>
            </w:pPr>
            <w:r w:rsidRPr="0025571B">
              <w:rPr>
                <w:color w:val="000000"/>
                <w:sz w:val="28"/>
                <w:szCs w:val="28"/>
                <w:lang w:val="ru-RU"/>
              </w:rPr>
              <w:t>Садыканова Гульназ Есимбековна</w:t>
            </w:r>
          </w:p>
          <w:p w:rsidR="006E4E06" w:rsidRPr="0025571B" w:rsidRDefault="006E4E06" w:rsidP="006E4E06">
            <w:pPr>
              <w:spacing w:after="0" w:line="240" w:lineRule="auto"/>
              <w:ind w:left="314"/>
              <w:rPr>
                <w:sz w:val="28"/>
                <w:szCs w:val="28"/>
              </w:rPr>
            </w:pPr>
          </w:p>
        </w:tc>
      </w:tr>
      <w:tr w:rsidR="00E5713A" w:rsidRPr="0025571B" w:rsidTr="002C6171">
        <w:trPr>
          <w:trHeight w:val="30"/>
        </w:trPr>
        <w:tc>
          <w:tcPr>
            <w:tcW w:w="166" w:type="pct"/>
            <w:tcMar>
              <w:top w:w="15" w:type="dxa"/>
              <w:left w:w="15" w:type="dxa"/>
              <w:bottom w:w="15" w:type="dxa"/>
              <w:right w:w="15" w:type="dxa"/>
            </w:tcMar>
            <w:vAlign w:val="center"/>
          </w:tcPr>
          <w:p w:rsidR="006E4E06" w:rsidRPr="0025571B" w:rsidRDefault="006E4E06" w:rsidP="006E4E06">
            <w:pPr>
              <w:spacing w:after="0" w:line="240" w:lineRule="auto"/>
              <w:jc w:val="both"/>
              <w:rPr>
                <w:sz w:val="28"/>
                <w:szCs w:val="28"/>
              </w:rPr>
            </w:pPr>
            <w:r w:rsidRPr="0025571B">
              <w:rPr>
                <w:color w:val="000000"/>
                <w:sz w:val="28"/>
                <w:szCs w:val="28"/>
              </w:rPr>
              <w:t>2</w:t>
            </w:r>
          </w:p>
        </w:tc>
        <w:tc>
          <w:tcPr>
            <w:tcW w:w="2410" w:type="pct"/>
            <w:tcMar>
              <w:top w:w="15" w:type="dxa"/>
              <w:left w:w="15" w:type="dxa"/>
              <w:bottom w:w="15" w:type="dxa"/>
              <w:right w:w="15" w:type="dxa"/>
            </w:tcMar>
            <w:vAlign w:val="center"/>
          </w:tcPr>
          <w:p w:rsidR="006E4E06" w:rsidRPr="0025571B" w:rsidRDefault="006E4E06" w:rsidP="006E4E06">
            <w:pPr>
              <w:spacing w:after="0" w:line="240" w:lineRule="auto"/>
              <w:ind w:left="237"/>
              <w:rPr>
                <w:sz w:val="28"/>
                <w:szCs w:val="28"/>
              </w:rPr>
            </w:pPr>
            <w:r w:rsidRPr="0025571B">
              <w:rPr>
                <w:color w:val="000000"/>
                <w:sz w:val="28"/>
                <w:szCs w:val="28"/>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2424" w:type="pct"/>
            <w:tcMar>
              <w:top w:w="15" w:type="dxa"/>
              <w:left w:w="15" w:type="dxa"/>
              <w:bottom w:w="15" w:type="dxa"/>
              <w:right w:w="15" w:type="dxa"/>
            </w:tcMar>
          </w:tcPr>
          <w:p w:rsidR="006E4E06" w:rsidRPr="0025571B" w:rsidRDefault="006E4E06" w:rsidP="002C6171">
            <w:pPr>
              <w:spacing w:after="0" w:line="240" w:lineRule="auto"/>
              <w:ind w:left="314"/>
              <w:rPr>
                <w:sz w:val="28"/>
                <w:szCs w:val="28"/>
              </w:rPr>
            </w:pPr>
            <w:r w:rsidRPr="0025571B">
              <w:rPr>
                <w:color w:val="000000"/>
                <w:sz w:val="28"/>
                <w:szCs w:val="28"/>
              </w:rPr>
              <w:t xml:space="preserve">03.00.13 – </w:t>
            </w:r>
            <w:r w:rsidRPr="0025571B">
              <w:rPr>
                <w:color w:val="000000"/>
                <w:sz w:val="28"/>
                <w:szCs w:val="28"/>
                <w:lang w:val="ru-RU"/>
              </w:rPr>
              <w:t>Физиология</w:t>
            </w:r>
            <w:r w:rsidRPr="0025571B">
              <w:rPr>
                <w:color w:val="000000"/>
                <w:sz w:val="28"/>
                <w:szCs w:val="28"/>
              </w:rPr>
              <w:t xml:space="preserve"> </w:t>
            </w:r>
            <w:r w:rsidRPr="0025571B">
              <w:rPr>
                <w:color w:val="000000"/>
                <w:sz w:val="28"/>
                <w:szCs w:val="28"/>
                <w:lang w:val="ru-RU"/>
              </w:rPr>
              <w:t>шифры</w:t>
            </w:r>
            <w:r w:rsidRPr="0025571B">
              <w:rPr>
                <w:color w:val="000000"/>
                <w:sz w:val="28"/>
                <w:szCs w:val="28"/>
              </w:rPr>
              <w:t xml:space="preserve"> </w:t>
            </w:r>
            <w:r w:rsidRPr="0025571B">
              <w:rPr>
                <w:color w:val="000000"/>
                <w:sz w:val="28"/>
                <w:szCs w:val="28"/>
                <w:lang w:val="ru-RU"/>
              </w:rPr>
              <w:t>бойынша</w:t>
            </w:r>
            <w:r w:rsidRPr="0025571B">
              <w:rPr>
                <w:color w:val="000000"/>
                <w:sz w:val="28"/>
                <w:szCs w:val="28"/>
              </w:rPr>
              <w:t xml:space="preserve"> </w:t>
            </w:r>
            <w:r w:rsidRPr="0025571B">
              <w:rPr>
                <w:color w:val="000000"/>
                <w:sz w:val="28"/>
                <w:szCs w:val="28"/>
                <w:lang w:val="ru-RU"/>
              </w:rPr>
              <w:t>биология</w:t>
            </w:r>
            <w:r w:rsidRPr="0025571B">
              <w:rPr>
                <w:color w:val="000000"/>
                <w:sz w:val="28"/>
                <w:szCs w:val="28"/>
              </w:rPr>
              <w:t xml:space="preserve"> </w:t>
            </w:r>
            <w:r w:rsidRPr="0025571B">
              <w:rPr>
                <w:color w:val="000000"/>
                <w:sz w:val="28"/>
                <w:szCs w:val="28"/>
                <w:lang w:val="ru-RU"/>
              </w:rPr>
              <w:t>ғылымдарының</w:t>
            </w:r>
            <w:r w:rsidRPr="0025571B">
              <w:rPr>
                <w:color w:val="000000"/>
                <w:sz w:val="28"/>
                <w:szCs w:val="28"/>
              </w:rPr>
              <w:t xml:space="preserve"> </w:t>
            </w:r>
            <w:r w:rsidRPr="0025571B">
              <w:rPr>
                <w:color w:val="000000"/>
                <w:sz w:val="28"/>
                <w:szCs w:val="28"/>
                <w:lang w:val="ru-RU"/>
              </w:rPr>
              <w:t>кандидаты</w:t>
            </w:r>
            <w:r w:rsidRPr="0025571B">
              <w:rPr>
                <w:color w:val="000000"/>
                <w:sz w:val="28"/>
                <w:szCs w:val="28"/>
              </w:rPr>
              <w:t xml:space="preserve"> (</w:t>
            </w:r>
            <w:r w:rsidRPr="0025571B">
              <w:rPr>
                <w:color w:val="000000"/>
                <w:sz w:val="28"/>
                <w:szCs w:val="28"/>
                <w:lang w:val="kk-KZ"/>
              </w:rPr>
              <w:t xml:space="preserve">ҒК №0005426 </w:t>
            </w:r>
            <w:r w:rsidRPr="0025571B">
              <w:rPr>
                <w:color w:val="000000"/>
                <w:sz w:val="28"/>
                <w:szCs w:val="28"/>
              </w:rPr>
              <w:t xml:space="preserve">25 </w:t>
            </w:r>
            <w:r w:rsidRPr="0025571B">
              <w:rPr>
                <w:color w:val="000000"/>
                <w:sz w:val="28"/>
                <w:szCs w:val="28"/>
                <w:lang w:val="ru-RU"/>
              </w:rPr>
              <w:t>желтоқсан</w:t>
            </w:r>
            <w:r w:rsidRPr="0025571B">
              <w:rPr>
                <w:color w:val="000000"/>
                <w:sz w:val="28"/>
                <w:szCs w:val="28"/>
              </w:rPr>
              <w:t xml:space="preserve"> 2010 </w:t>
            </w:r>
            <w:r w:rsidRPr="0025571B">
              <w:rPr>
                <w:color w:val="000000"/>
                <w:sz w:val="28"/>
                <w:szCs w:val="28"/>
                <w:lang w:val="ru-RU"/>
              </w:rPr>
              <w:t>жыл</w:t>
            </w:r>
            <w:r w:rsidRPr="0025571B">
              <w:rPr>
                <w:color w:val="000000"/>
                <w:sz w:val="28"/>
                <w:szCs w:val="28"/>
              </w:rPr>
              <w:t xml:space="preserve">, </w:t>
            </w:r>
            <w:r w:rsidRPr="0025571B">
              <w:rPr>
                <w:color w:val="000000"/>
                <w:sz w:val="28"/>
                <w:szCs w:val="28"/>
                <w:lang w:val="ru-RU"/>
              </w:rPr>
              <w:t>хаттама</w:t>
            </w:r>
            <w:r w:rsidRPr="0025571B">
              <w:rPr>
                <w:color w:val="000000"/>
                <w:sz w:val="28"/>
                <w:szCs w:val="28"/>
              </w:rPr>
              <w:t xml:space="preserve"> №11).</w:t>
            </w:r>
          </w:p>
          <w:p w:rsidR="006E4E06" w:rsidRPr="0025571B" w:rsidRDefault="006E4E06" w:rsidP="002C6171">
            <w:pPr>
              <w:spacing w:after="0" w:line="240" w:lineRule="auto"/>
              <w:ind w:left="314"/>
              <w:rPr>
                <w:sz w:val="28"/>
                <w:szCs w:val="28"/>
              </w:rPr>
            </w:pPr>
          </w:p>
        </w:tc>
      </w:tr>
      <w:tr w:rsidR="00E5713A" w:rsidRPr="0025571B" w:rsidTr="002C6171">
        <w:trPr>
          <w:trHeight w:val="30"/>
        </w:trPr>
        <w:tc>
          <w:tcPr>
            <w:tcW w:w="166" w:type="pct"/>
            <w:tcMar>
              <w:top w:w="15" w:type="dxa"/>
              <w:left w:w="15" w:type="dxa"/>
              <w:bottom w:w="15" w:type="dxa"/>
              <w:right w:w="15" w:type="dxa"/>
            </w:tcMar>
            <w:vAlign w:val="center"/>
          </w:tcPr>
          <w:p w:rsidR="006E4E06" w:rsidRPr="0025571B" w:rsidRDefault="006E4E06" w:rsidP="006E4E06">
            <w:pPr>
              <w:spacing w:after="0" w:line="240" w:lineRule="auto"/>
              <w:jc w:val="both"/>
              <w:rPr>
                <w:sz w:val="28"/>
                <w:szCs w:val="28"/>
              </w:rPr>
            </w:pPr>
            <w:r w:rsidRPr="0025571B">
              <w:rPr>
                <w:color w:val="000000"/>
                <w:sz w:val="28"/>
                <w:szCs w:val="28"/>
              </w:rPr>
              <w:t>3</w:t>
            </w:r>
          </w:p>
        </w:tc>
        <w:tc>
          <w:tcPr>
            <w:tcW w:w="2410" w:type="pct"/>
            <w:tcMar>
              <w:top w:w="15" w:type="dxa"/>
              <w:left w:w="15" w:type="dxa"/>
              <w:bottom w:w="15" w:type="dxa"/>
              <w:right w:w="15" w:type="dxa"/>
            </w:tcMar>
            <w:vAlign w:val="center"/>
          </w:tcPr>
          <w:p w:rsidR="006E4E06" w:rsidRPr="0025571B" w:rsidRDefault="006E4E06" w:rsidP="006E4E06">
            <w:pPr>
              <w:spacing w:after="0" w:line="240" w:lineRule="auto"/>
              <w:ind w:left="237"/>
              <w:rPr>
                <w:sz w:val="28"/>
                <w:szCs w:val="28"/>
              </w:rPr>
            </w:pPr>
            <w:r w:rsidRPr="0025571B">
              <w:rPr>
                <w:color w:val="000000"/>
                <w:sz w:val="28"/>
                <w:szCs w:val="28"/>
              </w:rPr>
              <w:t>Ғылыми атақ, берілген уақыты</w:t>
            </w:r>
          </w:p>
        </w:tc>
        <w:tc>
          <w:tcPr>
            <w:tcW w:w="2424" w:type="pct"/>
            <w:tcMar>
              <w:top w:w="15" w:type="dxa"/>
              <w:left w:w="15" w:type="dxa"/>
              <w:bottom w:w="15" w:type="dxa"/>
              <w:right w:w="15" w:type="dxa"/>
            </w:tcMar>
            <w:vAlign w:val="center"/>
          </w:tcPr>
          <w:p w:rsidR="006E4E06" w:rsidRPr="0025571B" w:rsidRDefault="006E4E06" w:rsidP="006E4E06">
            <w:pPr>
              <w:spacing w:after="0" w:line="240" w:lineRule="auto"/>
              <w:ind w:left="314"/>
              <w:rPr>
                <w:sz w:val="28"/>
                <w:szCs w:val="28"/>
              </w:rPr>
            </w:pPr>
          </w:p>
          <w:p w:rsidR="006E4E06" w:rsidRPr="0025571B" w:rsidRDefault="006E4E06" w:rsidP="006E4E06">
            <w:pPr>
              <w:spacing w:after="0" w:line="240" w:lineRule="auto"/>
              <w:ind w:left="314"/>
              <w:rPr>
                <w:sz w:val="28"/>
                <w:szCs w:val="28"/>
              </w:rPr>
            </w:pPr>
          </w:p>
        </w:tc>
      </w:tr>
      <w:tr w:rsidR="00E5713A" w:rsidRPr="0025571B" w:rsidTr="002C6171">
        <w:trPr>
          <w:trHeight w:val="30"/>
        </w:trPr>
        <w:tc>
          <w:tcPr>
            <w:tcW w:w="166" w:type="pct"/>
            <w:tcMar>
              <w:top w:w="15" w:type="dxa"/>
              <w:left w:w="15" w:type="dxa"/>
              <w:bottom w:w="15" w:type="dxa"/>
              <w:right w:w="15" w:type="dxa"/>
            </w:tcMar>
            <w:vAlign w:val="center"/>
          </w:tcPr>
          <w:p w:rsidR="006E4E06" w:rsidRPr="0025571B" w:rsidRDefault="006E4E06" w:rsidP="006E4E06">
            <w:pPr>
              <w:spacing w:after="0" w:line="240" w:lineRule="auto"/>
              <w:jc w:val="both"/>
              <w:rPr>
                <w:sz w:val="28"/>
                <w:szCs w:val="28"/>
              </w:rPr>
            </w:pPr>
            <w:r w:rsidRPr="0025571B">
              <w:rPr>
                <w:color w:val="000000"/>
                <w:sz w:val="28"/>
                <w:szCs w:val="28"/>
              </w:rPr>
              <w:t>4</w:t>
            </w:r>
          </w:p>
        </w:tc>
        <w:tc>
          <w:tcPr>
            <w:tcW w:w="2410" w:type="pct"/>
            <w:tcMar>
              <w:top w:w="15" w:type="dxa"/>
              <w:left w:w="15" w:type="dxa"/>
              <w:bottom w:w="15" w:type="dxa"/>
              <w:right w:w="15" w:type="dxa"/>
            </w:tcMar>
            <w:vAlign w:val="center"/>
          </w:tcPr>
          <w:p w:rsidR="006E4E06" w:rsidRPr="0025571B" w:rsidRDefault="006E4E06" w:rsidP="006E4E06">
            <w:pPr>
              <w:spacing w:after="0" w:line="240" w:lineRule="auto"/>
              <w:ind w:left="237"/>
              <w:rPr>
                <w:sz w:val="28"/>
                <w:szCs w:val="28"/>
              </w:rPr>
            </w:pPr>
            <w:r w:rsidRPr="0025571B">
              <w:rPr>
                <w:color w:val="000000"/>
                <w:sz w:val="28"/>
                <w:szCs w:val="28"/>
              </w:rPr>
              <w:t>Құрметті атақ, берілген уақыты</w:t>
            </w:r>
          </w:p>
        </w:tc>
        <w:tc>
          <w:tcPr>
            <w:tcW w:w="2424" w:type="pct"/>
            <w:tcMar>
              <w:top w:w="15" w:type="dxa"/>
              <w:left w:w="15" w:type="dxa"/>
              <w:bottom w:w="15" w:type="dxa"/>
              <w:right w:w="15" w:type="dxa"/>
            </w:tcMar>
            <w:vAlign w:val="center"/>
          </w:tcPr>
          <w:p w:rsidR="006E4E06" w:rsidRPr="0025571B" w:rsidRDefault="006E4E06" w:rsidP="006E4E06">
            <w:pPr>
              <w:spacing w:after="0" w:line="240" w:lineRule="auto"/>
              <w:ind w:left="314"/>
              <w:rPr>
                <w:sz w:val="28"/>
                <w:szCs w:val="28"/>
              </w:rPr>
            </w:pPr>
          </w:p>
          <w:p w:rsidR="006E4E06" w:rsidRPr="0025571B" w:rsidRDefault="006E4E06" w:rsidP="006E4E06">
            <w:pPr>
              <w:spacing w:after="0" w:line="240" w:lineRule="auto"/>
              <w:ind w:left="314"/>
              <w:rPr>
                <w:sz w:val="28"/>
                <w:szCs w:val="28"/>
              </w:rPr>
            </w:pPr>
          </w:p>
        </w:tc>
      </w:tr>
      <w:tr w:rsidR="00E5713A" w:rsidRPr="0025571B" w:rsidTr="002C6171">
        <w:trPr>
          <w:trHeight w:val="30"/>
        </w:trPr>
        <w:tc>
          <w:tcPr>
            <w:tcW w:w="166" w:type="pct"/>
            <w:tcMar>
              <w:top w:w="15" w:type="dxa"/>
              <w:left w:w="15" w:type="dxa"/>
              <w:bottom w:w="15" w:type="dxa"/>
              <w:right w:w="15" w:type="dxa"/>
            </w:tcMar>
            <w:vAlign w:val="center"/>
          </w:tcPr>
          <w:p w:rsidR="006E4E06" w:rsidRPr="0025571B" w:rsidRDefault="006E4E06" w:rsidP="006E4E06">
            <w:pPr>
              <w:spacing w:after="0" w:line="240" w:lineRule="auto"/>
              <w:jc w:val="both"/>
              <w:rPr>
                <w:sz w:val="28"/>
                <w:szCs w:val="28"/>
              </w:rPr>
            </w:pPr>
            <w:r w:rsidRPr="0025571B">
              <w:rPr>
                <w:color w:val="000000"/>
                <w:sz w:val="28"/>
                <w:szCs w:val="28"/>
              </w:rPr>
              <w:t>5</w:t>
            </w:r>
          </w:p>
        </w:tc>
        <w:tc>
          <w:tcPr>
            <w:tcW w:w="2410" w:type="pct"/>
            <w:tcMar>
              <w:top w:w="15" w:type="dxa"/>
              <w:left w:w="15" w:type="dxa"/>
              <w:bottom w:w="15" w:type="dxa"/>
              <w:right w:w="15" w:type="dxa"/>
            </w:tcMar>
            <w:vAlign w:val="center"/>
          </w:tcPr>
          <w:p w:rsidR="006E4E06" w:rsidRPr="0025571B" w:rsidRDefault="006E4E06" w:rsidP="006E4E06">
            <w:pPr>
              <w:spacing w:after="0" w:line="240" w:lineRule="auto"/>
              <w:ind w:left="237"/>
              <w:rPr>
                <w:sz w:val="28"/>
                <w:szCs w:val="28"/>
              </w:rPr>
            </w:pPr>
            <w:r w:rsidRPr="0025571B">
              <w:rPr>
                <w:color w:val="000000"/>
                <w:sz w:val="28"/>
                <w:szCs w:val="28"/>
              </w:rPr>
              <w:t>Лауазымы (лауазымға тағайындалу туралы бұйрық мерзімі және нөмірі )</w:t>
            </w:r>
          </w:p>
        </w:tc>
        <w:tc>
          <w:tcPr>
            <w:tcW w:w="2424" w:type="pct"/>
            <w:tcMar>
              <w:top w:w="15" w:type="dxa"/>
              <w:left w:w="15" w:type="dxa"/>
              <w:bottom w:w="15" w:type="dxa"/>
              <w:right w:w="15" w:type="dxa"/>
            </w:tcMar>
            <w:vAlign w:val="center"/>
          </w:tcPr>
          <w:p w:rsidR="006E4E06" w:rsidRPr="0025571B" w:rsidRDefault="006E4E06" w:rsidP="006E4E06">
            <w:pPr>
              <w:spacing w:after="0" w:line="240" w:lineRule="auto"/>
              <w:ind w:left="314"/>
              <w:rPr>
                <w:sz w:val="28"/>
                <w:szCs w:val="28"/>
              </w:rPr>
            </w:pPr>
            <w:r w:rsidRPr="0025571B">
              <w:rPr>
                <w:sz w:val="28"/>
                <w:szCs w:val="28"/>
                <w:lang w:val="ru-RU"/>
              </w:rPr>
              <w:t>С</w:t>
            </w:r>
            <w:r w:rsidRPr="0025571B">
              <w:rPr>
                <w:sz w:val="28"/>
                <w:szCs w:val="28"/>
              </w:rPr>
              <w:t xml:space="preserve">. </w:t>
            </w:r>
            <w:r w:rsidRPr="0025571B">
              <w:rPr>
                <w:sz w:val="28"/>
                <w:szCs w:val="28"/>
                <w:lang w:val="ru-RU"/>
              </w:rPr>
              <w:t>Аманжолов</w:t>
            </w:r>
            <w:r w:rsidRPr="0025571B">
              <w:rPr>
                <w:sz w:val="28"/>
                <w:szCs w:val="28"/>
              </w:rPr>
              <w:t xml:space="preserve"> </w:t>
            </w:r>
            <w:r w:rsidRPr="0025571B">
              <w:rPr>
                <w:sz w:val="28"/>
                <w:szCs w:val="28"/>
                <w:lang w:val="ru-RU"/>
              </w:rPr>
              <w:t>атындағы</w:t>
            </w:r>
            <w:r w:rsidRPr="0025571B">
              <w:rPr>
                <w:sz w:val="28"/>
                <w:szCs w:val="28"/>
              </w:rPr>
              <w:t xml:space="preserve"> </w:t>
            </w:r>
            <w:r w:rsidRPr="0025571B">
              <w:rPr>
                <w:sz w:val="28"/>
                <w:szCs w:val="28"/>
                <w:lang w:val="ru-RU"/>
              </w:rPr>
              <w:t>ШҚМУ</w:t>
            </w:r>
            <w:r w:rsidRPr="0025571B">
              <w:rPr>
                <w:sz w:val="28"/>
                <w:szCs w:val="28"/>
              </w:rPr>
              <w:t>-</w:t>
            </w:r>
            <w:r w:rsidRPr="0025571B">
              <w:rPr>
                <w:sz w:val="28"/>
                <w:szCs w:val="28"/>
                <w:lang w:val="ru-RU"/>
              </w:rPr>
              <w:t>дың</w:t>
            </w:r>
            <w:r w:rsidRPr="0025571B">
              <w:rPr>
                <w:sz w:val="28"/>
                <w:szCs w:val="28"/>
              </w:rPr>
              <w:t xml:space="preserve"> </w:t>
            </w:r>
            <w:r w:rsidRPr="0025571B">
              <w:rPr>
                <w:sz w:val="28"/>
                <w:szCs w:val="28"/>
                <w:lang w:val="ru-RU"/>
              </w:rPr>
              <w:t>биология</w:t>
            </w:r>
            <w:r w:rsidRPr="0025571B">
              <w:rPr>
                <w:sz w:val="28"/>
                <w:szCs w:val="28"/>
              </w:rPr>
              <w:t xml:space="preserve"> </w:t>
            </w:r>
            <w:r w:rsidRPr="0025571B">
              <w:rPr>
                <w:sz w:val="28"/>
                <w:szCs w:val="28"/>
                <w:lang w:val="ru-RU"/>
              </w:rPr>
              <w:t>кафедрасының</w:t>
            </w:r>
            <w:r w:rsidRPr="0025571B">
              <w:rPr>
                <w:sz w:val="28"/>
                <w:szCs w:val="28"/>
              </w:rPr>
              <w:t xml:space="preserve"> </w:t>
            </w:r>
            <w:r w:rsidRPr="0025571B">
              <w:rPr>
                <w:sz w:val="28"/>
                <w:szCs w:val="28"/>
                <w:lang w:val="ru-RU"/>
              </w:rPr>
              <w:t>доценті</w:t>
            </w:r>
            <w:r w:rsidRPr="0025571B">
              <w:rPr>
                <w:sz w:val="28"/>
                <w:szCs w:val="28"/>
              </w:rPr>
              <w:t xml:space="preserve">, </w:t>
            </w:r>
            <w:r w:rsidRPr="0025571B">
              <w:rPr>
                <w:sz w:val="28"/>
                <w:szCs w:val="28"/>
                <w:lang w:val="ru-RU"/>
              </w:rPr>
              <w:t>бұйрық</w:t>
            </w:r>
            <w:r w:rsidRPr="0025571B">
              <w:rPr>
                <w:sz w:val="28"/>
                <w:szCs w:val="28"/>
              </w:rPr>
              <w:t xml:space="preserve"> №289-</w:t>
            </w:r>
            <w:r w:rsidRPr="0025571B">
              <w:rPr>
                <w:sz w:val="28"/>
                <w:szCs w:val="28"/>
                <w:lang w:val="ru-RU"/>
              </w:rPr>
              <w:t>к</w:t>
            </w:r>
            <w:r w:rsidRPr="0025571B">
              <w:rPr>
                <w:sz w:val="28"/>
                <w:szCs w:val="28"/>
              </w:rPr>
              <w:t xml:space="preserve"> 18.06.2015 </w:t>
            </w:r>
            <w:r w:rsidRPr="0025571B">
              <w:rPr>
                <w:sz w:val="28"/>
                <w:szCs w:val="28"/>
                <w:lang w:val="ru-RU"/>
              </w:rPr>
              <w:t>ж</w:t>
            </w:r>
            <w:r w:rsidRPr="0025571B">
              <w:rPr>
                <w:sz w:val="28"/>
                <w:szCs w:val="28"/>
              </w:rPr>
              <w:t>.</w:t>
            </w:r>
          </w:p>
          <w:p w:rsidR="006E4E06" w:rsidRPr="0025571B" w:rsidRDefault="006E4E06" w:rsidP="006E4E06">
            <w:pPr>
              <w:spacing w:after="0" w:line="240" w:lineRule="auto"/>
              <w:ind w:left="314"/>
              <w:rPr>
                <w:sz w:val="28"/>
                <w:szCs w:val="28"/>
              </w:rPr>
            </w:pPr>
          </w:p>
          <w:p w:rsidR="006E4E06" w:rsidRPr="0025571B" w:rsidRDefault="006E4E06" w:rsidP="006E4E06">
            <w:pPr>
              <w:spacing w:after="0" w:line="240" w:lineRule="auto"/>
              <w:ind w:left="314"/>
              <w:rPr>
                <w:sz w:val="28"/>
                <w:szCs w:val="28"/>
              </w:rPr>
            </w:pPr>
            <w:r w:rsidRPr="0025571B">
              <w:rPr>
                <w:sz w:val="28"/>
                <w:szCs w:val="28"/>
                <w:lang w:val="ru-RU"/>
              </w:rPr>
              <w:t>С</w:t>
            </w:r>
            <w:r w:rsidRPr="0025571B">
              <w:rPr>
                <w:sz w:val="28"/>
                <w:szCs w:val="28"/>
              </w:rPr>
              <w:t xml:space="preserve">. </w:t>
            </w:r>
            <w:r w:rsidRPr="0025571B">
              <w:rPr>
                <w:sz w:val="28"/>
                <w:szCs w:val="28"/>
                <w:lang w:val="ru-RU"/>
              </w:rPr>
              <w:t>Аманжолов</w:t>
            </w:r>
            <w:r w:rsidRPr="0025571B">
              <w:rPr>
                <w:sz w:val="28"/>
                <w:szCs w:val="28"/>
              </w:rPr>
              <w:t xml:space="preserve"> </w:t>
            </w:r>
            <w:r w:rsidRPr="0025571B">
              <w:rPr>
                <w:sz w:val="28"/>
                <w:szCs w:val="28"/>
                <w:lang w:val="ru-RU"/>
              </w:rPr>
              <w:t>атындағы</w:t>
            </w:r>
            <w:r w:rsidRPr="0025571B">
              <w:rPr>
                <w:sz w:val="28"/>
                <w:szCs w:val="28"/>
              </w:rPr>
              <w:t xml:space="preserve"> </w:t>
            </w:r>
            <w:r w:rsidRPr="0025571B">
              <w:rPr>
                <w:sz w:val="28"/>
                <w:szCs w:val="28"/>
                <w:lang w:val="ru-RU"/>
              </w:rPr>
              <w:t>ШҚУ</w:t>
            </w:r>
            <w:r w:rsidRPr="0025571B">
              <w:rPr>
                <w:sz w:val="28"/>
                <w:szCs w:val="28"/>
              </w:rPr>
              <w:t>-</w:t>
            </w:r>
            <w:r w:rsidRPr="0025571B">
              <w:rPr>
                <w:sz w:val="28"/>
                <w:szCs w:val="28"/>
                <w:lang w:val="ru-RU"/>
              </w:rPr>
              <w:t>дың</w:t>
            </w:r>
            <w:r w:rsidRPr="0025571B">
              <w:rPr>
                <w:sz w:val="28"/>
                <w:szCs w:val="28"/>
              </w:rPr>
              <w:t xml:space="preserve"> </w:t>
            </w:r>
            <w:r w:rsidRPr="0025571B">
              <w:rPr>
                <w:sz w:val="28"/>
                <w:szCs w:val="28"/>
                <w:lang w:val="ru-RU"/>
              </w:rPr>
              <w:t>биология</w:t>
            </w:r>
            <w:r w:rsidRPr="0025571B">
              <w:rPr>
                <w:sz w:val="28"/>
                <w:szCs w:val="28"/>
              </w:rPr>
              <w:t xml:space="preserve"> </w:t>
            </w:r>
            <w:r w:rsidRPr="0025571B">
              <w:rPr>
                <w:sz w:val="28"/>
                <w:szCs w:val="28"/>
                <w:lang w:val="ru-RU"/>
              </w:rPr>
              <w:t>кафедрасының</w:t>
            </w:r>
            <w:r w:rsidRPr="0025571B">
              <w:rPr>
                <w:sz w:val="28"/>
                <w:szCs w:val="28"/>
              </w:rPr>
              <w:t xml:space="preserve"> </w:t>
            </w:r>
            <w:r w:rsidRPr="0025571B">
              <w:rPr>
                <w:sz w:val="28"/>
                <w:szCs w:val="28"/>
                <w:lang w:val="ru-RU"/>
              </w:rPr>
              <w:t>қауымдастырылған</w:t>
            </w:r>
            <w:r w:rsidRPr="0025571B">
              <w:rPr>
                <w:sz w:val="28"/>
                <w:szCs w:val="28"/>
              </w:rPr>
              <w:t xml:space="preserve"> </w:t>
            </w:r>
            <w:r w:rsidRPr="0025571B">
              <w:rPr>
                <w:sz w:val="28"/>
                <w:szCs w:val="28"/>
                <w:lang w:val="ru-RU"/>
              </w:rPr>
              <w:t>профессоры</w:t>
            </w:r>
            <w:r w:rsidRPr="0025571B">
              <w:rPr>
                <w:sz w:val="28"/>
                <w:szCs w:val="28"/>
              </w:rPr>
              <w:t xml:space="preserve">, </w:t>
            </w:r>
            <w:r w:rsidRPr="0025571B">
              <w:rPr>
                <w:sz w:val="28"/>
                <w:szCs w:val="28"/>
                <w:lang w:val="ru-RU"/>
              </w:rPr>
              <w:t>бұйрық</w:t>
            </w:r>
            <w:r w:rsidRPr="0025571B">
              <w:rPr>
                <w:sz w:val="28"/>
                <w:szCs w:val="28"/>
              </w:rPr>
              <w:t xml:space="preserve"> №427-</w:t>
            </w:r>
            <w:r w:rsidRPr="0025571B">
              <w:rPr>
                <w:sz w:val="28"/>
                <w:szCs w:val="28"/>
                <w:lang w:val="ru-RU"/>
              </w:rPr>
              <w:t>к</w:t>
            </w:r>
            <w:r w:rsidRPr="0025571B">
              <w:rPr>
                <w:sz w:val="28"/>
                <w:szCs w:val="28"/>
              </w:rPr>
              <w:t xml:space="preserve">  01.09.2022 </w:t>
            </w:r>
            <w:r w:rsidRPr="0025571B">
              <w:rPr>
                <w:sz w:val="28"/>
                <w:szCs w:val="28"/>
                <w:lang w:val="ru-RU"/>
              </w:rPr>
              <w:t>ж</w:t>
            </w:r>
            <w:r w:rsidRPr="0025571B">
              <w:rPr>
                <w:sz w:val="28"/>
                <w:szCs w:val="28"/>
              </w:rPr>
              <w:t>.</w:t>
            </w:r>
          </w:p>
        </w:tc>
      </w:tr>
      <w:tr w:rsidR="00E5713A" w:rsidRPr="0025571B" w:rsidTr="002C6171">
        <w:trPr>
          <w:trHeight w:val="30"/>
        </w:trPr>
        <w:tc>
          <w:tcPr>
            <w:tcW w:w="166" w:type="pct"/>
            <w:tcMar>
              <w:top w:w="15" w:type="dxa"/>
              <w:left w:w="15" w:type="dxa"/>
              <w:bottom w:w="15" w:type="dxa"/>
              <w:right w:w="15" w:type="dxa"/>
            </w:tcMar>
            <w:vAlign w:val="center"/>
          </w:tcPr>
          <w:p w:rsidR="006E4E06" w:rsidRPr="0025571B" w:rsidRDefault="006E4E06" w:rsidP="006E4E06">
            <w:pPr>
              <w:spacing w:after="0" w:line="240" w:lineRule="auto"/>
              <w:jc w:val="both"/>
              <w:rPr>
                <w:sz w:val="28"/>
                <w:szCs w:val="28"/>
              </w:rPr>
            </w:pPr>
            <w:r w:rsidRPr="0025571B">
              <w:rPr>
                <w:color w:val="000000"/>
                <w:sz w:val="28"/>
                <w:szCs w:val="28"/>
              </w:rPr>
              <w:t>6</w:t>
            </w:r>
          </w:p>
        </w:tc>
        <w:tc>
          <w:tcPr>
            <w:tcW w:w="2410" w:type="pct"/>
            <w:tcMar>
              <w:top w:w="15" w:type="dxa"/>
              <w:left w:w="15" w:type="dxa"/>
              <w:bottom w:w="15" w:type="dxa"/>
              <w:right w:w="15" w:type="dxa"/>
            </w:tcMar>
            <w:vAlign w:val="center"/>
          </w:tcPr>
          <w:p w:rsidR="006E4E06" w:rsidRPr="0025571B" w:rsidRDefault="006E4E06" w:rsidP="006E4E06">
            <w:pPr>
              <w:spacing w:after="0" w:line="240" w:lineRule="auto"/>
              <w:ind w:left="237"/>
              <w:rPr>
                <w:sz w:val="28"/>
                <w:szCs w:val="28"/>
              </w:rPr>
            </w:pPr>
            <w:r w:rsidRPr="0025571B">
              <w:rPr>
                <w:color w:val="000000"/>
                <w:sz w:val="28"/>
                <w:szCs w:val="28"/>
              </w:rPr>
              <w:t>Ғылыми, ғылыми-педагогикалық жұмыс өтілі</w:t>
            </w:r>
          </w:p>
        </w:tc>
        <w:tc>
          <w:tcPr>
            <w:tcW w:w="2424" w:type="pct"/>
            <w:tcMar>
              <w:top w:w="15" w:type="dxa"/>
              <w:left w:w="15" w:type="dxa"/>
              <w:bottom w:w="15" w:type="dxa"/>
              <w:right w:w="15" w:type="dxa"/>
            </w:tcMar>
            <w:vAlign w:val="center"/>
          </w:tcPr>
          <w:p w:rsidR="006E4E06" w:rsidRPr="0025571B" w:rsidRDefault="006E4E06" w:rsidP="006E4E06">
            <w:pPr>
              <w:spacing w:after="0" w:line="240" w:lineRule="auto"/>
              <w:ind w:left="314"/>
              <w:rPr>
                <w:sz w:val="28"/>
                <w:szCs w:val="28"/>
              </w:rPr>
            </w:pPr>
            <w:r w:rsidRPr="0025571B">
              <w:rPr>
                <w:color w:val="000000"/>
                <w:sz w:val="28"/>
                <w:szCs w:val="28"/>
              </w:rPr>
              <w:t>Барлығы</w:t>
            </w:r>
            <w:r w:rsidRPr="0025571B">
              <w:rPr>
                <w:color w:val="000000"/>
                <w:sz w:val="28"/>
                <w:szCs w:val="28"/>
                <w:lang w:val="kk-KZ"/>
              </w:rPr>
              <w:t xml:space="preserve"> - 23</w:t>
            </w:r>
            <w:r w:rsidRPr="0025571B">
              <w:rPr>
                <w:color w:val="000000"/>
                <w:sz w:val="28"/>
                <w:szCs w:val="28"/>
              </w:rPr>
              <w:t xml:space="preserve"> жыл,</w:t>
            </w:r>
            <w:r w:rsidRPr="0025571B">
              <w:rPr>
                <w:color w:val="000000"/>
                <w:sz w:val="28"/>
                <w:szCs w:val="28"/>
                <w:lang w:val="kk-KZ"/>
              </w:rPr>
              <w:t xml:space="preserve"> ҒПӨ - 19 жыл, </w:t>
            </w:r>
            <w:r w:rsidRPr="0025571B">
              <w:rPr>
                <w:color w:val="000000"/>
                <w:sz w:val="28"/>
                <w:szCs w:val="28"/>
              </w:rPr>
              <w:t xml:space="preserve">оның ішінде </w:t>
            </w:r>
            <w:r w:rsidRPr="0025571B">
              <w:rPr>
                <w:color w:val="000000"/>
                <w:sz w:val="28"/>
                <w:szCs w:val="28"/>
                <w:lang w:val="kk-KZ"/>
              </w:rPr>
              <w:t xml:space="preserve">доцент (қауымдастырылған профессор) </w:t>
            </w:r>
            <w:r w:rsidRPr="0025571B">
              <w:rPr>
                <w:color w:val="000000"/>
                <w:sz w:val="28"/>
                <w:szCs w:val="28"/>
              </w:rPr>
              <w:t>лауазым</w:t>
            </w:r>
            <w:r w:rsidRPr="0025571B">
              <w:rPr>
                <w:color w:val="000000"/>
                <w:sz w:val="28"/>
                <w:szCs w:val="28"/>
                <w:lang w:val="kk-KZ"/>
              </w:rPr>
              <w:t>ын</w:t>
            </w:r>
            <w:r w:rsidRPr="0025571B">
              <w:rPr>
                <w:color w:val="000000"/>
                <w:sz w:val="28"/>
                <w:szCs w:val="28"/>
              </w:rPr>
              <w:t xml:space="preserve">да </w:t>
            </w:r>
            <w:r w:rsidRPr="0025571B">
              <w:rPr>
                <w:color w:val="000000"/>
                <w:sz w:val="28"/>
                <w:szCs w:val="28"/>
                <w:lang w:val="kk-KZ"/>
              </w:rPr>
              <w:t xml:space="preserve"> - </w:t>
            </w:r>
            <w:r w:rsidRPr="0025571B">
              <w:rPr>
                <w:color w:val="000000"/>
                <w:sz w:val="28"/>
                <w:szCs w:val="28"/>
              </w:rPr>
              <w:t>8 жыл</w:t>
            </w:r>
          </w:p>
        </w:tc>
      </w:tr>
      <w:tr w:rsidR="00E5713A" w:rsidRPr="0025571B" w:rsidTr="002C6171">
        <w:trPr>
          <w:trHeight w:val="30"/>
        </w:trPr>
        <w:tc>
          <w:tcPr>
            <w:tcW w:w="166" w:type="pct"/>
            <w:tcMar>
              <w:top w:w="15" w:type="dxa"/>
              <w:left w:w="15" w:type="dxa"/>
              <w:bottom w:w="15" w:type="dxa"/>
              <w:right w:w="15" w:type="dxa"/>
            </w:tcMar>
            <w:vAlign w:val="center"/>
          </w:tcPr>
          <w:p w:rsidR="006E4E06" w:rsidRPr="0025571B" w:rsidRDefault="006E4E06" w:rsidP="006E4E06">
            <w:pPr>
              <w:spacing w:after="0" w:line="240" w:lineRule="auto"/>
              <w:jc w:val="both"/>
              <w:rPr>
                <w:sz w:val="28"/>
                <w:szCs w:val="28"/>
              </w:rPr>
            </w:pPr>
            <w:r w:rsidRPr="0025571B">
              <w:rPr>
                <w:color w:val="000000"/>
                <w:sz w:val="28"/>
                <w:szCs w:val="28"/>
              </w:rPr>
              <w:t>7</w:t>
            </w:r>
          </w:p>
        </w:tc>
        <w:tc>
          <w:tcPr>
            <w:tcW w:w="2410" w:type="pct"/>
            <w:tcMar>
              <w:top w:w="15" w:type="dxa"/>
              <w:left w:w="15" w:type="dxa"/>
              <w:bottom w:w="15" w:type="dxa"/>
              <w:right w:w="15" w:type="dxa"/>
            </w:tcMar>
            <w:vAlign w:val="center"/>
          </w:tcPr>
          <w:p w:rsidR="006E4E06" w:rsidRPr="0025571B" w:rsidRDefault="006E4E06" w:rsidP="006E4E06">
            <w:pPr>
              <w:spacing w:after="0" w:line="240" w:lineRule="auto"/>
              <w:ind w:left="237"/>
              <w:rPr>
                <w:sz w:val="28"/>
                <w:szCs w:val="28"/>
              </w:rPr>
            </w:pPr>
            <w:r w:rsidRPr="0025571B">
              <w:rPr>
                <w:color w:val="000000"/>
                <w:sz w:val="28"/>
                <w:szCs w:val="28"/>
              </w:rPr>
              <w:t>Диссертация қорғағаннан/қауымдастырылған профессор (доцент) ғылыми атағын алғаннан кейінгі ғылыми мақалалар, шығармашылық еңбектер саны</w:t>
            </w:r>
          </w:p>
        </w:tc>
        <w:tc>
          <w:tcPr>
            <w:tcW w:w="2424" w:type="pct"/>
            <w:tcMar>
              <w:top w:w="15" w:type="dxa"/>
              <w:left w:w="15" w:type="dxa"/>
              <w:bottom w:w="15" w:type="dxa"/>
              <w:right w:w="15" w:type="dxa"/>
            </w:tcMar>
            <w:vAlign w:val="center"/>
          </w:tcPr>
          <w:p w:rsidR="006E4E06" w:rsidRPr="0025571B" w:rsidRDefault="006E4E06" w:rsidP="006E4E06">
            <w:pPr>
              <w:spacing w:after="0" w:line="240" w:lineRule="auto"/>
              <w:ind w:left="314"/>
              <w:rPr>
                <w:sz w:val="28"/>
                <w:szCs w:val="28"/>
              </w:rPr>
            </w:pPr>
            <w:r w:rsidRPr="0025571B">
              <w:rPr>
                <w:color w:val="000000"/>
                <w:sz w:val="28"/>
                <w:szCs w:val="28"/>
              </w:rPr>
              <w:t xml:space="preserve">Барлығы </w:t>
            </w:r>
            <w:r w:rsidRPr="0025571B">
              <w:rPr>
                <w:color w:val="000000"/>
                <w:sz w:val="28"/>
                <w:szCs w:val="28"/>
                <w:lang w:val="kk-KZ"/>
              </w:rPr>
              <w:t>- 19</w:t>
            </w:r>
            <w:r w:rsidRPr="0025571B">
              <w:rPr>
                <w:color w:val="000000"/>
                <w:sz w:val="28"/>
                <w:szCs w:val="28"/>
              </w:rPr>
              <w:t>,</w:t>
            </w:r>
          </w:p>
          <w:p w:rsidR="006E4E06" w:rsidRPr="0025571B" w:rsidRDefault="006E4E06" w:rsidP="002C6171">
            <w:pPr>
              <w:spacing w:after="0" w:line="240" w:lineRule="auto"/>
              <w:ind w:left="314"/>
              <w:rPr>
                <w:sz w:val="28"/>
                <w:szCs w:val="28"/>
              </w:rPr>
            </w:pPr>
            <w:r w:rsidRPr="0025571B">
              <w:rPr>
                <w:color w:val="000000"/>
                <w:sz w:val="28"/>
                <w:szCs w:val="28"/>
              </w:rPr>
              <w:t>уәкілетті орган ұсынатын басылымдарда</w:t>
            </w:r>
            <w:r w:rsidRPr="0025571B">
              <w:rPr>
                <w:color w:val="000000"/>
                <w:sz w:val="28"/>
                <w:szCs w:val="28"/>
                <w:lang w:val="kk-KZ"/>
              </w:rPr>
              <w:t xml:space="preserve"> - 1</w:t>
            </w:r>
            <w:r w:rsidR="00A40454" w:rsidRPr="0025571B">
              <w:rPr>
                <w:color w:val="000000"/>
                <w:sz w:val="28"/>
                <w:szCs w:val="28"/>
                <w:lang w:val="kk-KZ"/>
              </w:rPr>
              <w:t>3</w:t>
            </w:r>
            <w:r w:rsidRPr="0025571B">
              <w:rPr>
                <w:color w:val="000000"/>
                <w:sz w:val="28"/>
                <w:szCs w:val="28"/>
              </w:rPr>
              <w:t>,</w:t>
            </w:r>
            <w:r w:rsidR="00A40454" w:rsidRPr="0025571B">
              <w:rPr>
                <w:color w:val="000000"/>
                <w:sz w:val="28"/>
                <w:szCs w:val="28"/>
                <w:lang w:val="kk-KZ"/>
              </w:rPr>
              <w:t xml:space="preserve"> </w:t>
            </w:r>
            <w:r w:rsidR="00A40454" w:rsidRPr="0025571B">
              <w:rPr>
                <w:color w:val="000000"/>
                <w:sz w:val="28"/>
                <w:szCs w:val="28"/>
              </w:rPr>
              <w:t>Clarivate Analytics</w:t>
            </w:r>
            <w:r w:rsidR="00A40454" w:rsidRPr="0025571B">
              <w:rPr>
                <w:color w:val="000000"/>
                <w:sz w:val="28"/>
                <w:szCs w:val="28"/>
                <w:lang w:val="kk-KZ"/>
              </w:rPr>
              <w:t xml:space="preserve"> (</w:t>
            </w:r>
            <w:r w:rsidR="00A40454" w:rsidRPr="0025571B">
              <w:rPr>
                <w:color w:val="000000"/>
                <w:sz w:val="28"/>
                <w:szCs w:val="28"/>
              </w:rPr>
              <w:t>Кларивэйт Аналитикс)</w:t>
            </w:r>
            <w:r w:rsidR="00A40454" w:rsidRPr="0025571B">
              <w:rPr>
                <w:color w:val="000000"/>
                <w:sz w:val="28"/>
                <w:szCs w:val="28"/>
                <w:lang w:val="kk-KZ"/>
              </w:rPr>
              <w:t xml:space="preserve"> (</w:t>
            </w:r>
            <w:r w:rsidRPr="0025571B">
              <w:rPr>
                <w:color w:val="000000"/>
                <w:sz w:val="28"/>
                <w:szCs w:val="28"/>
              </w:rPr>
              <w:t>Web of Science Core Collection, Clarivate Analytics (Вэб оф Сайнс Кор Коллекшн, Кларивэйт Аналитикс)) компаниясының ақпараттық базасын</w:t>
            </w:r>
            <w:r w:rsidR="00EB5171" w:rsidRPr="0025571B">
              <w:rPr>
                <w:color w:val="000000"/>
                <w:sz w:val="28"/>
                <w:szCs w:val="28"/>
                <w:lang w:val="kk-KZ"/>
              </w:rPr>
              <w:t>д</w:t>
            </w:r>
            <w:r w:rsidRPr="0025571B">
              <w:rPr>
                <w:color w:val="000000"/>
                <w:sz w:val="28"/>
                <w:szCs w:val="28"/>
              </w:rPr>
              <w:t>а,</w:t>
            </w:r>
            <w:r w:rsidRPr="0025571B">
              <w:rPr>
                <w:color w:val="000000"/>
                <w:sz w:val="28"/>
                <w:szCs w:val="28"/>
                <w:lang w:val="kk-KZ"/>
              </w:rPr>
              <w:t xml:space="preserve"> </w:t>
            </w:r>
            <w:r w:rsidRPr="0025571B">
              <w:rPr>
                <w:color w:val="000000"/>
                <w:sz w:val="28"/>
                <w:szCs w:val="28"/>
              </w:rPr>
              <w:t xml:space="preserve">Scopus </w:t>
            </w:r>
            <w:r w:rsidRPr="0025571B">
              <w:rPr>
                <w:color w:val="000000"/>
                <w:sz w:val="28"/>
                <w:szCs w:val="28"/>
              </w:rPr>
              <w:lastRenderedPageBreak/>
              <w:t>(</w:t>
            </w:r>
            <w:r w:rsidRPr="0025571B">
              <w:rPr>
                <w:color w:val="000000"/>
                <w:sz w:val="28"/>
                <w:szCs w:val="28"/>
                <w:lang w:val="ru-RU"/>
              </w:rPr>
              <w:t>Скопус</w:t>
            </w:r>
            <w:r w:rsidRPr="0025571B">
              <w:rPr>
                <w:color w:val="000000"/>
                <w:sz w:val="28"/>
                <w:szCs w:val="28"/>
              </w:rPr>
              <w:t xml:space="preserve">) </w:t>
            </w:r>
            <w:r w:rsidRPr="0025571B">
              <w:rPr>
                <w:color w:val="000000"/>
                <w:sz w:val="28"/>
                <w:szCs w:val="28"/>
                <w:lang w:val="ru-RU"/>
              </w:rPr>
              <w:t>база</w:t>
            </w:r>
            <w:r w:rsidR="00EB5171" w:rsidRPr="0025571B">
              <w:rPr>
                <w:color w:val="000000"/>
                <w:sz w:val="28"/>
                <w:szCs w:val="28"/>
                <w:lang w:val="ru-RU"/>
              </w:rPr>
              <w:t>сын</w:t>
            </w:r>
            <w:r w:rsidRPr="0025571B">
              <w:rPr>
                <w:color w:val="000000"/>
                <w:sz w:val="28"/>
                <w:szCs w:val="28"/>
                <w:lang w:val="ru-RU"/>
              </w:rPr>
              <w:t>дағы</w:t>
            </w:r>
            <w:r w:rsidRPr="0025571B">
              <w:rPr>
                <w:color w:val="000000"/>
                <w:sz w:val="28"/>
                <w:szCs w:val="28"/>
              </w:rPr>
              <w:t xml:space="preserve"> </w:t>
            </w:r>
            <w:r w:rsidRPr="0025571B">
              <w:rPr>
                <w:color w:val="000000"/>
                <w:sz w:val="28"/>
                <w:szCs w:val="28"/>
                <w:lang w:val="ru-RU"/>
              </w:rPr>
              <w:t>ғылыми</w:t>
            </w:r>
            <w:r w:rsidRPr="0025571B">
              <w:rPr>
                <w:color w:val="000000"/>
                <w:sz w:val="28"/>
                <w:szCs w:val="28"/>
              </w:rPr>
              <w:t xml:space="preserve"> </w:t>
            </w:r>
            <w:r w:rsidRPr="0025571B">
              <w:rPr>
                <w:color w:val="000000"/>
                <w:sz w:val="28"/>
                <w:szCs w:val="28"/>
                <w:lang w:val="ru-RU"/>
              </w:rPr>
              <w:t>журналдарда</w:t>
            </w:r>
            <w:r w:rsidR="00EB5171" w:rsidRPr="0025571B">
              <w:rPr>
                <w:color w:val="000000"/>
                <w:sz w:val="28"/>
                <w:szCs w:val="28"/>
              </w:rPr>
              <w:t xml:space="preserve"> - 2</w:t>
            </w:r>
          </w:p>
        </w:tc>
      </w:tr>
      <w:tr w:rsidR="00E5713A" w:rsidRPr="0025571B" w:rsidTr="002C6171">
        <w:trPr>
          <w:trHeight w:val="30"/>
        </w:trPr>
        <w:tc>
          <w:tcPr>
            <w:tcW w:w="166" w:type="pct"/>
            <w:tcMar>
              <w:top w:w="15" w:type="dxa"/>
              <w:left w:w="15" w:type="dxa"/>
              <w:bottom w:w="15" w:type="dxa"/>
              <w:right w:w="15" w:type="dxa"/>
            </w:tcMar>
            <w:vAlign w:val="center"/>
          </w:tcPr>
          <w:p w:rsidR="006E4E06" w:rsidRPr="0025571B" w:rsidRDefault="006E4E06" w:rsidP="006E4E06">
            <w:pPr>
              <w:spacing w:after="0" w:line="240" w:lineRule="auto"/>
              <w:jc w:val="both"/>
              <w:rPr>
                <w:sz w:val="28"/>
                <w:szCs w:val="28"/>
              </w:rPr>
            </w:pPr>
            <w:r w:rsidRPr="0025571B">
              <w:rPr>
                <w:color w:val="000000"/>
                <w:sz w:val="28"/>
                <w:szCs w:val="28"/>
              </w:rPr>
              <w:lastRenderedPageBreak/>
              <w:t>8</w:t>
            </w:r>
          </w:p>
        </w:tc>
        <w:tc>
          <w:tcPr>
            <w:tcW w:w="2410" w:type="pct"/>
            <w:tcMar>
              <w:top w:w="15" w:type="dxa"/>
              <w:left w:w="15" w:type="dxa"/>
              <w:bottom w:w="15" w:type="dxa"/>
              <w:right w:w="15" w:type="dxa"/>
            </w:tcMar>
            <w:vAlign w:val="center"/>
          </w:tcPr>
          <w:p w:rsidR="006E4E06" w:rsidRPr="0025571B" w:rsidRDefault="006E4E06" w:rsidP="006E4E06">
            <w:pPr>
              <w:spacing w:after="0" w:line="240" w:lineRule="auto"/>
              <w:ind w:left="237"/>
              <w:rPr>
                <w:sz w:val="28"/>
                <w:szCs w:val="28"/>
              </w:rPr>
            </w:pPr>
            <w:r w:rsidRPr="0025571B">
              <w:rPr>
                <w:color w:val="000000"/>
                <w:sz w:val="28"/>
                <w:szCs w:val="28"/>
              </w:rPr>
              <w:t>Соңғы 5 жылда басылған монографиялар, оқулықтар, жеке жазылған оқу (оқу-әдістемелік) құралдар саны</w:t>
            </w:r>
          </w:p>
        </w:tc>
        <w:tc>
          <w:tcPr>
            <w:tcW w:w="2424" w:type="pct"/>
            <w:tcMar>
              <w:top w:w="15" w:type="dxa"/>
              <w:left w:w="15" w:type="dxa"/>
              <w:bottom w:w="15" w:type="dxa"/>
              <w:right w:w="15" w:type="dxa"/>
            </w:tcMar>
            <w:vAlign w:val="center"/>
          </w:tcPr>
          <w:p w:rsidR="002C6171" w:rsidRPr="0025571B" w:rsidRDefault="002C6171" w:rsidP="006E4E06">
            <w:pPr>
              <w:spacing w:after="0" w:line="240" w:lineRule="auto"/>
              <w:ind w:left="314"/>
              <w:rPr>
                <w:sz w:val="28"/>
                <w:szCs w:val="28"/>
                <w:lang w:val="kk-KZ"/>
              </w:rPr>
            </w:pPr>
            <w:r w:rsidRPr="0025571B">
              <w:rPr>
                <w:sz w:val="28"/>
                <w:szCs w:val="28"/>
                <w:lang w:val="kk-KZ"/>
              </w:rPr>
              <w:t>монография – 3,</w:t>
            </w:r>
          </w:p>
          <w:p w:rsidR="006E4E06" w:rsidRPr="0025571B" w:rsidRDefault="006E4E06" w:rsidP="006E4E06">
            <w:pPr>
              <w:spacing w:after="0" w:line="240" w:lineRule="auto"/>
              <w:ind w:left="314"/>
              <w:rPr>
                <w:sz w:val="28"/>
                <w:szCs w:val="28"/>
                <w:lang w:val="kk-KZ"/>
              </w:rPr>
            </w:pPr>
            <w:r w:rsidRPr="0025571B">
              <w:rPr>
                <w:sz w:val="28"/>
                <w:szCs w:val="28"/>
                <w:lang w:val="kk-KZ"/>
              </w:rPr>
              <w:t xml:space="preserve">оқу </w:t>
            </w:r>
            <w:r w:rsidR="002C6171" w:rsidRPr="0025571B">
              <w:rPr>
                <w:sz w:val="28"/>
                <w:szCs w:val="28"/>
                <w:lang w:val="kk-KZ"/>
              </w:rPr>
              <w:t>(оқу-әдістемелік) құралы –</w:t>
            </w:r>
            <w:r w:rsidRPr="0025571B">
              <w:rPr>
                <w:sz w:val="28"/>
                <w:szCs w:val="28"/>
                <w:lang w:val="kk-KZ"/>
              </w:rPr>
              <w:t xml:space="preserve"> </w:t>
            </w:r>
            <w:r w:rsidR="002C6171" w:rsidRPr="0025571B">
              <w:rPr>
                <w:sz w:val="28"/>
                <w:szCs w:val="28"/>
                <w:lang w:val="kk-KZ"/>
              </w:rPr>
              <w:t>4,</w:t>
            </w:r>
          </w:p>
          <w:p w:rsidR="002C6171" w:rsidRPr="0025571B" w:rsidRDefault="002C6171" w:rsidP="006E4E06">
            <w:pPr>
              <w:spacing w:after="0" w:line="240" w:lineRule="auto"/>
              <w:ind w:left="314"/>
              <w:rPr>
                <w:sz w:val="28"/>
                <w:szCs w:val="28"/>
                <w:lang w:val="kk-KZ"/>
              </w:rPr>
            </w:pPr>
            <w:r w:rsidRPr="0025571B">
              <w:rPr>
                <w:sz w:val="28"/>
                <w:szCs w:val="28"/>
                <w:lang w:val="kk-KZ"/>
              </w:rPr>
              <w:t>оқулық - 1</w:t>
            </w:r>
          </w:p>
          <w:p w:rsidR="006E4E06" w:rsidRPr="0025571B" w:rsidRDefault="006E4E06" w:rsidP="006E4E06">
            <w:pPr>
              <w:spacing w:after="0" w:line="240" w:lineRule="auto"/>
              <w:ind w:left="314"/>
              <w:rPr>
                <w:sz w:val="28"/>
                <w:szCs w:val="28"/>
              </w:rPr>
            </w:pPr>
          </w:p>
        </w:tc>
      </w:tr>
      <w:tr w:rsidR="00E5713A" w:rsidRPr="0025571B" w:rsidTr="002C6171">
        <w:trPr>
          <w:trHeight w:val="30"/>
        </w:trPr>
        <w:tc>
          <w:tcPr>
            <w:tcW w:w="166" w:type="pct"/>
            <w:tcMar>
              <w:top w:w="15" w:type="dxa"/>
              <w:left w:w="15" w:type="dxa"/>
              <w:bottom w:w="15" w:type="dxa"/>
              <w:right w:w="15" w:type="dxa"/>
            </w:tcMar>
            <w:vAlign w:val="center"/>
          </w:tcPr>
          <w:p w:rsidR="006E4E06" w:rsidRPr="0025571B" w:rsidRDefault="006E4E06" w:rsidP="006E4E06">
            <w:pPr>
              <w:spacing w:after="0" w:line="240" w:lineRule="auto"/>
              <w:jc w:val="both"/>
              <w:rPr>
                <w:sz w:val="28"/>
                <w:szCs w:val="28"/>
              </w:rPr>
            </w:pPr>
            <w:r w:rsidRPr="0025571B">
              <w:rPr>
                <w:color w:val="000000"/>
                <w:sz w:val="28"/>
                <w:szCs w:val="28"/>
              </w:rPr>
              <w:t>9</w:t>
            </w:r>
          </w:p>
        </w:tc>
        <w:tc>
          <w:tcPr>
            <w:tcW w:w="2410" w:type="pct"/>
            <w:tcMar>
              <w:top w:w="15" w:type="dxa"/>
              <w:left w:w="15" w:type="dxa"/>
              <w:bottom w:w="15" w:type="dxa"/>
              <w:right w:w="15" w:type="dxa"/>
            </w:tcMar>
            <w:vAlign w:val="center"/>
          </w:tcPr>
          <w:p w:rsidR="006E4E06" w:rsidRPr="0025571B" w:rsidRDefault="006E4E06" w:rsidP="006E4E06">
            <w:pPr>
              <w:spacing w:after="0" w:line="240" w:lineRule="auto"/>
              <w:ind w:left="237"/>
              <w:rPr>
                <w:sz w:val="28"/>
                <w:szCs w:val="28"/>
              </w:rPr>
            </w:pPr>
            <w:r w:rsidRPr="0025571B">
              <w:rPr>
                <w:color w:val="000000"/>
                <w:sz w:val="28"/>
                <w:szCs w:val="28"/>
              </w:rPr>
              <w:t>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w:t>
            </w:r>
          </w:p>
        </w:tc>
        <w:tc>
          <w:tcPr>
            <w:tcW w:w="2424" w:type="pct"/>
            <w:tcMar>
              <w:top w:w="15" w:type="dxa"/>
              <w:left w:w="15" w:type="dxa"/>
              <w:bottom w:w="15" w:type="dxa"/>
              <w:right w:w="15" w:type="dxa"/>
            </w:tcMar>
            <w:vAlign w:val="center"/>
          </w:tcPr>
          <w:p w:rsidR="006E4E06" w:rsidRPr="0025571B" w:rsidRDefault="006E4E06" w:rsidP="006E4E06">
            <w:pPr>
              <w:spacing w:after="0" w:line="240" w:lineRule="auto"/>
              <w:ind w:left="314"/>
              <w:jc w:val="center"/>
              <w:rPr>
                <w:sz w:val="28"/>
                <w:szCs w:val="28"/>
                <w:lang w:val="kk-KZ"/>
              </w:rPr>
            </w:pPr>
            <w:r w:rsidRPr="0025571B">
              <w:rPr>
                <w:sz w:val="28"/>
                <w:szCs w:val="28"/>
                <w:lang w:val="kk-KZ"/>
              </w:rPr>
              <w:t>-</w:t>
            </w:r>
          </w:p>
          <w:p w:rsidR="006E4E06" w:rsidRPr="0025571B" w:rsidRDefault="006E4E06" w:rsidP="006E4E06">
            <w:pPr>
              <w:spacing w:after="0" w:line="240" w:lineRule="auto"/>
              <w:ind w:left="314"/>
              <w:rPr>
                <w:sz w:val="28"/>
                <w:szCs w:val="28"/>
              </w:rPr>
            </w:pPr>
          </w:p>
        </w:tc>
      </w:tr>
      <w:tr w:rsidR="00E5713A" w:rsidRPr="0025571B" w:rsidTr="002C6171">
        <w:trPr>
          <w:trHeight w:val="30"/>
        </w:trPr>
        <w:tc>
          <w:tcPr>
            <w:tcW w:w="166" w:type="pct"/>
            <w:tcMar>
              <w:top w:w="15" w:type="dxa"/>
              <w:left w:w="15" w:type="dxa"/>
              <w:bottom w:w="15" w:type="dxa"/>
              <w:right w:w="15" w:type="dxa"/>
            </w:tcMar>
            <w:vAlign w:val="center"/>
          </w:tcPr>
          <w:p w:rsidR="006E4E06" w:rsidRPr="0025571B" w:rsidRDefault="006E4E06" w:rsidP="006E4E06">
            <w:pPr>
              <w:spacing w:after="0" w:line="240" w:lineRule="auto"/>
              <w:jc w:val="both"/>
              <w:rPr>
                <w:sz w:val="28"/>
                <w:szCs w:val="28"/>
              </w:rPr>
            </w:pPr>
            <w:r w:rsidRPr="0025571B">
              <w:rPr>
                <w:color w:val="000000"/>
                <w:sz w:val="28"/>
                <w:szCs w:val="28"/>
              </w:rPr>
              <w:t>10</w:t>
            </w:r>
          </w:p>
        </w:tc>
        <w:tc>
          <w:tcPr>
            <w:tcW w:w="2410" w:type="pct"/>
            <w:tcMar>
              <w:top w:w="15" w:type="dxa"/>
              <w:left w:w="15" w:type="dxa"/>
              <w:bottom w:w="15" w:type="dxa"/>
              <w:right w:w="15" w:type="dxa"/>
            </w:tcMar>
          </w:tcPr>
          <w:p w:rsidR="006E4E06" w:rsidRPr="0025571B" w:rsidRDefault="006E4E06" w:rsidP="002C6171">
            <w:pPr>
              <w:spacing w:after="0" w:line="240" w:lineRule="auto"/>
              <w:ind w:left="237"/>
              <w:rPr>
                <w:sz w:val="28"/>
                <w:szCs w:val="28"/>
              </w:rPr>
            </w:pPr>
            <w:r w:rsidRPr="0025571B">
              <w:rPr>
                <w:color w:val="000000"/>
                <w:sz w:val="28"/>
                <w:szCs w:val="28"/>
              </w:rPr>
              <w:t>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p>
        </w:tc>
        <w:tc>
          <w:tcPr>
            <w:tcW w:w="2424" w:type="pct"/>
            <w:tcMar>
              <w:top w:w="15" w:type="dxa"/>
              <w:left w:w="15" w:type="dxa"/>
              <w:bottom w:w="15" w:type="dxa"/>
              <w:right w:w="15" w:type="dxa"/>
            </w:tcMar>
          </w:tcPr>
          <w:p w:rsidR="006E4E06" w:rsidRPr="0025571B" w:rsidRDefault="006E4E06" w:rsidP="002C6171">
            <w:pPr>
              <w:spacing w:after="0" w:line="240" w:lineRule="auto"/>
              <w:ind w:left="314"/>
              <w:rPr>
                <w:sz w:val="28"/>
                <w:szCs w:val="28"/>
              </w:rPr>
            </w:pPr>
            <w:r w:rsidRPr="0025571B">
              <w:rPr>
                <w:sz w:val="28"/>
                <w:szCs w:val="28"/>
              </w:rPr>
              <w:t>Байжұманова Әсем, 5В011300-Биология, 4 – курс</w:t>
            </w:r>
            <w:r w:rsidRPr="0025571B">
              <w:rPr>
                <w:sz w:val="28"/>
                <w:szCs w:val="28"/>
                <w:lang w:val="kk-KZ"/>
              </w:rPr>
              <w:t>: «</w:t>
            </w:r>
            <w:r w:rsidRPr="0025571B">
              <w:rPr>
                <w:sz w:val="28"/>
                <w:szCs w:val="28"/>
              </w:rPr>
              <w:t>Білім-ғылым-бизнес интеграциясы</w:t>
            </w:r>
            <w:r w:rsidRPr="0025571B">
              <w:rPr>
                <w:sz w:val="28"/>
                <w:szCs w:val="28"/>
                <w:lang w:val="kk-KZ"/>
              </w:rPr>
              <w:t>»:</w:t>
            </w:r>
            <w:r w:rsidRPr="0025571B">
              <w:rPr>
                <w:sz w:val="28"/>
                <w:szCs w:val="28"/>
              </w:rPr>
              <w:t xml:space="preserve"> мәселелері мен болашағы” Республикалық ғылыми-практикалық конференциясының үздік баяндамасы үшін: (С. Аманжолов</w:t>
            </w:r>
            <w:r w:rsidRPr="0025571B">
              <w:rPr>
                <w:sz w:val="28"/>
                <w:szCs w:val="28"/>
                <w:lang w:val="kk-KZ"/>
              </w:rPr>
              <w:t xml:space="preserve"> </w:t>
            </w:r>
            <w:r w:rsidRPr="0025571B">
              <w:rPr>
                <w:sz w:val="28"/>
                <w:szCs w:val="28"/>
              </w:rPr>
              <w:t>а</w:t>
            </w:r>
            <w:r w:rsidRPr="0025571B">
              <w:rPr>
                <w:sz w:val="28"/>
                <w:szCs w:val="28"/>
                <w:lang w:val="kk-KZ"/>
              </w:rPr>
              <w:t>тындағы ШҚУ,</w:t>
            </w:r>
            <w:r w:rsidRPr="0025571B">
              <w:rPr>
                <w:sz w:val="28"/>
                <w:szCs w:val="28"/>
              </w:rPr>
              <w:t xml:space="preserve"> Өскемен</w:t>
            </w:r>
            <w:r w:rsidRPr="0025571B">
              <w:rPr>
                <w:sz w:val="28"/>
                <w:szCs w:val="28"/>
                <w:lang w:val="kk-KZ"/>
              </w:rPr>
              <w:t xml:space="preserve"> қ.</w:t>
            </w:r>
            <w:r w:rsidRPr="0025571B">
              <w:rPr>
                <w:sz w:val="28"/>
                <w:szCs w:val="28"/>
              </w:rPr>
              <w:t>,) (2021ж.)</w:t>
            </w:r>
          </w:p>
        </w:tc>
      </w:tr>
      <w:tr w:rsidR="00E5713A" w:rsidRPr="0025571B" w:rsidTr="002C6171">
        <w:trPr>
          <w:trHeight w:val="30"/>
        </w:trPr>
        <w:tc>
          <w:tcPr>
            <w:tcW w:w="166" w:type="pct"/>
            <w:tcMar>
              <w:top w:w="15" w:type="dxa"/>
              <w:left w:w="15" w:type="dxa"/>
              <w:bottom w:w="15" w:type="dxa"/>
              <w:right w:w="15" w:type="dxa"/>
            </w:tcMar>
            <w:vAlign w:val="center"/>
          </w:tcPr>
          <w:p w:rsidR="006E4E06" w:rsidRPr="0025571B" w:rsidRDefault="006E4E06" w:rsidP="006E4E06">
            <w:pPr>
              <w:spacing w:after="0" w:line="240" w:lineRule="auto"/>
              <w:jc w:val="both"/>
              <w:rPr>
                <w:sz w:val="28"/>
                <w:szCs w:val="28"/>
              </w:rPr>
            </w:pPr>
            <w:r w:rsidRPr="0025571B">
              <w:rPr>
                <w:color w:val="000000"/>
                <w:sz w:val="28"/>
                <w:szCs w:val="28"/>
              </w:rPr>
              <w:t>11</w:t>
            </w:r>
          </w:p>
        </w:tc>
        <w:tc>
          <w:tcPr>
            <w:tcW w:w="2410" w:type="pct"/>
            <w:tcMar>
              <w:top w:w="15" w:type="dxa"/>
              <w:left w:w="15" w:type="dxa"/>
              <w:bottom w:w="15" w:type="dxa"/>
              <w:right w:w="15" w:type="dxa"/>
            </w:tcMar>
            <w:vAlign w:val="center"/>
          </w:tcPr>
          <w:p w:rsidR="006E4E06" w:rsidRPr="0025571B" w:rsidRDefault="006E4E06" w:rsidP="006E4E06">
            <w:pPr>
              <w:spacing w:after="0" w:line="240" w:lineRule="auto"/>
              <w:ind w:left="237"/>
              <w:rPr>
                <w:sz w:val="28"/>
                <w:szCs w:val="28"/>
              </w:rPr>
            </w:pPr>
            <w:r w:rsidRPr="0025571B">
              <w:rPr>
                <w:color w:val="000000"/>
                <w:sz w:val="28"/>
                <w:szCs w:val="28"/>
              </w:rPr>
              <w:t>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tc>
        <w:tc>
          <w:tcPr>
            <w:tcW w:w="2424" w:type="pct"/>
            <w:tcMar>
              <w:top w:w="15" w:type="dxa"/>
              <w:left w:w="15" w:type="dxa"/>
              <w:bottom w:w="15" w:type="dxa"/>
              <w:right w:w="15" w:type="dxa"/>
            </w:tcMar>
            <w:vAlign w:val="center"/>
          </w:tcPr>
          <w:p w:rsidR="006E4E06" w:rsidRPr="0025571B" w:rsidRDefault="006E4E06" w:rsidP="006E4E06">
            <w:pPr>
              <w:spacing w:after="0" w:line="240" w:lineRule="auto"/>
              <w:ind w:left="314"/>
              <w:rPr>
                <w:sz w:val="28"/>
                <w:szCs w:val="28"/>
                <w:lang w:val="kk-KZ"/>
              </w:rPr>
            </w:pPr>
            <w:r w:rsidRPr="0025571B">
              <w:rPr>
                <w:sz w:val="28"/>
                <w:szCs w:val="28"/>
                <w:lang w:val="kk-KZ"/>
              </w:rPr>
              <w:t>-</w:t>
            </w:r>
          </w:p>
          <w:p w:rsidR="006E4E06" w:rsidRPr="0025571B" w:rsidRDefault="006E4E06" w:rsidP="006E4E06">
            <w:pPr>
              <w:spacing w:after="0" w:line="240" w:lineRule="auto"/>
              <w:ind w:left="314"/>
              <w:rPr>
                <w:sz w:val="28"/>
                <w:szCs w:val="28"/>
              </w:rPr>
            </w:pPr>
          </w:p>
        </w:tc>
      </w:tr>
      <w:tr w:rsidR="00E5713A" w:rsidRPr="0025571B" w:rsidTr="002C6171">
        <w:trPr>
          <w:trHeight w:val="30"/>
        </w:trPr>
        <w:tc>
          <w:tcPr>
            <w:tcW w:w="166" w:type="pct"/>
            <w:tcMar>
              <w:top w:w="15" w:type="dxa"/>
              <w:left w:w="15" w:type="dxa"/>
              <w:bottom w:w="15" w:type="dxa"/>
              <w:right w:w="15" w:type="dxa"/>
            </w:tcMar>
            <w:vAlign w:val="center"/>
          </w:tcPr>
          <w:p w:rsidR="006E4E06" w:rsidRPr="0025571B" w:rsidRDefault="006E4E06" w:rsidP="006E4E06">
            <w:pPr>
              <w:spacing w:after="0" w:line="240" w:lineRule="auto"/>
              <w:jc w:val="both"/>
              <w:rPr>
                <w:sz w:val="28"/>
                <w:szCs w:val="28"/>
              </w:rPr>
            </w:pPr>
            <w:r w:rsidRPr="0025571B">
              <w:rPr>
                <w:color w:val="000000"/>
                <w:sz w:val="28"/>
                <w:szCs w:val="28"/>
              </w:rPr>
              <w:t>12</w:t>
            </w:r>
          </w:p>
        </w:tc>
        <w:tc>
          <w:tcPr>
            <w:tcW w:w="2410" w:type="pct"/>
            <w:tcMar>
              <w:top w:w="15" w:type="dxa"/>
              <w:left w:w="15" w:type="dxa"/>
              <w:bottom w:w="15" w:type="dxa"/>
              <w:right w:w="15" w:type="dxa"/>
            </w:tcMar>
            <w:vAlign w:val="center"/>
          </w:tcPr>
          <w:p w:rsidR="006E4E06" w:rsidRPr="0025571B" w:rsidRDefault="006E4E06" w:rsidP="006E4E06">
            <w:pPr>
              <w:spacing w:after="0" w:line="240" w:lineRule="auto"/>
              <w:ind w:left="237"/>
              <w:rPr>
                <w:sz w:val="28"/>
                <w:szCs w:val="28"/>
              </w:rPr>
            </w:pPr>
            <w:r w:rsidRPr="0025571B">
              <w:rPr>
                <w:color w:val="000000"/>
                <w:sz w:val="28"/>
                <w:szCs w:val="28"/>
              </w:rPr>
              <w:t>Қосымша ақпарат</w:t>
            </w:r>
          </w:p>
        </w:tc>
        <w:tc>
          <w:tcPr>
            <w:tcW w:w="2424" w:type="pct"/>
            <w:tcMar>
              <w:top w:w="15" w:type="dxa"/>
              <w:left w:w="15" w:type="dxa"/>
              <w:bottom w:w="15" w:type="dxa"/>
              <w:right w:w="15" w:type="dxa"/>
            </w:tcMar>
            <w:vAlign w:val="center"/>
          </w:tcPr>
          <w:p w:rsidR="006E4E06" w:rsidRPr="0025571B" w:rsidRDefault="006E4E06" w:rsidP="00423F91">
            <w:pPr>
              <w:spacing w:after="0" w:line="240" w:lineRule="auto"/>
              <w:ind w:left="410"/>
              <w:rPr>
                <w:sz w:val="28"/>
                <w:szCs w:val="28"/>
              </w:rPr>
            </w:pPr>
            <w:r w:rsidRPr="0025571B">
              <w:rPr>
                <w:sz w:val="28"/>
                <w:szCs w:val="28"/>
              </w:rPr>
              <w:t>1) 100 - ден астам ғылыми</w:t>
            </w:r>
            <w:r w:rsidR="00E5713A" w:rsidRPr="0025571B">
              <w:rPr>
                <w:sz w:val="28"/>
                <w:szCs w:val="28"/>
                <w:lang w:val="kk-KZ"/>
              </w:rPr>
              <w:t>-</w:t>
            </w:r>
            <w:r w:rsidRPr="0025571B">
              <w:rPr>
                <w:sz w:val="28"/>
                <w:szCs w:val="28"/>
              </w:rPr>
              <w:t xml:space="preserve">әдістемелік еңбектердің авторы, оның ішінде: монография-3, </w:t>
            </w:r>
            <w:r w:rsidR="00A40454" w:rsidRPr="0025571B">
              <w:rPr>
                <w:sz w:val="28"/>
                <w:szCs w:val="28"/>
                <w:lang w:val="kk-KZ"/>
              </w:rPr>
              <w:t xml:space="preserve">оқулық – 1, </w:t>
            </w:r>
            <w:r w:rsidRPr="0025571B">
              <w:rPr>
                <w:sz w:val="28"/>
                <w:szCs w:val="28"/>
              </w:rPr>
              <w:t>оқу құралы</w:t>
            </w:r>
            <w:r w:rsidR="00E5713A" w:rsidRPr="0025571B">
              <w:rPr>
                <w:sz w:val="28"/>
                <w:szCs w:val="28"/>
                <w:lang w:val="kk-KZ"/>
              </w:rPr>
              <w:t xml:space="preserve"> - 4</w:t>
            </w:r>
            <w:r w:rsidRPr="0025571B">
              <w:rPr>
                <w:sz w:val="28"/>
                <w:szCs w:val="28"/>
              </w:rPr>
              <w:t>, зияткерлік меншік</w:t>
            </w:r>
            <w:r w:rsidR="00E702CD" w:rsidRPr="0025571B">
              <w:rPr>
                <w:sz w:val="28"/>
                <w:szCs w:val="28"/>
                <w:lang w:val="kk-KZ"/>
              </w:rPr>
              <w:t xml:space="preserve"> сертификаты - 3</w:t>
            </w:r>
            <w:r w:rsidRPr="0025571B">
              <w:rPr>
                <w:sz w:val="28"/>
                <w:szCs w:val="28"/>
              </w:rPr>
              <w:t xml:space="preserve">, </w:t>
            </w:r>
            <w:r w:rsidR="00E5713A" w:rsidRPr="0025571B">
              <w:rPr>
                <w:sz w:val="28"/>
                <w:szCs w:val="28"/>
                <w:lang w:val="kk-KZ"/>
              </w:rPr>
              <w:t xml:space="preserve">ҚР БҒМ білім және ғылым саласында сапаны қамтамасыз ету комитеті ұсынған журналдарда - </w:t>
            </w:r>
            <w:r w:rsidR="00E702CD" w:rsidRPr="0025571B">
              <w:rPr>
                <w:sz w:val="28"/>
                <w:szCs w:val="28"/>
              </w:rPr>
              <w:t>19</w:t>
            </w:r>
            <w:r w:rsidRPr="0025571B">
              <w:rPr>
                <w:sz w:val="28"/>
                <w:szCs w:val="28"/>
              </w:rPr>
              <w:t xml:space="preserve"> мақала.</w:t>
            </w:r>
          </w:p>
          <w:p w:rsidR="006E4E06" w:rsidRPr="0025571B" w:rsidRDefault="006E4E06" w:rsidP="00423F91">
            <w:pPr>
              <w:spacing w:after="0" w:line="240" w:lineRule="auto"/>
              <w:ind w:left="410"/>
              <w:jc w:val="both"/>
              <w:rPr>
                <w:sz w:val="28"/>
                <w:szCs w:val="28"/>
                <w:lang w:val="kk-KZ"/>
              </w:rPr>
            </w:pPr>
            <w:r w:rsidRPr="0025571B">
              <w:rPr>
                <w:sz w:val="28"/>
                <w:szCs w:val="28"/>
              </w:rPr>
              <w:t xml:space="preserve">2) </w:t>
            </w:r>
            <w:r w:rsidR="00E702CD" w:rsidRPr="0025571B">
              <w:rPr>
                <w:sz w:val="28"/>
                <w:szCs w:val="28"/>
                <w:lang w:val="kk-KZ"/>
              </w:rPr>
              <w:t>Scopus және Web of Science деректер базасындағы Хирш индексі – 1.</w:t>
            </w:r>
          </w:p>
          <w:p w:rsidR="006E4E06" w:rsidRPr="0025571B" w:rsidRDefault="006E4E06" w:rsidP="00423F91">
            <w:pPr>
              <w:spacing w:after="0" w:line="240" w:lineRule="auto"/>
              <w:ind w:left="410"/>
              <w:rPr>
                <w:sz w:val="28"/>
                <w:szCs w:val="28"/>
                <w:lang w:val="kk-KZ"/>
              </w:rPr>
            </w:pPr>
            <w:r w:rsidRPr="0025571B">
              <w:rPr>
                <w:sz w:val="28"/>
                <w:szCs w:val="28"/>
                <w:lang w:val="kk-KZ"/>
              </w:rPr>
              <w:lastRenderedPageBreak/>
              <w:t>3) Өскемен қаласы</w:t>
            </w:r>
            <w:r w:rsidR="00E5713A" w:rsidRPr="0025571B">
              <w:rPr>
                <w:sz w:val="28"/>
                <w:szCs w:val="28"/>
                <w:lang w:val="kk-KZ"/>
              </w:rPr>
              <w:t xml:space="preserve"> «</w:t>
            </w:r>
            <w:r w:rsidRPr="0025571B">
              <w:rPr>
                <w:sz w:val="28"/>
                <w:szCs w:val="28"/>
                <w:lang w:val="kk-KZ"/>
              </w:rPr>
              <w:t>Дарын</w:t>
            </w:r>
            <w:r w:rsidR="00E5713A" w:rsidRPr="0025571B">
              <w:rPr>
                <w:sz w:val="28"/>
                <w:szCs w:val="28"/>
                <w:lang w:val="kk-KZ"/>
              </w:rPr>
              <w:t>»</w:t>
            </w:r>
            <w:r w:rsidRPr="0025571B">
              <w:rPr>
                <w:sz w:val="28"/>
                <w:szCs w:val="28"/>
                <w:lang w:val="kk-KZ"/>
              </w:rPr>
              <w:t xml:space="preserve"> облыстық өңірлік орталығы</w:t>
            </w:r>
            <w:r w:rsidR="00E5713A" w:rsidRPr="0025571B">
              <w:rPr>
                <w:sz w:val="28"/>
                <w:szCs w:val="28"/>
                <w:lang w:val="kk-KZ"/>
              </w:rPr>
              <w:t>ның</w:t>
            </w:r>
            <w:r w:rsidRPr="0025571B">
              <w:rPr>
                <w:sz w:val="28"/>
                <w:szCs w:val="28"/>
                <w:lang w:val="kk-KZ"/>
              </w:rPr>
              <w:t xml:space="preserve"> оқушылар арасында пәндік олимпиадалар мен ғылыми жобалар конкурстары қазылар алқасының тұрақты мүшесі; Өскемен қаласы әкімдігінің </w:t>
            </w:r>
            <w:r w:rsidR="00E5713A" w:rsidRPr="0025571B">
              <w:rPr>
                <w:sz w:val="28"/>
                <w:szCs w:val="28"/>
                <w:lang w:val="kk-KZ"/>
              </w:rPr>
              <w:t>«Экобиоорталық ОЗ» орталығының</w:t>
            </w:r>
            <w:r w:rsidRPr="0025571B">
              <w:rPr>
                <w:sz w:val="28"/>
                <w:szCs w:val="28"/>
                <w:lang w:val="kk-KZ"/>
              </w:rPr>
              <w:t xml:space="preserve"> оқушылар арасында ғылыми жобалар конкурстары қазылар алқасының тұрақты мүшесі.</w:t>
            </w:r>
          </w:p>
          <w:p w:rsidR="006E4E06" w:rsidRPr="0025571B" w:rsidRDefault="006E4E06" w:rsidP="00423F91">
            <w:pPr>
              <w:spacing w:after="0" w:line="240" w:lineRule="auto"/>
              <w:ind w:left="410"/>
              <w:rPr>
                <w:sz w:val="28"/>
                <w:szCs w:val="28"/>
                <w:lang w:val="kk-KZ"/>
              </w:rPr>
            </w:pPr>
            <w:r w:rsidRPr="0025571B">
              <w:rPr>
                <w:sz w:val="28"/>
                <w:szCs w:val="28"/>
                <w:lang w:val="kk-KZ"/>
              </w:rPr>
              <w:t xml:space="preserve">4) </w:t>
            </w:r>
            <w:r w:rsidR="00E5713A" w:rsidRPr="0025571B">
              <w:rPr>
                <w:sz w:val="28"/>
                <w:szCs w:val="28"/>
                <w:lang w:val="kk-KZ"/>
              </w:rPr>
              <w:t xml:space="preserve">Қазақ </w:t>
            </w:r>
            <w:r w:rsidRPr="0025571B">
              <w:rPr>
                <w:sz w:val="28"/>
                <w:szCs w:val="28"/>
                <w:lang w:val="kk-KZ"/>
              </w:rPr>
              <w:t>физиологиялық ғылыми қоғамының мүшесі.</w:t>
            </w:r>
          </w:p>
          <w:p w:rsidR="006E4E06" w:rsidRPr="0025571B" w:rsidRDefault="006E4E06" w:rsidP="00423F91">
            <w:pPr>
              <w:spacing w:after="0" w:line="240" w:lineRule="auto"/>
              <w:ind w:left="410"/>
              <w:rPr>
                <w:sz w:val="28"/>
                <w:szCs w:val="28"/>
                <w:lang w:val="kk-KZ"/>
              </w:rPr>
            </w:pPr>
            <w:r w:rsidRPr="0025571B">
              <w:rPr>
                <w:sz w:val="28"/>
                <w:szCs w:val="28"/>
                <w:lang w:val="kk-KZ"/>
              </w:rPr>
              <w:t xml:space="preserve">5) </w:t>
            </w:r>
            <w:r w:rsidR="00E5713A" w:rsidRPr="0025571B">
              <w:rPr>
                <w:sz w:val="28"/>
                <w:szCs w:val="28"/>
                <w:lang w:val="kk-KZ"/>
              </w:rPr>
              <w:t xml:space="preserve">Мектеп </w:t>
            </w:r>
            <w:r w:rsidRPr="0025571B">
              <w:rPr>
                <w:sz w:val="28"/>
                <w:szCs w:val="28"/>
                <w:lang w:val="kk-KZ"/>
              </w:rPr>
              <w:t xml:space="preserve">оқулықтары мен оқу-әдістемелік кешендерінің сарапшысы. </w:t>
            </w:r>
          </w:p>
          <w:p w:rsidR="006E4E06" w:rsidRPr="0025571B" w:rsidRDefault="00E5713A" w:rsidP="00423F91">
            <w:pPr>
              <w:spacing w:after="0" w:line="240" w:lineRule="auto"/>
              <w:ind w:left="410"/>
              <w:rPr>
                <w:sz w:val="28"/>
                <w:szCs w:val="28"/>
                <w:lang w:val="kk-KZ"/>
              </w:rPr>
            </w:pPr>
            <w:r w:rsidRPr="0025571B">
              <w:rPr>
                <w:sz w:val="28"/>
                <w:szCs w:val="28"/>
                <w:lang w:val="kk-KZ"/>
              </w:rPr>
              <w:t>6</w:t>
            </w:r>
            <w:r w:rsidR="006E4E06" w:rsidRPr="0025571B">
              <w:rPr>
                <w:sz w:val="28"/>
                <w:szCs w:val="28"/>
                <w:lang w:val="kk-KZ"/>
              </w:rPr>
              <w:t xml:space="preserve">) </w:t>
            </w:r>
            <w:r w:rsidRPr="0025571B">
              <w:rPr>
                <w:sz w:val="28"/>
                <w:szCs w:val="28"/>
                <w:lang w:val="kk-KZ"/>
              </w:rPr>
              <w:t>Жаратылыстану</w:t>
            </w:r>
            <w:r w:rsidR="006E4E06" w:rsidRPr="0025571B">
              <w:rPr>
                <w:sz w:val="28"/>
                <w:szCs w:val="28"/>
                <w:lang w:val="kk-KZ"/>
              </w:rPr>
              <w:t xml:space="preserve">-ғылыми бағыттағы мамандарды даярлау ісіне қосқан үлесі үшін университет ректорының </w:t>
            </w:r>
            <w:r w:rsidRPr="0025571B">
              <w:rPr>
                <w:sz w:val="28"/>
                <w:szCs w:val="28"/>
                <w:lang w:val="kk-KZ"/>
              </w:rPr>
              <w:t>алғысымен</w:t>
            </w:r>
            <w:r w:rsidR="006E4E06" w:rsidRPr="0025571B">
              <w:rPr>
                <w:sz w:val="28"/>
                <w:szCs w:val="28"/>
                <w:lang w:val="kk-KZ"/>
              </w:rPr>
              <w:t xml:space="preserve">; </w:t>
            </w:r>
            <w:r w:rsidRPr="0025571B">
              <w:rPr>
                <w:sz w:val="28"/>
                <w:szCs w:val="28"/>
                <w:lang w:val="kk-KZ"/>
              </w:rPr>
              <w:t xml:space="preserve">қала </w:t>
            </w:r>
            <w:r w:rsidR="006E4E06" w:rsidRPr="0025571B">
              <w:rPr>
                <w:sz w:val="28"/>
                <w:szCs w:val="28"/>
                <w:lang w:val="kk-KZ"/>
              </w:rPr>
              <w:t>мен облыстың қоғамдық-саяси өміріне белсенді қатысқаны үшін Өскемен қаласы әкімінің және білім беру саласын дамытуға қосқан үлесі үшін ҚР Білім және ғылым</w:t>
            </w:r>
            <w:r w:rsidRPr="0025571B">
              <w:rPr>
                <w:sz w:val="28"/>
                <w:szCs w:val="28"/>
                <w:lang w:val="kk-KZ"/>
              </w:rPr>
              <w:t xml:space="preserve"> </w:t>
            </w:r>
            <w:r w:rsidR="006E4E06" w:rsidRPr="0025571B">
              <w:rPr>
                <w:sz w:val="28"/>
                <w:szCs w:val="28"/>
                <w:lang w:val="kk-KZ"/>
              </w:rPr>
              <w:t>бірінші вице-министрінің</w:t>
            </w:r>
            <w:r w:rsidR="001C4CF6">
              <w:rPr>
                <w:sz w:val="28"/>
                <w:szCs w:val="28"/>
                <w:lang w:val="kk-KZ"/>
              </w:rPr>
              <w:t xml:space="preserve"> </w:t>
            </w:r>
            <w:bookmarkStart w:id="0" w:name="_GoBack"/>
            <w:bookmarkEnd w:id="0"/>
            <w:r w:rsidRPr="0025571B">
              <w:rPr>
                <w:sz w:val="28"/>
                <w:szCs w:val="28"/>
                <w:lang w:val="kk-KZ"/>
              </w:rPr>
              <w:t xml:space="preserve">алғысымен </w:t>
            </w:r>
            <w:r w:rsidR="006E4E06" w:rsidRPr="0025571B">
              <w:rPr>
                <w:sz w:val="28"/>
                <w:szCs w:val="28"/>
                <w:lang w:val="kk-KZ"/>
              </w:rPr>
              <w:t>марапатталған</w:t>
            </w:r>
          </w:p>
          <w:p w:rsidR="006E4E06" w:rsidRPr="0025571B" w:rsidRDefault="006E4E06" w:rsidP="006E4E06">
            <w:pPr>
              <w:spacing w:after="0" w:line="240" w:lineRule="auto"/>
              <w:rPr>
                <w:sz w:val="28"/>
                <w:szCs w:val="28"/>
                <w:lang w:val="kk-KZ"/>
              </w:rPr>
            </w:pPr>
          </w:p>
        </w:tc>
      </w:tr>
    </w:tbl>
    <w:p w:rsidR="006E4E06" w:rsidRPr="0025571B" w:rsidRDefault="006E4E06" w:rsidP="006E4E06">
      <w:pPr>
        <w:spacing w:after="0" w:line="240" w:lineRule="auto"/>
        <w:jc w:val="both"/>
        <w:rPr>
          <w:color w:val="000000"/>
          <w:sz w:val="28"/>
          <w:szCs w:val="28"/>
          <w:lang w:val="kk-KZ"/>
        </w:rPr>
      </w:pPr>
      <w:r w:rsidRPr="0025571B">
        <w:rPr>
          <w:color w:val="000000"/>
          <w:sz w:val="28"/>
          <w:szCs w:val="28"/>
          <w:lang w:val="kk-KZ"/>
        </w:rPr>
        <w:lastRenderedPageBreak/>
        <w:t xml:space="preserve">      </w:t>
      </w:r>
    </w:p>
    <w:p w:rsidR="006E4E06" w:rsidRPr="0025571B" w:rsidRDefault="006E4E06" w:rsidP="006E4E06">
      <w:pPr>
        <w:spacing w:after="0" w:line="240" w:lineRule="auto"/>
        <w:jc w:val="both"/>
        <w:rPr>
          <w:color w:val="000000"/>
          <w:sz w:val="28"/>
          <w:szCs w:val="28"/>
          <w:lang w:val="kk-KZ"/>
        </w:rPr>
      </w:pPr>
    </w:p>
    <w:p w:rsidR="006E4E06" w:rsidRPr="0025571B" w:rsidRDefault="006E4E06" w:rsidP="002C6171">
      <w:pPr>
        <w:spacing w:after="0" w:line="240" w:lineRule="auto"/>
        <w:ind w:left="567"/>
        <w:jc w:val="both"/>
        <w:rPr>
          <w:b/>
          <w:color w:val="000000"/>
          <w:sz w:val="28"/>
          <w:szCs w:val="28"/>
          <w:lang w:val="kk-KZ"/>
        </w:rPr>
      </w:pPr>
      <w:r w:rsidRPr="0025571B">
        <w:rPr>
          <w:b/>
          <w:color w:val="000000"/>
          <w:sz w:val="28"/>
          <w:szCs w:val="28"/>
          <w:lang w:val="kk-KZ"/>
        </w:rPr>
        <w:t xml:space="preserve">Ғылым және ғылыми жобаларды </w:t>
      </w:r>
    </w:p>
    <w:p w:rsidR="006E4E06" w:rsidRPr="0025571B" w:rsidRDefault="006E4E06" w:rsidP="0025571B">
      <w:pPr>
        <w:spacing w:after="0" w:line="240" w:lineRule="auto"/>
        <w:ind w:left="567"/>
        <w:rPr>
          <w:color w:val="000000"/>
          <w:sz w:val="28"/>
          <w:szCs w:val="28"/>
          <w:lang w:val="kk-KZ"/>
        </w:rPr>
      </w:pPr>
      <w:r w:rsidRPr="0025571B">
        <w:rPr>
          <w:b/>
          <w:color w:val="000000"/>
          <w:sz w:val="28"/>
          <w:szCs w:val="28"/>
          <w:lang w:val="kk-KZ"/>
        </w:rPr>
        <w:t>коммерцияландыру бөлімінің бастығы</w:t>
      </w:r>
      <w:r w:rsidRPr="0025571B">
        <w:rPr>
          <w:b/>
          <w:color w:val="000000"/>
          <w:sz w:val="28"/>
          <w:szCs w:val="28"/>
          <w:lang w:val="kk-KZ"/>
        </w:rPr>
        <w:tab/>
        <w:t xml:space="preserve">           </w:t>
      </w:r>
      <w:r w:rsidRPr="0025571B">
        <w:rPr>
          <w:b/>
          <w:color w:val="000000"/>
          <w:sz w:val="28"/>
          <w:szCs w:val="28"/>
          <w:lang w:val="kk-KZ"/>
        </w:rPr>
        <w:tab/>
      </w:r>
      <w:r w:rsidR="0025571B">
        <w:rPr>
          <w:b/>
          <w:color w:val="000000"/>
          <w:sz w:val="28"/>
          <w:szCs w:val="28"/>
          <w:lang w:val="kk-KZ"/>
        </w:rPr>
        <w:t xml:space="preserve">    </w:t>
      </w:r>
      <w:r w:rsidRPr="0025571B">
        <w:rPr>
          <w:b/>
          <w:color w:val="000000"/>
          <w:sz w:val="28"/>
          <w:szCs w:val="28"/>
          <w:lang w:val="kk-KZ"/>
        </w:rPr>
        <w:t>Г. Шарапиева</w:t>
      </w:r>
    </w:p>
    <w:p w:rsidR="006E4E06" w:rsidRPr="0025571B" w:rsidRDefault="006E4E06" w:rsidP="002C6171">
      <w:pPr>
        <w:spacing w:after="0" w:line="240" w:lineRule="auto"/>
        <w:ind w:left="567"/>
        <w:jc w:val="both"/>
        <w:rPr>
          <w:color w:val="000000"/>
          <w:sz w:val="28"/>
          <w:szCs w:val="28"/>
          <w:lang w:val="kk-KZ"/>
        </w:rPr>
      </w:pPr>
    </w:p>
    <w:p w:rsidR="006E4E06" w:rsidRPr="0025571B" w:rsidRDefault="006E4E06" w:rsidP="002C6171">
      <w:pPr>
        <w:spacing w:after="0" w:line="240" w:lineRule="auto"/>
        <w:ind w:left="567"/>
        <w:jc w:val="both"/>
        <w:rPr>
          <w:i/>
          <w:color w:val="000000"/>
          <w:sz w:val="28"/>
          <w:szCs w:val="28"/>
          <w:lang w:val="kk-KZ"/>
        </w:rPr>
      </w:pPr>
      <w:r w:rsidRPr="0025571B">
        <w:rPr>
          <w:i/>
          <w:color w:val="000000"/>
          <w:sz w:val="28"/>
          <w:szCs w:val="28"/>
          <w:lang w:val="kk-KZ"/>
        </w:rPr>
        <w:t>Г. Шарапиеваның қолтаңбасын растаймын</w:t>
      </w:r>
      <w:r w:rsidRPr="0025571B">
        <w:rPr>
          <w:i/>
          <w:color w:val="000000"/>
          <w:sz w:val="28"/>
          <w:szCs w:val="28"/>
          <w:lang w:val="kk-KZ"/>
        </w:rPr>
        <w:tab/>
      </w:r>
    </w:p>
    <w:p w:rsidR="006E4E06" w:rsidRPr="0025571B" w:rsidRDefault="006E4E06" w:rsidP="002C6171">
      <w:pPr>
        <w:spacing w:after="0" w:line="240" w:lineRule="auto"/>
        <w:ind w:left="567"/>
        <w:jc w:val="both"/>
        <w:rPr>
          <w:color w:val="000000"/>
          <w:sz w:val="28"/>
          <w:szCs w:val="28"/>
          <w:lang w:val="kk-KZ"/>
        </w:rPr>
      </w:pPr>
    </w:p>
    <w:p w:rsidR="00E5713A" w:rsidRPr="0025571B" w:rsidRDefault="006E4E06" w:rsidP="002C6171">
      <w:pPr>
        <w:spacing w:after="0" w:line="240" w:lineRule="auto"/>
        <w:ind w:left="567"/>
        <w:jc w:val="both"/>
        <w:rPr>
          <w:b/>
          <w:color w:val="000000"/>
          <w:sz w:val="28"/>
          <w:szCs w:val="28"/>
          <w:lang w:val="kk-KZ"/>
        </w:rPr>
      </w:pPr>
      <w:r w:rsidRPr="0025571B">
        <w:rPr>
          <w:b/>
          <w:color w:val="000000"/>
          <w:sz w:val="28"/>
          <w:szCs w:val="28"/>
          <w:lang w:val="kk-KZ"/>
        </w:rPr>
        <w:t>С.Аманжолов атындағы ШҚУ</w:t>
      </w:r>
    </w:p>
    <w:p w:rsidR="0057507D" w:rsidRPr="0025571B" w:rsidRDefault="006E4E06" w:rsidP="002C6171">
      <w:pPr>
        <w:spacing w:after="0" w:line="240" w:lineRule="auto"/>
        <w:ind w:left="567"/>
        <w:jc w:val="both"/>
        <w:rPr>
          <w:b/>
          <w:color w:val="000000"/>
          <w:sz w:val="28"/>
          <w:szCs w:val="28"/>
          <w:lang w:val="kk-KZ"/>
        </w:rPr>
      </w:pPr>
      <w:r w:rsidRPr="0025571B">
        <w:rPr>
          <w:b/>
          <w:color w:val="000000"/>
          <w:sz w:val="28"/>
          <w:szCs w:val="28"/>
          <w:lang w:val="kk-KZ"/>
        </w:rPr>
        <w:t xml:space="preserve">ғылыми хатшысы </w:t>
      </w:r>
      <w:r w:rsidR="00E5713A" w:rsidRPr="0025571B">
        <w:rPr>
          <w:b/>
          <w:color w:val="000000"/>
          <w:sz w:val="28"/>
          <w:szCs w:val="28"/>
          <w:lang w:val="kk-KZ"/>
        </w:rPr>
        <w:tab/>
      </w:r>
      <w:r w:rsidR="00E5713A" w:rsidRPr="0025571B">
        <w:rPr>
          <w:b/>
          <w:color w:val="000000"/>
          <w:sz w:val="28"/>
          <w:szCs w:val="28"/>
          <w:lang w:val="kk-KZ"/>
        </w:rPr>
        <w:tab/>
      </w:r>
      <w:r w:rsidR="00E5713A" w:rsidRPr="0025571B">
        <w:rPr>
          <w:b/>
          <w:color w:val="000000"/>
          <w:sz w:val="28"/>
          <w:szCs w:val="28"/>
          <w:lang w:val="kk-KZ"/>
        </w:rPr>
        <w:tab/>
      </w:r>
      <w:r w:rsidR="00E5713A" w:rsidRPr="0025571B">
        <w:rPr>
          <w:b/>
          <w:color w:val="000000"/>
          <w:sz w:val="28"/>
          <w:szCs w:val="28"/>
          <w:lang w:val="kk-KZ"/>
        </w:rPr>
        <w:tab/>
      </w:r>
      <w:r w:rsidR="00E5713A" w:rsidRPr="0025571B">
        <w:rPr>
          <w:b/>
          <w:color w:val="000000"/>
          <w:sz w:val="28"/>
          <w:szCs w:val="28"/>
          <w:lang w:val="kk-KZ"/>
        </w:rPr>
        <w:tab/>
      </w:r>
      <w:r w:rsidR="00E5713A" w:rsidRPr="0025571B">
        <w:rPr>
          <w:b/>
          <w:color w:val="000000"/>
          <w:sz w:val="28"/>
          <w:szCs w:val="28"/>
          <w:lang w:val="kk-KZ"/>
        </w:rPr>
        <w:tab/>
      </w:r>
      <w:r w:rsidR="00E5713A" w:rsidRPr="0025571B">
        <w:rPr>
          <w:b/>
          <w:color w:val="000000"/>
          <w:sz w:val="28"/>
          <w:szCs w:val="28"/>
          <w:lang w:val="kk-KZ"/>
        </w:rPr>
        <w:tab/>
      </w:r>
      <w:r w:rsidRPr="0025571B">
        <w:rPr>
          <w:b/>
          <w:color w:val="000000"/>
          <w:sz w:val="28"/>
          <w:szCs w:val="28"/>
          <w:lang w:val="kk-KZ"/>
        </w:rPr>
        <w:t>А. Есқалиев</w:t>
      </w:r>
    </w:p>
    <w:p w:rsidR="0025571B" w:rsidRDefault="0025571B" w:rsidP="002C6171">
      <w:pPr>
        <w:spacing w:after="0" w:line="240" w:lineRule="auto"/>
        <w:ind w:left="567"/>
        <w:jc w:val="both"/>
        <w:rPr>
          <w:color w:val="000000"/>
          <w:sz w:val="28"/>
          <w:szCs w:val="28"/>
          <w:lang w:val="kk-KZ"/>
        </w:rPr>
      </w:pPr>
    </w:p>
    <w:p w:rsidR="00E5713A" w:rsidRPr="0025571B" w:rsidRDefault="00E5713A" w:rsidP="002C6171">
      <w:pPr>
        <w:spacing w:after="0" w:line="240" w:lineRule="auto"/>
        <w:ind w:left="567"/>
        <w:jc w:val="both"/>
        <w:rPr>
          <w:sz w:val="28"/>
          <w:szCs w:val="28"/>
          <w:lang w:val="kk-KZ"/>
        </w:rPr>
      </w:pPr>
      <w:r w:rsidRPr="0025571B">
        <w:rPr>
          <w:color w:val="000000"/>
          <w:sz w:val="28"/>
          <w:szCs w:val="28"/>
          <w:lang w:val="kk-KZ"/>
        </w:rPr>
        <w:t>2</w:t>
      </w:r>
      <w:r w:rsidR="002C6171" w:rsidRPr="0025571B">
        <w:rPr>
          <w:color w:val="000000"/>
          <w:sz w:val="28"/>
          <w:szCs w:val="28"/>
          <w:lang w:val="kk-KZ"/>
        </w:rPr>
        <w:t>2</w:t>
      </w:r>
      <w:r w:rsidR="00E702CD" w:rsidRPr="0025571B">
        <w:rPr>
          <w:color w:val="000000"/>
          <w:sz w:val="28"/>
          <w:szCs w:val="28"/>
          <w:lang w:val="kk-KZ"/>
        </w:rPr>
        <w:t xml:space="preserve"> сәуір</w:t>
      </w:r>
      <w:r w:rsidRPr="0025571B">
        <w:rPr>
          <w:color w:val="000000"/>
          <w:sz w:val="28"/>
          <w:szCs w:val="28"/>
          <w:lang w:val="kk-KZ"/>
        </w:rPr>
        <w:t xml:space="preserve"> 202</w:t>
      </w:r>
      <w:r w:rsidR="00E702CD" w:rsidRPr="0025571B">
        <w:rPr>
          <w:color w:val="000000"/>
          <w:sz w:val="28"/>
          <w:szCs w:val="28"/>
          <w:lang w:val="kk-KZ"/>
        </w:rPr>
        <w:t>4</w:t>
      </w:r>
      <w:r w:rsidRPr="0025571B">
        <w:rPr>
          <w:color w:val="000000"/>
          <w:sz w:val="28"/>
          <w:szCs w:val="28"/>
          <w:lang w:val="kk-KZ"/>
        </w:rPr>
        <w:t xml:space="preserve"> жыл</w:t>
      </w:r>
    </w:p>
    <w:sectPr w:rsidR="00E5713A" w:rsidRPr="0025571B" w:rsidSect="002557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E1661"/>
    <w:multiLevelType w:val="hybridMultilevel"/>
    <w:tmpl w:val="6E041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9A"/>
    <w:rsid w:val="001C4CF6"/>
    <w:rsid w:val="0025571B"/>
    <w:rsid w:val="002C6171"/>
    <w:rsid w:val="00423F91"/>
    <w:rsid w:val="0057507D"/>
    <w:rsid w:val="006E4E06"/>
    <w:rsid w:val="00A24D9A"/>
    <w:rsid w:val="00A40454"/>
    <w:rsid w:val="00BE1C4A"/>
    <w:rsid w:val="00E5713A"/>
    <w:rsid w:val="00E702CD"/>
    <w:rsid w:val="00EB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B5CE1-B54A-4805-9D02-C409A99E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E06"/>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Admin</cp:lastModifiedBy>
  <cp:revision>10</cp:revision>
  <dcterms:created xsi:type="dcterms:W3CDTF">2023-08-29T06:05:00Z</dcterms:created>
  <dcterms:modified xsi:type="dcterms:W3CDTF">2024-04-22T10:44:00Z</dcterms:modified>
</cp:coreProperties>
</file>