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3D17A8"/>
    <w:p w:rsidR="006238F7" w:rsidRPr="005A0CA9" w:rsidRDefault="00D42F12" w:rsidP="00FE4D91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029D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29D1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0802A1" w:rsidRDefault="003D17A8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7A8">
        <w:rPr>
          <w:rFonts w:ascii="Times New Roman" w:hAnsi="Times New Roman" w:cs="Times New Roman"/>
          <w:sz w:val="28"/>
          <w:szCs w:val="28"/>
          <w:lang w:val="kk-KZ"/>
        </w:rPr>
        <w:t>By the decision of the Board of Directors, the powers of a member of the Management Board, Vice–Rector for Economic Affairs and Digitalization Bekish Ulan Abdilkailuly, were prematurely terminated.</w:t>
      </w:r>
      <w:bookmarkStart w:id="0" w:name="_GoBack"/>
      <w:bookmarkEnd w:id="0"/>
    </w:p>
    <w:sectPr w:rsidR="0008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802A1"/>
    <w:rsid w:val="000A2B1D"/>
    <w:rsid w:val="0011486D"/>
    <w:rsid w:val="001459D1"/>
    <w:rsid w:val="00162401"/>
    <w:rsid w:val="002029D1"/>
    <w:rsid w:val="00223E35"/>
    <w:rsid w:val="00295408"/>
    <w:rsid w:val="003D17A8"/>
    <w:rsid w:val="003F7709"/>
    <w:rsid w:val="005A0CA9"/>
    <w:rsid w:val="006238F7"/>
    <w:rsid w:val="007E24CB"/>
    <w:rsid w:val="008D4BE7"/>
    <w:rsid w:val="00C027A2"/>
    <w:rsid w:val="00CC6F12"/>
    <w:rsid w:val="00D42F12"/>
    <w:rsid w:val="00DB07FD"/>
    <w:rsid w:val="00E02DC1"/>
    <w:rsid w:val="00F416E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18</cp:revision>
  <dcterms:created xsi:type="dcterms:W3CDTF">2021-01-21T05:26:00Z</dcterms:created>
  <dcterms:modified xsi:type="dcterms:W3CDTF">2024-09-18T06:13:00Z</dcterms:modified>
</cp:coreProperties>
</file>