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464e" w14:textId="1074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сентября 2022 года № 412. Зарегистрирован в Министерстве юстиции Республики Казахстан 30 сентября 2022 года № 29916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 и 4 к указанному приказу на казахском языке изложить в следующей редакции согласно приложениям 1, 2, 3 и 4 к настоящему приказу,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на русском языке не меняются;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61 и 62 к указанному приказу на казахском языке изложить в следующей редакции согласно приложениям 28 и 29 к настоящему приказу, </w:t>
      </w:r>
      <w:r>
        <w:rPr>
          <w:rFonts w:ascii="Times New Roman"/>
          <w:b w:val="false"/>
          <w:i w:val="false"/>
          <w:color w:val="000000"/>
          <w:sz w:val="28"/>
        </w:rPr>
        <w:t>приложения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на русском языке не меняются;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81 и 82 к указанному приказу на казахском языке изложить в следующей редакции согласно приложениям 36 и 37 к настоящему приказу, </w:t>
      </w:r>
      <w:r>
        <w:rPr>
          <w:rFonts w:ascii="Times New Roman"/>
          <w:b w:val="false"/>
          <w:i w:val="false"/>
          <w:color w:val="000000"/>
          <w:sz w:val="28"/>
        </w:rPr>
        <w:t>приложения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на русском языке не меняются;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95 к указанному приказу на казахском языке изложить в следующей редакции согласно приложению 44 к настоящему приказу, </w:t>
      </w:r>
      <w:r>
        <w:rPr>
          <w:rFonts w:ascii="Times New Roman"/>
          <w:b w:val="false"/>
          <w:i w:val="false"/>
          <w:color w:val="000000"/>
          <w:sz w:val="28"/>
        </w:rPr>
        <w:t>приложение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правоотношения, возникшие с 1 сентября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500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тяжҰлыми нарушениями речи с русским языком обучения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Примечание:* индивидуальные, подгрупповые занятия с логопедом.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Примечание:* индивидуальные, подгрупповые занятия с логопедом.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интеллектуальными нарушениями;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7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 </w:t>
      </w:r>
    </w:p>
    <w:bookmarkEnd w:id="34"/>
    <w:bookmarkStart w:name="z7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основного среднего образования для неслышащих учащихся с казахским языком обучения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казахским языком обучения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8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казахским языком обучения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8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казахским языком обучения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казахским языком обучения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9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казахским языком обучения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с казахским языком обучения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0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казахским языком обучения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0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11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легкими нарушениями интеллекта.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11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умеренными нарушениями интеллекта.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 </w:t>
      </w:r>
    </w:p>
    <w:bookmarkEnd w:id="59"/>
    <w:bookmarkStart w:name="z12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основного среднего образования для неслышащих учащихся с русским языком обучения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2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русским языком обучения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3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русским языком обучения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3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русским языком обучения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3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русским языком обучения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4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русским языком обучения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индивидуальные, подгрупповые занятия с логопедом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4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русским языком обучения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4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русским языком обучения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5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15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легкими нарушениями интеллекта.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15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умеренными нарушениями интеллекта.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7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500</w:t>
            </w:r>
          </w:p>
        </w:tc>
      </w:tr>
    </w:tbl>
    <w:bookmarkStart w:name="z1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</w:tbl>
    <w:bookmarkStart w:name="z2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88"/>
    <w:bookmarkStart w:name="z2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bookmarkEnd w:id="89"/>
    <w:bookmarkStart w:name="z2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90"/>
    <w:bookmarkStart w:name="z2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91"/>
    <w:bookmarkStart w:name="z2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92"/>
    <w:bookmarkStart w:name="z2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93"/>
    <w:bookmarkStart w:name="z2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94"/>
    <w:bookmarkStart w:name="z2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95"/>
    <w:bookmarkStart w:name="z2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96"/>
    <w:bookmarkStart w:name="z2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97"/>
    <w:bookmarkStart w:name="z2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"Казахский язык", "Русский язык и литература" и один предмет по выбору из инвариантного компонента.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3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</w:tbl>
    <w:bookmarkStart w:name="z2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00"/>
    <w:bookmarkStart w:name="z2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bookmarkEnd w:id="101"/>
    <w:bookmarkStart w:name="z2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102"/>
    <w:bookmarkStart w:name="z2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103"/>
    <w:bookmarkStart w:name="z2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104"/>
    <w:bookmarkStart w:name="z2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105"/>
    <w:bookmarkStart w:name="z2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106"/>
    <w:bookmarkStart w:name="z2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107"/>
    <w:bookmarkStart w:name="z2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108"/>
    <w:bookmarkStart w:name="z2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109"/>
    <w:bookmarkStart w:name="z2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"Русский язык", "Казахский язык и литература" и один предмет по выбору из инвариантного компонента.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№ 412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5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(с сокращением учебной нагрузки) с уйгурским/ узбекским/ таджикским языком обучения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</w:tbl>
    <w:bookmarkStart w:name="z2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14"/>
    <w:bookmarkStart w:name="z2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bookmarkEnd w:id="115"/>
    <w:bookmarkStart w:name="z2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116"/>
    <w:bookmarkStart w:name="z2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117"/>
    <w:bookmarkStart w:name="z2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118"/>
    <w:bookmarkStart w:name="z2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119"/>
    <w:bookmarkStart w:name="z2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120"/>
    <w:bookmarkStart w:name="z2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121"/>
    <w:bookmarkStart w:name="z2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122"/>
    <w:bookmarkStart w:name="z2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123"/>
    <w:bookmarkStart w:name="z2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"Родной язык", "Казахский язык и литература" и один предмет по выбору из инвариантного компонента.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</w:tbl>
    <w:bookmarkStart w:name="z3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bookmarkStart w:name="z31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</w:tbl>
    <w:bookmarkStart w:name="z3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№ 412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</w:tbl>
    <w:bookmarkStart w:name="z3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</w:tbl>
    <w:bookmarkStart w:name="z3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</w:tbl>
    <w:bookmarkStart w:name="z4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специализированных хореографических школ-интернатов (специализированная хореографическая школа-интернат-училище),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</w:tbl>
    <w:bookmarkStart w:name="z5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№ 412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(включая сеть организаций образования "Школы Абая") с казахским языком обучения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9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0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1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3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4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