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0D3" w:rsidRPr="003B329F" w:rsidRDefault="003B329F" w:rsidP="00FD1560">
      <w:pPr>
        <w:autoSpaceDE w:val="0"/>
        <w:autoSpaceDN w:val="0"/>
        <w:adjustRightInd w:val="0"/>
        <w:spacing w:after="0" w:line="240" w:lineRule="auto"/>
        <w:jc w:val="center"/>
        <w:rPr>
          <w:rFonts w:ascii="Times New Roman" w:hAnsi="Times New Roman" w:cs="Times New Roman"/>
          <w:b/>
          <w:bCs/>
          <w:color w:val="0070C0"/>
          <w:sz w:val="26"/>
          <w:szCs w:val="26"/>
          <w:lang w:val="kk-KZ"/>
        </w:rPr>
      </w:pPr>
      <w:r w:rsidRPr="003B329F">
        <w:rPr>
          <w:rFonts w:ascii="Times New Roman" w:hAnsi="Times New Roman" w:cs="Times New Roman"/>
          <w:b/>
          <w:bCs/>
          <w:color w:val="0070C0"/>
          <w:sz w:val="26"/>
          <w:szCs w:val="26"/>
          <w:lang w:val="kk-KZ"/>
        </w:rPr>
        <w:t>АР25795141 «ШЫҒЫС ҚАЗАҚСТАН ОБЛЫСЫНЫҢ ТУРИЗМІН ДАМЫТУ ҮШІН ТАБИҒИ ЖӘНЕ ТАРИХИ-МӘДЕНИ ОБЪЕКТІЛЕРІН ГАЖ ТЕХНОЛОГИЯСЫНЫҢ КӨМЕГІМЕН БАҒАЛАП, ОЛАРДЫҢ ЭКОЖҮЙЕСІН САҚТАУ ЖОЛДАРЫ»</w:t>
      </w:r>
    </w:p>
    <w:p w:rsidR="000E436F" w:rsidRPr="003B329F" w:rsidRDefault="000E436F" w:rsidP="00FD1560">
      <w:pPr>
        <w:autoSpaceDE w:val="0"/>
        <w:autoSpaceDN w:val="0"/>
        <w:adjustRightInd w:val="0"/>
        <w:spacing w:after="0" w:line="240" w:lineRule="auto"/>
        <w:jc w:val="center"/>
        <w:rPr>
          <w:rFonts w:ascii="Times New Roman" w:hAnsi="Times New Roman" w:cs="Times New Roman"/>
          <w:b/>
          <w:bCs/>
          <w:color w:val="0073B6"/>
          <w:sz w:val="26"/>
          <w:szCs w:val="26"/>
          <w:lang w:val="kk-KZ"/>
        </w:rPr>
      </w:pPr>
    </w:p>
    <w:p w:rsidR="006770D3" w:rsidRPr="003B329F" w:rsidRDefault="000E436F" w:rsidP="00FD1560">
      <w:pPr>
        <w:autoSpaceDE w:val="0"/>
        <w:autoSpaceDN w:val="0"/>
        <w:adjustRightInd w:val="0"/>
        <w:spacing w:after="0" w:line="240" w:lineRule="auto"/>
        <w:ind w:firstLine="567"/>
        <w:jc w:val="both"/>
        <w:rPr>
          <w:rFonts w:ascii="Times New Roman" w:hAnsi="Times New Roman" w:cs="Times New Roman"/>
          <w:b/>
          <w:bCs/>
          <w:color w:val="000000"/>
          <w:sz w:val="26"/>
          <w:szCs w:val="26"/>
          <w:lang w:val="kk-KZ"/>
        </w:rPr>
      </w:pPr>
      <w:r w:rsidRPr="003B329F">
        <w:rPr>
          <w:rFonts w:ascii="Times New Roman" w:hAnsi="Times New Roman" w:cs="Times New Roman"/>
          <w:b/>
          <w:bCs/>
          <w:color w:val="000000"/>
          <w:sz w:val="26"/>
          <w:szCs w:val="26"/>
          <w:lang w:val="kk-KZ"/>
        </w:rPr>
        <w:t>Жобаның мақсаты:</w:t>
      </w:r>
      <w:r w:rsidRPr="003B329F">
        <w:rPr>
          <w:rFonts w:ascii="Times New Roman" w:hAnsi="Times New Roman" w:cs="Times New Roman"/>
          <w:bCs/>
          <w:color w:val="000000"/>
          <w:sz w:val="26"/>
          <w:szCs w:val="26"/>
          <w:lang w:val="kk-KZ"/>
        </w:rPr>
        <w:t xml:space="preserve"> </w:t>
      </w:r>
      <w:r w:rsidR="006770D3" w:rsidRPr="003B329F">
        <w:rPr>
          <w:rFonts w:ascii="Times New Roman" w:hAnsi="Times New Roman" w:cs="Times New Roman"/>
          <w:bCs/>
          <w:color w:val="000000"/>
          <w:sz w:val="26"/>
          <w:szCs w:val="26"/>
          <w:lang w:val="kk-KZ"/>
        </w:rPr>
        <w:t>Экожүйелерді қорғау және қалпына келтіру мақсатында Шығыс Қазақстанның киелі жерлерін анықтап есепке алып, картаға түсіру және талдау үшін геоақпараттық жүйелерді (ГАЖ) пайдалану, патриотизм мен экологиялық туризмді дамыту, өңірдің туристік тартымдылығын арттыру үшін бірегей веб-ресурс құрастыру.</w:t>
      </w:r>
    </w:p>
    <w:p w:rsidR="000E436F" w:rsidRPr="003B329F" w:rsidRDefault="000E436F" w:rsidP="00FD1560">
      <w:pPr>
        <w:autoSpaceDE w:val="0"/>
        <w:autoSpaceDN w:val="0"/>
        <w:adjustRightInd w:val="0"/>
        <w:spacing w:after="0" w:line="240" w:lineRule="auto"/>
        <w:jc w:val="both"/>
        <w:rPr>
          <w:rFonts w:ascii="Times New Roman" w:hAnsi="Times New Roman" w:cs="Times New Roman"/>
          <w:b/>
          <w:bCs/>
          <w:color w:val="000000"/>
          <w:sz w:val="26"/>
          <w:szCs w:val="26"/>
          <w:lang w:val="kk-KZ"/>
        </w:rPr>
      </w:pPr>
    </w:p>
    <w:p w:rsidR="000E436F" w:rsidRPr="003B329F" w:rsidRDefault="000E436F" w:rsidP="00FD1560">
      <w:pPr>
        <w:autoSpaceDE w:val="0"/>
        <w:autoSpaceDN w:val="0"/>
        <w:adjustRightInd w:val="0"/>
        <w:spacing w:after="0" w:line="240" w:lineRule="auto"/>
        <w:ind w:firstLine="567"/>
        <w:jc w:val="both"/>
        <w:rPr>
          <w:rFonts w:ascii="Times New Roman" w:hAnsi="Times New Roman" w:cs="Times New Roman"/>
          <w:b/>
          <w:bCs/>
          <w:sz w:val="26"/>
          <w:szCs w:val="26"/>
          <w:lang w:val="kk-KZ"/>
        </w:rPr>
      </w:pPr>
      <w:r w:rsidRPr="003B329F">
        <w:rPr>
          <w:rFonts w:ascii="Times New Roman" w:hAnsi="Times New Roman" w:cs="Times New Roman"/>
          <w:b/>
          <w:bCs/>
          <w:sz w:val="26"/>
          <w:szCs w:val="26"/>
          <w:lang w:val="kk-KZ"/>
        </w:rPr>
        <w:t xml:space="preserve">Қаржыландыру көлемі:  </w:t>
      </w:r>
      <w:r w:rsidR="006770D3" w:rsidRPr="003B329F">
        <w:rPr>
          <w:rFonts w:ascii="Times New Roman" w:hAnsi="Times New Roman" w:cs="Times New Roman"/>
          <w:bCs/>
          <w:sz w:val="26"/>
          <w:szCs w:val="26"/>
          <w:lang w:val="kk-KZ"/>
        </w:rPr>
        <w:t xml:space="preserve">2025-2027 жылдарға арналған қаржыландырудың жалпы сомасы – </w:t>
      </w:r>
      <w:r w:rsidR="006770D3" w:rsidRPr="003B329F">
        <w:rPr>
          <w:rFonts w:ascii="Times New Roman" w:hAnsi="Times New Roman" w:cs="Times New Roman"/>
          <w:bCs/>
          <w:sz w:val="26"/>
          <w:szCs w:val="26"/>
        </w:rPr>
        <w:fldChar w:fldCharType="begin"/>
      </w:r>
      <w:r w:rsidR="006770D3" w:rsidRPr="003B329F">
        <w:rPr>
          <w:rFonts w:ascii="Times New Roman" w:hAnsi="Times New Roman" w:cs="Times New Roman"/>
          <w:bCs/>
          <w:sz w:val="26"/>
          <w:szCs w:val="26"/>
          <w:lang w:val="kk-KZ"/>
        </w:rPr>
        <w:instrText xml:space="preserve"> HYPERLINK "https://is.ncste.kz/object/view/TVdrVkFTY0VabVJiTkVNaFBSV09Pdz09" \l "collapseOne" </w:instrText>
      </w:r>
      <w:r w:rsidR="006770D3" w:rsidRPr="003B329F">
        <w:rPr>
          <w:rFonts w:ascii="Times New Roman" w:hAnsi="Times New Roman" w:cs="Times New Roman"/>
          <w:bCs/>
          <w:sz w:val="26"/>
          <w:szCs w:val="26"/>
        </w:rPr>
        <w:fldChar w:fldCharType="separate"/>
      </w:r>
      <w:r w:rsidR="006770D3" w:rsidRPr="003B329F">
        <w:rPr>
          <w:rStyle w:val="a7"/>
          <w:rFonts w:ascii="Times New Roman" w:hAnsi="Times New Roman" w:cs="Times New Roman"/>
          <w:bCs/>
          <w:color w:val="auto"/>
          <w:sz w:val="26"/>
          <w:szCs w:val="26"/>
          <w:u w:val="none"/>
          <w:lang w:val="kk-KZ"/>
        </w:rPr>
        <w:t xml:space="preserve"> 29 544 922 </w:t>
      </w:r>
      <w:r w:rsidR="006770D3" w:rsidRPr="003B329F">
        <w:rPr>
          <w:rFonts w:ascii="Times New Roman" w:hAnsi="Times New Roman" w:cs="Times New Roman"/>
          <w:bCs/>
          <w:sz w:val="26"/>
          <w:szCs w:val="26"/>
          <w:lang w:val="kk-KZ"/>
        </w:rPr>
        <w:fldChar w:fldCharType="end"/>
      </w:r>
      <w:r w:rsidR="006770D3" w:rsidRPr="003B329F">
        <w:rPr>
          <w:rFonts w:ascii="Times New Roman" w:hAnsi="Times New Roman" w:cs="Times New Roman"/>
          <w:bCs/>
          <w:sz w:val="26"/>
          <w:szCs w:val="26"/>
          <w:lang w:val="kk-KZ"/>
        </w:rPr>
        <w:t>теңге</w:t>
      </w:r>
    </w:p>
    <w:p w:rsidR="000E436F" w:rsidRPr="003B329F" w:rsidRDefault="000E436F" w:rsidP="00FD1560">
      <w:pPr>
        <w:autoSpaceDE w:val="0"/>
        <w:autoSpaceDN w:val="0"/>
        <w:adjustRightInd w:val="0"/>
        <w:spacing w:after="0" w:line="240" w:lineRule="auto"/>
        <w:ind w:firstLine="567"/>
        <w:jc w:val="both"/>
        <w:rPr>
          <w:rFonts w:ascii="Times New Roman" w:hAnsi="Times New Roman" w:cs="Times New Roman"/>
          <w:b/>
          <w:bCs/>
          <w:color w:val="000000"/>
          <w:sz w:val="26"/>
          <w:szCs w:val="26"/>
          <w:lang w:val="kk-KZ"/>
        </w:rPr>
      </w:pPr>
    </w:p>
    <w:p w:rsidR="006770D3" w:rsidRPr="003B329F" w:rsidRDefault="000E436F" w:rsidP="00FD1560">
      <w:pPr>
        <w:autoSpaceDE w:val="0"/>
        <w:autoSpaceDN w:val="0"/>
        <w:adjustRightInd w:val="0"/>
        <w:spacing w:after="0" w:line="240" w:lineRule="auto"/>
        <w:ind w:firstLine="567"/>
        <w:jc w:val="both"/>
        <w:rPr>
          <w:rFonts w:ascii="Times New Roman" w:hAnsi="Times New Roman" w:cs="Times New Roman"/>
          <w:b/>
          <w:bCs/>
          <w:color w:val="000000"/>
          <w:sz w:val="26"/>
          <w:szCs w:val="26"/>
          <w:lang w:val="kk-KZ"/>
        </w:rPr>
      </w:pPr>
      <w:r w:rsidRPr="003B329F">
        <w:rPr>
          <w:rFonts w:ascii="Times New Roman" w:hAnsi="Times New Roman" w:cs="Times New Roman"/>
          <w:b/>
          <w:bCs/>
          <w:color w:val="000000"/>
          <w:sz w:val="26"/>
          <w:szCs w:val="26"/>
          <w:lang w:val="kk-KZ"/>
        </w:rPr>
        <w:t xml:space="preserve">Басым бағыт: </w:t>
      </w:r>
      <w:r w:rsidR="006770D3" w:rsidRPr="003B329F">
        <w:rPr>
          <w:rFonts w:ascii="Times New Roman" w:hAnsi="Times New Roman" w:cs="Times New Roman"/>
          <w:bCs/>
          <w:color w:val="000000"/>
          <w:sz w:val="26"/>
          <w:szCs w:val="26"/>
          <w:lang w:val="kk-KZ"/>
        </w:rPr>
        <w:t>Экология, қоршаған орта және табиғатты ұтымды пайдалану.</w:t>
      </w:r>
    </w:p>
    <w:p w:rsidR="000E436F" w:rsidRPr="003B329F" w:rsidRDefault="000E436F" w:rsidP="00FD1560">
      <w:pPr>
        <w:autoSpaceDE w:val="0"/>
        <w:autoSpaceDN w:val="0"/>
        <w:adjustRightInd w:val="0"/>
        <w:spacing w:after="0" w:line="240" w:lineRule="auto"/>
        <w:jc w:val="both"/>
        <w:rPr>
          <w:rFonts w:ascii="Times New Roman" w:hAnsi="Times New Roman" w:cs="Times New Roman"/>
          <w:b/>
          <w:bCs/>
          <w:color w:val="000000"/>
          <w:sz w:val="26"/>
          <w:szCs w:val="26"/>
          <w:lang w:val="kk-KZ"/>
        </w:rPr>
      </w:pPr>
    </w:p>
    <w:p w:rsidR="000E436F" w:rsidRPr="003B329F" w:rsidRDefault="000E436F" w:rsidP="00FD1560">
      <w:pPr>
        <w:autoSpaceDE w:val="0"/>
        <w:autoSpaceDN w:val="0"/>
        <w:adjustRightInd w:val="0"/>
        <w:spacing w:after="0" w:line="240" w:lineRule="auto"/>
        <w:ind w:firstLine="567"/>
        <w:jc w:val="both"/>
        <w:rPr>
          <w:rFonts w:ascii="Times New Roman" w:eastAsia="TimesNewRomanPSMT" w:hAnsi="Times New Roman" w:cs="Times New Roman"/>
          <w:b/>
          <w:color w:val="000000"/>
          <w:sz w:val="26"/>
          <w:szCs w:val="26"/>
          <w:lang w:val="kk-KZ"/>
        </w:rPr>
      </w:pPr>
      <w:r w:rsidRPr="003B329F">
        <w:rPr>
          <w:rFonts w:ascii="Times New Roman" w:eastAsia="TimesNewRomanPSMT" w:hAnsi="Times New Roman" w:cs="Times New Roman"/>
          <w:b/>
          <w:color w:val="000000"/>
          <w:sz w:val="26"/>
          <w:szCs w:val="26"/>
          <w:lang w:val="kk-KZ"/>
        </w:rPr>
        <w:t>Зерттеудің өзектілігі:</w:t>
      </w:r>
      <w:r w:rsidR="006770D3" w:rsidRPr="003B329F">
        <w:rPr>
          <w:rFonts w:ascii="Times New Roman" w:hAnsi="Times New Roman" w:cs="Times New Roman"/>
          <w:sz w:val="26"/>
          <w:szCs w:val="26"/>
          <w:lang w:val="kk-KZ"/>
        </w:rPr>
        <w:t xml:space="preserve"> </w:t>
      </w:r>
      <w:r w:rsidR="006770D3" w:rsidRPr="003B329F">
        <w:rPr>
          <w:rFonts w:ascii="Times New Roman" w:eastAsia="TimesNewRomanPSMT" w:hAnsi="Times New Roman" w:cs="Times New Roman"/>
          <w:color w:val="000000"/>
          <w:sz w:val="26"/>
          <w:szCs w:val="26"/>
          <w:lang w:val="kk-KZ"/>
        </w:rPr>
        <w:t>Шығыс Қазақстан облысының табиғи экожүйелерін және тарихи-мәдени мұрасын сақтай отырып, туризмді дамыту қажеттілігінен туындайды. ГАЖ-технологияларын пайдалану объектілердің жағдайы мен туристік әлеуетін кешенді бағалауға, экологиялық тәуекелдерді анықтауға және олардың ұтымды пайдаланылуын қамтамасыз етуге мүмкіндік береді. Жобаны іске асыру өңірдің тұрақты дамуына, туристік тартымдылығын арттыруға және табиғи әрі мәдени мұраны сақтауға септігін тигізеді.</w:t>
      </w:r>
    </w:p>
    <w:p w:rsidR="000E436F" w:rsidRPr="003B329F" w:rsidRDefault="000E436F" w:rsidP="00FD1560">
      <w:pPr>
        <w:autoSpaceDE w:val="0"/>
        <w:autoSpaceDN w:val="0"/>
        <w:adjustRightInd w:val="0"/>
        <w:spacing w:after="0" w:line="240" w:lineRule="auto"/>
        <w:ind w:firstLine="567"/>
        <w:jc w:val="both"/>
        <w:rPr>
          <w:rFonts w:ascii="Times New Roman" w:eastAsia="TimesNewRomanPSMT" w:hAnsi="Times New Roman" w:cs="Times New Roman"/>
          <w:color w:val="000000"/>
          <w:sz w:val="26"/>
          <w:szCs w:val="26"/>
          <w:lang w:val="kk-KZ"/>
        </w:rPr>
      </w:pPr>
    </w:p>
    <w:p w:rsidR="000E436F" w:rsidRPr="003B329F" w:rsidRDefault="000E436F" w:rsidP="00FD1560">
      <w:pPr>
        <w:autoSpaceDE w:val="0"/>
        <w:autoSpaceDN w:val="0"/>
        <w:adjustRightInd w:val="0"/>
        <w:spacing w:after="0" w:line="240" w:lineRule="auto"/>
        <w:ind w:firstLine="567"/>
        <w:jc w:val="both"/>
        <w:rPr>
          <w:rFonts w:ascii="Times New Roman" w:eastAsia="TimesNewRomanPSMT" w:hAnsi="Times New Roman" w:cs="Times New Roman"/>
          <w:b/>
          <w:bCs/>
          <w:color w:val="000000"/>
          <w:sz w:val="26"/>
          <w:szCs w:val="26"/>
          <w:lang w:val="kk-KZ"/>
        </w:rPr>
      </w:pPr>
      <w:r w:rsidRPr="003B329F">
        <w:rPr>
          <w:rFonts w:ascii="Times New Roman" w:eastAsia="TimesNewRomanPSMT" w:hAnsi="Times New Roman" w:cs="Times New Roman"/>
          <w:b/>
          <w:bCs/>
          <w:color w:val="000000"/>
          <w:sz w:val="26"/>
          <w:szCs w:val="26"/>
          <w:lang w:val="kk-KZ"/>
        </w:rPr>
        <w:t xml:space="preserve">Күтілетін нәтижелер: </w:t>
      </w:r>
    </w:p>
    <w:p w:rsidR="006770D3" w:rsidRPr="003B329F" w:rsidRDefault="006770D3" w:rsidP="00FD1560">
      <w:pPr>
        <w:autoSpaceDE w:val="0"/>
        <w:autoSpaceDN w:val="0"/>
        <w:adjustRightInd w:val="0"/>
        <w:spacing w:after="0" w:line="240" w:lineRule="auto"/>
        <w:ind w:firstLine="567"/>
        <w:jc w:val="both"/>
        <w:rPr>
          <w:rFonts w:ascii="Times New Roman" w:eastAsia="TimesNewRomanPSMT" w:hAnsi="Times New Roman" w:cs="Times New Roman"/>
          <w:bCs/>
          <w:color w:val="000000"/>
          <w:sz w:val="26"/>
          <w:szCs w:val="26"/>
          <w:lang w:val="kk-KZ"/>
        </w:rPr>
      </w:pPr>
      <w:r w:rsidRPr="003B329F">
        <w:rPr>
          <w:rFonts w:ascii="Times New Roman" w:eastAsia="TimesNewRomanPSMT" w:hAnsi="Times New Roman" w:cs="Times New Roman"/>
          <w:bCs/>
          <w:color w:val="000000"/>
          <w:sz w:val="26"/>
          <w:szCs w:val="26"/>
          <w:lang w:val="kk-KZ"/>
        </w:rPr>
        <w:t>Жоба аясында Шығыс Қазақстанның туристік әлеуеті бар табиғи және тарихи-мәдени мұра объектілері анықталып, зерттеліп, жіктеледі, сондай-ақ ауызша және социологиялық деректер жинақталады.</w:t>
      </w:r>
    </w:p>
    <w:p w:rsidR="006770D3" w:rsidRPr="003B329F" w:rsidRDefault="006770D3" w:rsidP="00FD1560">
      <w:pPr>
        <w:autoSpaceDE w:val="0"/>
        <w:autoSpaceDN w:val="0"/>
        <w:adjustRightInd w:val="0"/>
        <w:spacing w:after="0" w:line="240" w:lineRule="auto"/>
        <w:ind w:firstLine="567"/>
        <w:jc w:val="both"/>
        <w:rPr>
          <w:rFonts w:ascii="Times New Roman" w:eastAsia="TimesNewRomanPSMT" w:hAnsi="Times New Roman" w:cs="Times New Roman"/>
          <w:bCs/>
          <w:color w:val="000000"/>
          <w:sz w:val="26"/>
          <w:szCs w:val="26"/>
          <w:lang w:val="kk-KZ"/>
        </w:rPr>
      </w:pPr>
      <w:r w:rsidRPr="003B329F">
        <w:rPr>
          <w:rFonts w:ascii="Times New Roman" w:eastAsia="TimesNewRomanPSMT" w:hAnsi="Times New Roman" w:cs="Times New Roman"/>
          <w:bCs/>
          <w:color w:val="000000"/>
          <w:sz w:val="26"/>
          <w:szCs w:val="26"/>
          <w:lang w:val="kk-KZ"/>
        </w:rPr>
        <w:t>Зерттеу нәтижелері бойынша Web of Science және Scopus журналдарында ғылыми мақалалар жариялау, монография, экологиялық-туристік атлас және оқу құралы шығару, сондай-ақ интерактивті экотуристік карта жасау жоспарлануда.</w:t>
      </w:r>
    </w:p>
    <w:p w:rsidR="006770D3" w:rsidRPr="003B329F" w:rsidRDefault="006770D3" w:rsidP="00FD1560">
      <w:pPr>
        <w:autoSpaceDE w:val="0"/>
        <w:autoSpaceDN w:val="0"/>
        <w:adjustRightInd w:val="0"/>
        <w:spacing w:after="0" w:line="240" w:lineRule="auto"/>
        <w:ind w:firstLine="567"/>
        <w:jc w:val="both"/>
        <w:rPr>
          <w:rFonts w:ascii="Times New Roman" w:eastAsia="TimesNewRomanPSMT" w:hAnsi="Times New Roman" w:cs="Times New Roman"/>
          <w:bCs/>
          <w:color w:val="000000"/>
          <w:sz w:val="26"/>
          <w:szCs w:val="26"/>
          <w:lang w:val="kk-KZ"/>
        </w:rPr>
      </w:pPr>
      <w:r w:rsidRPr="003B329F">
        <w:rPr>
          <w:rFonts w:ascii="Times New Roman" w:eastAsia="TimesNewRomanPSMT" w:hAnsi="Times New Roman" w:cs="Times New Roman"/>
          <w:bCs/>
          <w:color w:val="000000"/>
          <w:sz w:val="26"/>
          <w:szCs w:val="26"/>
          <w:lang w:val="kk-KZ"/>
        </w:rPr>
        <w:t>Жобаның сандық өнімдеріне өңірдегі киелі объектілер туралы веб-ресурс, электрондық каталог, ГАЖ-карталар, сәулет ескерткіштерінің 3D модельдері және әлеуметтік желілерге арналған бейнероликтер кіреді.</w:t>
      </w:r>
    </w:p>
    <w:p w:rsidR="006770D3" w:rsidRPr="003B329F" w:rsidRDefault="006770D3" w:rsidP="00FD1560">
      <w:pPr>
        <w:autoSpaceDE w:val="0"/>
        <w:autoSpaceDN w:val="0"/>
        <w:adjustRightInd w:val="0"/>
        <w:spacing w:after="0" w:line="240" w:lineRule="auto"/>
        <w:ind w:firstLine="567"/>
        <w:jc w:val="both"/>
        <w:rPr>
          <w:rFonts w:ascii="Times New Roman" w:eastAsia="TimesNewRomanPSMT" w:hAnsi="Times New Roman" w:cs="Times New Roman"/>
          <w:bCs/>
          <w:color w:val="000000"/>
          <w:sz w:val="26"/>
          <w:szCs w:val="26"/>
          <w:lang w:val="kk-KZ"/>
        </w:rPr>
      </w:pPr>
      <w:r w:rsidRPr="003B329F">
        <w:rPr>
          <w:rFonts w:ascii="Times New Roman" w:eastAsia="TimesNewRomanPSMT" w:hAnsi="Times New Roman" w:cs="Times New Roman"/>
          <w:bCs/>
          <w:color w:val="000000"/>
          <w:sz w:val="26"/>
          <w:szCs w:val="26"/>
          <w:lang w:val="kk-KZ"/>
        </w:rPr>
        <w:t>Ғылыми-ұйымдастырушылық нәтижелерге семинар өткізу, халықаралық конференцияларға қатысу және зерттеу нәтижелерін шетелдік ғылыми орталықтарда таныстыру жатады.</w:t>
      </w:r>
    </w:p>
    <w:p w:rsidR="006770D3" w:rsidRPr="003B329F" w:rsidRDefault="006770D3" w:rsidP="00FD1560">
      <w:pPr>
        <w:autoSpaceDE w:val="0"/>
        <w:autoSpaceDN w:val="0"/>
        <w:adjustRightInd w:val="0"/>
        <w:spacing w:after="0" w:line="240" w:lineRule="auto"/>
        <w:ind w:firstLine="567"/>
        <w:jc w:val="both"/>
        <w:rPr>
          <w:rFonts w:ascii="Times New Roman" w:eastAsia="TimesNewRomanPSMT" w:hAnsi="Times New Roman" w:cs="Times New Roman"/>
          <w:b/>
          <w:bCs/>
          <w:color w:val="000000"/>
          <w:sz w:val="26"/>
          <w:szCs w:val="26"/>
          <w:lang w:val="kk-KZ"/>
        </w:rPr>
      </w:pPr>
    </w:p>
    <w:p w:rsidR="000E436F" w:rsidRPr="003B329F" w:rsidRDefault="000E436F" w:rsidP="00FD1560">
      <w:pPr>
        <w:autoSpaceDE w:val="0"/>
        <w:autoSpaceDN w:val="0"/>
        <w:adjustRightInd w:val="0"/>
        <w:spacing w:after="0" w:line="240" w:lineRule="auto"/>
        <w:ind w:firstLine="567"/>
        <w:jc w:val="both"/>
        <w:rPr>
          <w:rFonts w:ascii="Times New Roman" w:hAnsi="Times New Roman" w:cs="Times New Roman"/>
          <w:color w:val="000000"/>
          <w:sz w:val="26"/>
          <w:szCs w:val="26"/>
          <w:lang w:val="kk-KZ"/>
        </w:rPr>
      </w:pPr>
      <w:r w:rsidRPr="003B329F">
        <w:rPr>
          <w:rFonts w:ascii="Times New Roman" w:eastAsia="TimesNewRomanPSMT" w:hAnsi="Times New Roman" w:cs="Times New Roman"/>
          <w:b/>
          <w:bCs/>
          <w:color w:val="000000"/>
          <w:sz w:val="26"/>
          <w:szCs w:val="26"/>
          <w:lang w:val="kk-KZ"/>
        </w:rPr>
        <w:t xml:space="preserve">Әзірлемелерді қолдану салалары: </w:t>
      </w:r>
    </w:p>
    <w:p w:rsidR="006770D3" w:rsidRPr="003B329F" w:rsidRDefault="006770D3" w:rsidP="00FD1560">
      <w:pPr>
        <w:spacing w:after="0" w:line="240" w:lineRule="auto"/>
        <w:ind w:firstLine="567"/>
        <w:jc w:val="both"/>
        <w:rPr>
          <w:rFonts w:ascii="Times New Roman" w:hAnsi="Times New Roman" w:cs="Times New Roman"/>
          <w:sz w:val="26"/>
          <w:szCs w:val="26"/>
          <w:lang w:val="kk-KZ"/>
        </w:rPr>
      </w:pPr>
      <w:r w:rsidRPr="003B329F">
        <w:rPr>
          <w:rFonts w:ascii="Times New Roman" w:hAnsi="Times New Roman" w:cs="Times New Roman"/>
          <w:sz w:val="26"/>
          <w:szCs w:val="26"/>
          <w:lang w:val="kk-KZ"/>
        </w:rPr>
        <w:t xml:space="preserve">Жоба нәтижелері экология және қоршаған ортаны қорғау, аумақтық жоспарлау және табиғатты ұтымды пайдалану, туризм және экотуризм, сондай-ақ тарихи-мәдени мұраны сақтау саласында қолданылуы мүмкін. Бұл әзірлемелер мемлекеттік басқару органдары мен жергілікті атқарушы органдар, туристік ұйымдар, ғылыми-зерттеу және білім беру мекемелері үшін практикалық маңызға ие, сондай-ақ өңірдің дамуын басқару </w:t>
      </w:r>
      <w:r w:rsidRPr="003B329F">
        <w:rPr>
          <w:rFonts w:ascii="Times New Roman" w:hAnsi="Times New Roman" w:cs="Times New Roman"/>
          <w:sz w:val="26"/>
          <w:szCs w:val="26"/>
          <w:lang w:val="kk-KZ"/>
        </w:rPr>
        <w:lastRenderedPageBreak/>
        <w:t>мен туристік әлеуетті ілгерілету үшін қолданылатын цифрлық платформалар мен ГАЖ жүйелерінде пайдаланылады.</w:t>
      </w:r>
    </w:p>
    <w:p w:rsidR="006770D3" w:rsidRPr="003B329F" w:rsidRDefault="006770D3" w:rsidP="00FD1560">
      <w:pPr>
        <w:spacing w:after="0" w:line="240" w:lineRule="auto"/>
        <w:ind w:firstLine="567"/>
        <w:jc w:val="both"/>
        <w:rPr>
          <w:rFonts w:ascii="Times New Roman" w:hAnsi="Times New Roman" w:cs="Times New Roman"/>
          <w:b/>
          <w:sz w:val="26"/>
          <w:szCs w:val="26"/>
          <w:lang w:val="kk-KZ"/>
        </w:rPr>
      </w:pPr>
    </w:p>
    <w:p w:rsidR="000E436F" w:rsidRPr="003B329F" w:rsidRDefault="000E436F" w:rsidP="00FD1560">
      <w:pPr>
        <w:autoSpaceDE w:val="0"/>
        <w:autoSpaceDN w:val="0"/>
        <w:adjustRightInd w:val="0"/>
        <w:spacing w:after="0" w:line="240" w:lineRule="auto"/>
        <w:ind w:firstLine="567"/>
        <w:jc w:val="both"/>
        <w:rPr>
          <w:rFonts w:ascii="Times New Roman" w:hAnsi="Times New Roman" w:cs="Times New Roman"/>
          <w:b/>
          <w:bCs/>
          <w:sz w:val="26"/>
          <w:szCs w:val="26"/>
        </w:rPr>
      </w:pPr>
      <w:proofErr w:type="spellStart"/>
      <w:r w:rsidRPr="003B329F">
        <w:rPr>
          <w:rStyle w:val="a8"/>
          <w:rFonts w:ascii="Times New Roman" w:hAnsi="Times New Roman" w:cs="Times New Roman"/>
          <w:sz w:val="26"/>
          <w:szCs w:val="26"/>
        </w:rPr>
        <w:t>Жоба</w:t>
      </w:r>
      <w:proofErr w:type="spellEnd"/>
      <w:r w:rsidRPr="003B329F">
        <w:rPr>
          <w:rStyle w:val="a8"/>
          <w:rFonts w:ascii="Times New Roman" w:hAnsi="Times New Roman" w:cs="Times New Roman"/>
          <w:sz w:val="26"/>
          <w:szCs w:val="26"/>
        </w:rPr>
        <w:t xml:space="preserve"> </w:t>
      </w:r>
      <w:proofErr w:type="spellStart"/>
      <w:r w:rsidRPr="003B329F">
        <w:rPr>
          <w:rStyle w:val="a8"/>
          <w:rFonts w:ascii="Times New Roman" w:hAnsi="Times New Roman" w:cs="Times New Roman"/>
          <w:sz w:val="26"/>
          <w:szCs w:val="26"/>
        </w:rPr>
        <w:t>іске</w:t>
      </w:r>
      <w:proofErr w:type="spellEnd"/>
      <w:r w:rsidRPr="003B329F">
        <w:rPr>
          <w:rStyle w:val="a8"/>
          <w:rFonts w:ascii="Times New Roman" w:hAnsi="Times New Roman" w:cs="Times New Roman"/>
          <w:sz w:val="26"/>
          <w:szCs w:val="26"/>
        </w:rPr>
        <w:t xml:space="preserve"> </w:t>
      </w:r>
      <w:proofErr w:type="spellStart"/>
      <w:r w:rsidRPr="003B329F">
        <w:rPr>
          <w:rStyle w:val="a8"/>
          <w:rFonts w:ascii="Times New Roman" w:hAnsi="Times New Roman" w:cs="Times New Roman"/>
          <w:sz w:val="26"/>
          <w:szCs w:val="26"/>
        </w:rPr>
        <w:t>асырылатын</w:t>
      </w:r>
      <w:proofErr w:type="spellEnd"/>
      <w:r w:rsidRPr="003B329F">
        <w:rPr>
          <w:rStyle w:val="a8"/>
          <w:rFonts w:ascii="Times New Roman" w:hAnsi="Times New Roman" w:cs="Times New Roman"/>
          <w:sz w:val="26"/>
          <w:szCs w:val="26"/>
        </w:rPr>
        <w:t xml:space="preserve"> </w:t>
      </w:r>
      <w:proofErr w:type="spellStart"/>
      <w:r w:rsidRPr="003B329F">
        <w:rPr>
          <w:rStyle w:val="a8"/>
          <w:rFonts w:ascii="Times New Roman" w:hAnsi="Times New Roman" w:cs="Times New Roman"/>
          <w:sz w:val="26"/>
          <w:szCs w:val="26"/>
        </w:rPr>
        <w:t>конкурстың</w:t>
      </w:r>
      <w:proofErr w:type="spellEnd"/>
      <w:r w:rsidRPr="003B329F">
        <w:rPr>
          <w:rStyle w:val="a8"/>
          <w:rFonts w:ascii="Times New Roman" w:hAnsi="Times New Roman" w:cs="Times New Roman"/>
          <w:sz w:val="26"/>
          <w:szCs w:val="26"/>
        </w:rPr>
        <w:t xml:space="preserve"> </w:t>
      </w:r>
      <w:proofErr w:type="spellStart"/>
      <w:r w:rsidRPr="003B329F">
        <w:rPr>
          <w:rStyle w:val="a8"/>
          <w:rFonts w:ascii="Times New Roman" w:hAnsi="Times New Roman" w:cs="Times New Roman"/>
          <w:sz w:val="26"/>
          <w:szCs w:val="26"/>
        </w:rPr>
        <w:t>атауы</w:t>
      </w:r>
      <w:proofErr w:type="spellEnd"/>
      <w:r w:rsidRPr="003B329F">
        <w:rPr>
          <w:rStyle w:val="a8"/>
          <w:rFonts w:ascii="Times New Roman" w:hAnsi="Times New Roman" w:cs="Times New Roman"/>
          <w:sz w:val="26"/>
          <w:szCs w:val="26"/>
        </w:rPr>
        <w:t>: </w:t>
      </w:r>
    </w:p>
    <w:p w:rsidR="006770D3" w:rsidRPr="003B329F" w:rsidRDefault="006770D3" w:rsidP="00FD1560">
      <w:pPr>
        <w:spacing w:after="0" w:line="240" w:lineRule="auto"/>
        <w:ind w:firstLine="567"/>
        <w:jc w:val="both"/>
        <w:rPr>
          <w:rFonts w:ascii="Times New Roman" w:hAnsi="Times New Roman" w:cs="Times New Roman"/>
          <w:sz w:val="26"/>
          <w:szCs w:val="26"/>
          <w:lang w:val="kk-KZ"/>
        </w:rPr>
      </w:pPr>
      <w:r w:rsidRPr="003B329F">
        <w:rPr>
          <w:rFonts w:ascii="Times New Roman" w:hAnsi="Times New Roman" w:cs="Times New Roman"/>
          <w:sz w:val="26"/>
          <w:szCs w:val="26"/>
          <w:lang w:val="kk-KZ"/>
        </w:rPr>
        <w:t>«2025–2027 жылдарға арналған «Жас ғалым» жобасы аясындағы жас ғалымдардың ғылыми-зерттеу жұмыстарына гранттық қаржыландыру»</w:t>
      </w:r>
    </w:p>
    <w:p w:rsidR="003B329F" w:rsidRDefault="003B329F" w:rsidP="00FD1560">
      <w:pPr>
        <w:spacing w:after="0" w:line="240" w:lineRule="auto"/>
        <w:ind w:firstLine="709"/>
        <w:jc w:val="both"/>
        <w:rPr>
          <w:rFonts w:ascii="Times New Roman" w:hAnsi="Times New Roman" w:cs="Times New Roman"/>
          <w:b/>
          <w:sz w:val="26"/>
          <w:szCs w:val="26"/>
          <w:lang w:val="kk-KZ"/>
        </w:rPr>
      </w:pPr>
    </w:p>
    <w:p w:rsidR="000E436F" w:rsidRPr="003B329F" w:rsidRDefault="000E436F" w:rsidP="00FD1560">
      <w:pPr>
        <w:spacing w:after="0" w:line="240" w:lineRule="auto"/>
        <w:ind w:firstLine="709"/>
        <w:jc w:val="both"/>
        <w:rPr>
          <w:rFonts w:ascii="Times New Roman" w:hAnsi="Times New Roman" w:cs="Times New Roman"/>
          <w:b/>
          <w:sz w:val="26"/>
          <w:szCs w:val="26"/>
          <w:lang w:val="kk-KZ"/>
        </w:rPr>
      </w:pPr>
      <w:r w:rsidRPr="003B329F">
        <w:rPr>
          <w:rFonts w:ascii="Times New Roman" w:hAnsi="Times New Roman" w:cs="Times New Roman"/>
          <w:b/>
          <w:sz w:val="26"/>
          <w:szCs w:val="26"/>
          <w:lang w:val="kk-KZ"/>
        </w:rPr>
        <w:t>Жарияланымдар:</w:t>
      </w:r>
    </w:p>
    <w:p w:rsidR="006770D3" w:rsidRPr="003B329F" w:rsidRDefault="006770D3" w:rsidP="00FD1560">
      <w:pPr>
        <w:pStyle w:val="a3"/>
        <w:tabs>
          <w:tab w:val="left" w:pos="851"/>
        </w:tabs>
        <w:spacing w:after="0" w:line="240" w:lineRule="auto"/>
        <w:ind w:left="0" w:firstLine="709"/>
        <w:jc w:val="both"/>
        <w:rPr>
          <w:rFonts w:ascii="Times New Roman" w:hAnsi="Times New Roman"/>
          <w:sz w:val="26"/>
          <w:szCs w:val="26"/>
          <w:lang w:val="kk-KZ"/>
        </w:rPr>
      </w:pPr>
      <w:bookmarkStart w:id="0" w:name="_GoBack"/>
      <w:bookmarkEnd w:id="0"/>
      <w:r w:rsidRPr="003B329F">
        <w:rPr>
          <w:rFonts w:ascii="Times New Roman" w:hAnsi="Times New Roman"/>
          <w:sz w:val="26"/>
          <w:szCs w:val="26"/>
          <w:lang w:val="kk-KZ"/>
        </w:rPr>
        <w:t>ҒЖБССҚК ұсынған отандық басылымда бір мақала баспаға шықты.</w:t>
      </w:r>
    </w:p>
    <w:p w:rsidR="006770D3" w:rsidRPr="003B329F" w:rsidRDefault="006770D3" w:rsidP="003B329F">
      <w:pPr>
        <w:pStyle w:val="a3"/>
        <w:tabs>
          <w:tab w:val="left" w:pos="851"/>
        </w:tabs>
        <w:spacing w:after="0" w:line="240" w:lineRule="auto"/>
        <w:ind w:left="0" w:firstLine="709"/>
        <w:jc w:val="both"/>
        <w:rPr>
          <w:rFonts w:ascii="Times New Roman" w:hAnsi="Times New Roman"/>
          <w:sz w:val="26"/>
          <w:szCs w:val="26"/>
          <w:lang w:val="kk-KZ"/>
        </w:rPr>
      </w:pPr>
      <w:r w:rsidRPr="003B329F">
        <w:rPr>
          <w:rFonts w:ascii="Times New Roman" w:hAnsi="Times New Roman"/>
          <w:sz w:val="26"/>
          <w:szCs w:val="26"/>
          <w:lang w:val="kk-KZ"/>
        </w:rPr>
        <w:t>N. Zhensikbayeva, N. Ramazanova, A. Yeginbayeva, N. Amangeldy. Assessment of the natural and recreational potential of the specially protected natural areas of Southern Altai.  BULLETIN OF THE L.N. GUMILYOV EURASIAN NATIONAL UNIVERSITY. CHEMISTRY. GEOGRAPHY. ECOLOGY SERIES</w:t>
      </w:r>
      <w:r w:rsidR="003B329F">
        <w:rPr>
          <w:rFonts w:ascii="Times New Roman" w:hAnsi="Times New Roman"/>
          <w:sz w:val="26"/>
          <w:szCs w:val="26"/>
          <w:lang w:val="kk-KZ"/>
        </w:rPr>
        <w:t xml:space="preserve"> </w:t>
      </w:r>
      <w:r w:rsidRPr="003B329F">
        <w:rPr>
          <w:rFonts w:ascii="Times New Roman" w:hAnsi="Times New Roman"/>
          <w:sz w:val="26"/>
          <w:szCs w:val="26"/>
          <w:lang w:val="kk-KZ"/>
        </w:rPr>
        <w:t>VOL. 151 NO. 2 (2025), рр 169-182.</w:t>
      </w:r>
      <w:r w:rsidR="003B329F">
        <w:rPr>
          <w:rFonts w:ascii="Times New Roman" w:hAnsi="Times New Roman"/>
          <w:sz w:val="26"/>
          <w:szCs w:val="26"/>
          <w:lang w:val="kk-KZ"/>
        </w:rPr>
        <w:t xml:space="preserve"> </w:t>
      </w:r>
      <w:hyperlink r:id="rId5" w:history="1">
        <w:r w:rsidRPr="003B329F">
          <w:rPr>
            <w:rStyle w:val="a7"/>
            <w:rFonts w:ascii="Times New Roman" w:hAnsi="Times New Roman"/>
            <w:sz w:val="26"/>
            <w:szCs w:val="26"/>
            <w:lang w:val="kk-KZ"/>
          </w:rPr>
          <w:t>https://doi.org/10.32523/2616-6771-2025-151-2-169-182</w:t>
        </w:r>
      </w:hyperlink>
      <w:r w:rsidRPr="003B329F">
        <w:rPr>
          <w:rFonts w:ascii="Times New Roman" w:hAnsi="Times New Roman"/>
          <w:sz w:val="26"/>
          <w:szCs w:val="26"/>
          <w:lang w:val="kk-KZ"/>
        </w:rPr>
        <w:t xml:space="preserve">  </w:t>
      </w:r>
    </w:p>
    <w:p w:rsidR="000E436F" w:rsidRPr="003B329F" w:rsidRDefault="000E436F" w:rsidP="00FD1560">
      <w:pPr>
        <w:pStyle w:val="a3"/>
        <w:tabs>
          <w:tab w:val="left" w:pos="851"/>
        </w:tabs>
        <w:spacing w:line="240" w:lineRule="auto"/>
        <w:ind w:left="567"/>
        <w:jc w:val="both"/>
        <w:rPr>
          <w:rFonts w:ascii="Times New Roman" w:hAnsi="Times New Roman"/>
          <w:sz w:val="26"/>
          <w:szCs w:val="26"/>
          <w:lang w:val="kk-KZ"/>
        </w:rPr>
      </w:pPr>
    </w:p>
    <w:p w:rsidR="006770D3" w:rsidRPr="003B329F" w:rsidRDefault="000E436F" w:rsidP="00FD1560">
      <w:pPr>
        <w:spacing w:after="0" w:line="240" w:lineRule="auto"/>
        <w:ind w:firstLine="567"/>
        <w:jc w:val="both"/>
        <w:rPr>
          <w:rFonts w:ascii="Times New Roman" w:hAnsi="Times New Roman" w:cs="Times New Roman"/>
          <w:b/>
          <w:sz w:val="26"/>
          <w:szCs w:val="26"/>
          <w:lang w:val="kk-KZ"/>
        </w:rPr>
      </w:pPr>
      <w:r w:rsidRPr="003B329F">
        <w:rPr>
          <w:rFonts w:ascii="Times New Roman" w:hAnsi="Times New Roman" w:cs="Times New Roman"/>
          <w:b/>
          <w:sz w:val="26"/>
          <w:szCs w:val="26"/>
          <w:lang w:val="kk-KZ"/>
        </w:rPr>
        <w:t>Зерттеу тобы:</w:t>
      </w:r>
      <w:r w:rsidR="006770D3" w:rsidRPr="003B329F">
        <w:rPr>
          <w:rFonts w:ascii="Times New Roman" w:eastAsia="Times New Roman" w:hAnsi="Times New Roman" w:cs="Times New Roman"/>
          <w:sz w:val="26"/>
          <w:szCs w:val="26"/>
          <w:lang w:val="kk-KZ"/>
        </w:rPr>
        <w:t xml:space="preserve"> </w:t>
      </w:r>
      <w:r w:rsidR="006770D3" w:rsidRPr="003B329F">
        <w:rPr>
          <w:rFonts w:ascii="Times New Roman" w:hAnsi="Times New Roman" w:cs="Times New Roman"/>
          <w:sz w:val="26"/>
          <w:szCs w:val="26"/>
          <w:lang w:val="kk-KZ"/>
        </w:rPr>
        <w:t>Жобаның жетекшісі – PhD доктор, қауымд.профессор Женсикбаева Назгуль Жаныбековна, ғылыми консультант – география ғылымдарының кандидаты, қауымд.профессор Чурсин Анатолий Сергеевич.</w:t>
      </w:r>
    </w:p>
    <w:sectPr w:rsidR="006770D3" w:rsidRPr="003B329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79E0"/>
    <w:rsid w:val="00037DF2"/>
    <w:rsid w:val="000E436F"/>
    <w:rsid w:val="00134356"/>
    <w:rsid w:val="00190BFB"/>
    <w:rsid w:val="00197A25"/>
    <w:rsid w:val="001A5C9D"/>
    <w:rsid w:val="00207E35"/>
    <w:rsid w:val="00244E4C"/>
    <w:rsid w:val="002E1271"/>
    <w:rsid w:val="002F1495"/>
    <w:rsid w:val="00387A73"/>
    <w:rsid w:val="003B329F"/>
    <w:rsid w:val="003D5618"/>
    <w:rsid w:val="004040C6"/>
    <w:rsid w:val="004A24E0"/>
    <w:rsid w:val="004A6AF1"/>
    <w:rsid w:val="00637BD1"/>
    <w:rsid w:val="006770D3"/>
    <w:rsid w:val="006E39E9"/>
    <w:rsid w:val="00750A39"/>
    <w:rsid w:val="007B4891"/>
    <w:rsid w:val="0084684A"/>
    <w:rsid w:val="00852657"/>
    <w:rsid w:val="008676C3"/>
    <w:rsid w:val="008769CD"/>
    <w:rsid w:val="0088769F"/>
    <w:rsid w:val="009A1ED5"/>
    <w:rsid w:val="009B7E81"/>
    <w:rsid w:val="009F54FC"/>
    <w:rsid w:val="00A05EEE"/>
    <w:rsid w:val="00C150C6"/>
    <w:rsid w:val="00C215AD"/>
    <w:rsid w:val="00C30697"/>
    <w:rsid w:val="00C67D9C"/>
    <w:rsid w:val="00DD0A20"/>
    <w:rsid w:val="00E06E59"/>
    <w:rsid w:val="00E562B2"/>
    <w:rsid w:val="00F46476"/>
    <w:rsid w:val="00F53872"/>
    <w:rsid w:val="00FB580B"/>
    <w:rsid w:val="00FD1560"/>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746152">
      <w:bodyDiv w:val="1"/>
      <w:marLeft w:val="0"/>
      <w:marRight w:val="0"/>
      <w:marTop w:val="0"/>
      <w:marBottom w:val="0"/>
      <w:divBdr>
        <w:top w:val="none" w:sz="0" w:space="0" w:color="auto"/>
        <w:left w:val="none" w:sz="0" w:space="0" w:color="auto"/>
        <w:bottom w:val="none" w:sz="0" w:space="0" w:color="auto"/>
        <w:right w:val="none" w:sz="0" w:space="0" w:color="auto"/>
      </w:divBdr>
    </w:div>
    <w:div w:id="649166722">
      <w:bodyDiv w:val="1"/>
      <w:marLeft w:val="0"/>
      <w:marRight w:val="0"/>
      <w:marTop w:val="0"/>
      <w:marBottom w:val="0"/>
      <w:divBdr>
        <w:top w:val="none" w:sz="0" w:space="0" w:color="auto"/>
        <w:left w:val="none" w:sz="0" w:space="0" w:color="auto"/>
        <w:bottom w:val="none" w:sz="0" w:space="0" w:color="auto"/>
        <w:right w:val="none" w:sz="0" w:space="0" w:color="auto"/>
      </w:divBdr>
    </w:div>
    <w:div w:id="751853586">
      <w:bodyDiv w:val="1"/>
      <w:marLeft w:val="0"/>
      <w:marRight w:val="0"/>
      <w:marTop w:val="0"/>
      <w:marBottom w:val="0"/>
      <w:divBdr>
        <w:top w:val="none" w:sz="0" w:space="0" w:color="auto"/>
        <w:left w:val="none" w:sz="0" w:space="0" w:color="auto"/>
        <w:bottom w:val="none" w:sz="0" w:space="0" w:color="auto"/>
        <w:right w:val="none" w:sz="0" w:space="0" w:color="auto"/>
      </w:divBdr>
    </w:div>
    <w:div w:id="786317626">
      <w:bodyDiv w:val="1"/>
      <w:marLeft w:val="0"/>
      <w:marRight w:val="0"/>
      <w:marTop w:val="0"/>
      <w:marBottom w:val="0"/>
      <w:divBdr>
        <w:top w:val="none" w:sz="0" w:space="0" w:color="auto"/>
        <w:left w:val="none" w:sz="0" w:space="0" w:color="auto"/>
        <w:bottom w:val="none" w:sz="0" w:space="0" w:color="auto"/>
        <w:right w:val="none" w:sz="0" w:space="0" w:color="auto"/>
      </w:divBdr>
    </w:div>
    <w:div w:id="1002051062">
      <w:bodyDiv w:val="1"/>
      <w:marLeft w:val="0"/>
      <w:marRight w:val="0"/>
      <w:marTop w:val="0"/>
      <w:marBottom w:val="0"/>
      <w:divBdr>
        <w:top w:val="none" w:sz="0" w:space="0" w:color="auto"/>
        <w:left w:val="none" w:sz="0" w:space="0" w:color="auto"/>
        <w:bottom w:val="none" w:sz="0" w:space="0" w:color="auto"/>
        <w:right w:val="none" w:sz="0" w:space="0" w:color="auto"/>
      </w:divBdr>
    </w:div>
    <w:div w:id="1228607885">
      <w:bodyDiv w:val="1"/>
      <w:marLeft w:val="0"/>
      <w:marRight w:val="0"/>
      <w:marTop w:val="0"/>
      <w:marBottom w:val="0"/>
      <w:divBdr>
        <w:top w:val="none" w:sz="0" w:space="0" w:color="auto"/>
        <w:left w:val="none" w:sz="0" w:space="0" w:color="auto"/>
        <w:bottom w:val="none" w:sz="0" w:space="0" w:color="auto"/>
        <w:right w:val="none" w:sz="0" w:space="0" w:color="auto"/>
      </w:divBdr>
    </w:div>
    <w:div w:id="1241334254">
      <w:bodyDiv w:val="1"/>
      <w:marLeft w:val="0"/>
      <w:marRight w:val="0"/>
      <w:marTop w:val="0"/>
      <w:marBottom w:val="0"/>
      <w:divBdr>
        <w:top w:val="none" w:sz="0" w:space="0" w:color="auto"/>
        <w:left w:val="none" w:sz="0" w:space="0" w:color="auto"/>
        <w:bottom w:val="none" w:sz="0" w:space="0" w:color="auto"/>
        <w:right w:val="none" w:sz="0" w:space="0" w:color="auto"/>
      </w:divBdr>
    </w:div>
    <w:div w:id="1361661864">
      <w:bodyDiv w:val="1"/>
      <w:marLeft w:val="0"/>
      <w:marRight w:val="0"/>
      <w:marTop w:val="0"/>
      <w:marBottom w:val="0"/>
      <w:divBdr>
        <w:top w:val="none" w:sz="0" w:space="0" w:color="auto"/>
        <w:left w:val="none" w:sz="0" w:space="0" w:color="auto"/>
        <w:bottom w:val="none" w:sz="0" w:space="0" w:color="auto"/>
        <w:right w:val="none" w:sz="0" w:space="0" w:color="auto"/>
      </w:divBdr>
    </w:div>
    <w:div w:id="1683362605">
      <w:bodyDiv w:val="1"/>
      <w:marLeft w:val="0"/>
      <w:marRight w:val="0"/>
      <w:marTop w:val="0"/>
      <w:marBottom w:val="0"/>
      <w:divBdr>
        <w:top w:val="none" w:sz="0" w:space="0" w:color="auto"/>
        <w:left w:val="none" w:sz="0" w:space="0" w:color="auto"/>
        <w:bottom w:val="none" w:sz="0" w:space="0" w:color="auto"/>
        <w:right w:val="none" w:sz="0" w:space="0" w:color="auto"/>
      </w:divBdr>
    </w:div>
    <w:div w:id="20041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2523/2616-6771-2025-151-2-169-1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513</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7</cp:revision>
  <dcterms:created xsi:type="dcterms:W3CDTF">2026-01-12T20:37:00Z</dcterms:created>
  <dcterms:modified xsi:type="dcterms:W3CDTF">2026-01-23T09:32:00Z</dcterms:modified>
</cp:coreProperties>
</file>