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BC824" w14:textId="6926F918" w:rsidR="000E436F" w:rsidRPr="00731F65" w:rsidRDefault="00197524" w:rsidP="00731F65">
      <w:pPr>
        <w:pStyle w:val="a3"/>
        <w:spacing w:after="0" w:line="240" w:lineRule="auto"/>
        <w:ind w:left="0"/>
        <w:jc w:val="center"/>
        <w:rPr>
          <w:rFonts w:ascii="Times New Roman" w:hAnsi="Times New Roman"/>
          <w:b/>
          <w:bCs/>
          <w:color w:val="0070C0"/>
          <w:sz w:val="24"/>
          <w:szCs w:val="24"/>
        </w:rPr>
      </w:pPr>
      <w:r w:rsidRPr="00731F65">
        <w:rPr>
          <w:rFonts w:ascii="Times New Roman" w:hAnsi="Times New Roman"/>
          <w:b/>
          <w:bCs/>
          <w:color w:val="0070C0"/>
          <w:sz w:val="24"/>
          <w:szCs w:val="24"/>
          <w:lang w:val="en-US"/>
        </w:rPr>
        <w:t>AP26103881</w:t>
      </w:r>
      <w:r w:rsidRPr="00731F65">
        <w:rPr>
          <w:rFonts w:ascii="Times New Roman" w:hAnsi="Times New Roman"/>
          <w:b/>
          <w:bCs/>
          <w:color w:val="0070C0"/>
          <w:sz w:val="24"/>
          <w:szCs w:val="24"/>
        </w:rPr>
        <w:t xml:space="preserve"> «ЭНЕРГЕТИКАЛЫҚ МАШИНА ЖАСАУДАҒЫ БӨЛШЕКТЕРДІ ЖОҒАРЫ ТЕМПЕРАТУРАЛЫҚ КОРРОЗИЯДАН ҚОРҒАУҒА АРНАЛҒАН КЕШЕНДІ ШЕШІМ ЖАСАУ МАҚСАТЫНДА ӨЗДІГІНЕН БАЛҚИТЫН ҚОРЫТПАЛАР НЕГІЗІНДЕ ҚОРҒАНЫС ЖАБЫНДАРЫН АЛУДЫҢ ТИІМДІ ТЕХНОЛОГИЯЛЫҚ ПРОЦЕСІН ӘЗІРЛЕУ»</w:t>
      </w:r>
    </w:p>
    <w:p w14:paraId="3359DB74" w14:textId="77777777" w:rsidR="000E436F" w:rsidRPr="000E436F" w:rsidRDefault="000E436F" w:rsidP="00916F63">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14:paraId="6E93D0BA" w14:textId="77777777"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197524">
        <w:rPr>
          <w:rFonts w:ascii="Times New Roman" w:eastAsia="Times New Roman" w:hAnsi="Times New Roman" w:cs="Times New Roman"/>
          <w:b/>
          <w:bCs/>
          <w:color w:val="000000"/>
          <w:sz w:val="24"/>
          <w:szCs w:val="24"/>
          <w:lang w:val="kk-KZ"/>
        </w:rPr>
        <w:t xml:space="preserve">Жобаның мақсаты: </w:t>
      </w:r>
      <w:proofErr w:type="spellStart"/>
      <w:r w:rsidRPr="00197524">
        <w:rPr>
          <w:rFonts w:ascii="Times New Roman" w:eastAsia="Times New Roman" w:hAnsi="Times New Roman" w:cs="Times New Roman"/>
          <w:color w:val="000000"/>
          <w:sz w:val="24"/>
          <w:szCs w:val="24"/>
        </w:rPr>
        <w:t>энергетикалық</w:t>
      </w:r>
      <w:proofErr w:type="spellEnd"/>
      <w:r w:rsidRPr="00197524">
        <w:rPr>
          <w:rFonts w:ascii="Times New Roman" w:eastAsia="Times New Roman" w:hAnsi="Times New Roman" w:cs="Times New Roman"/>
          <w:color w:val="000000"/>
          <w:sz w:val="24"/>
          <w:szCs w:val="24"/>
        </w:rPr>
        <w:t xml:space="preserve"> машина </w:t>
      </w:r>
      <w:proofErr w:type="spellStart"/>
      <w:r w:rsidRPr="00197524">
        <w:rPr>
          <w:rFonts w:ascii="Times New Roman" w:eastAsia="Times New Roman" w:hAnsi="Times New Roman" w:cs="Times New Roman"/>
          <w:color w:val="000000"/>
          <w:sz w:val="24"/>
          <w:szCs w:val="24"/>
        </w:rPr>
        <w:t>жасау</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салаларында</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жоғары</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температуралы</w:t>
      </w:r>
      <w:proofErr w:type="spellEnd"/>
      <w:r w:rsidRPr="00197524">
        <w:rPr>
          <w:rFonts w:ascii="Times New Roman" w:eastAsia="Times New Roman" w:hAnsi="Times New Roman" w:cs="Times New Roman"/>
          <w:color w:val="000000"/>
          <w:sz w:val="24"/>
          <w:szCs w:val="24"/>
        </w:rPr>
        <w:t xml:space="preserve"> коррозия мен </w:t>
      </w:r>
      <w:proofErr w:type="spellStart"/>
      <w:r w:rsidRPr="00197524">
        <w:rPr>
          <w:rFonts w:ascii="Times New Roman" w:eastAsia="Times New Roman" w:hAnsi="Times New Roman" w:cs="Times New Roman"/>
          <w:color w:val="000000"/>
          <w:sz w:val="24"/>
          <w:szCs w:val="24"/>
        </w:rPr>
        <w:t>тозуға</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төзімділікті</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қамтамасыз</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ететін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өздігінен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флюстелетін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ұнтақтар</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негізіндегі</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жоғары</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тиімді</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қорғаныш</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жабындарын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алу</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үшін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газотермиялық</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бүрку</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және</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лазерлік</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өңдеу</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технологияларын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біріктіретін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интеграцияланған</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технологиялық</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проце</w:t>
      </w:r>
      <w:bookmarkStart w:id="0" w:name="_GoBack"/>
      <w:bookmarkEnd w:id="0"/>
      <w:r w:rsidRPr="00197524">
        <w:rPr>
          <w:rFonts w:ascii="Times New Roman" w:eastAsia="Times New Roman" w:hAnsi="Times New Roman" w:cs="Times New Roman"/>
          <w:color w:val="000000"/>
          <w:sz w:val="24"/>
          <w:szCs w:val="24"/>
        </w:rPr>
        <w:t>сті</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әзірлеу</w:t>
      </w:r>
      <w:proofErr w:type="spellEnd"/>
      <w:r w:rsidRPr="00197524">
        <w:rPr>
          <w:rFonts w:ascii="Times New Roman" w:eastAsia="Times New Roman" w:hAnsi="Times New Roman" w:cs="Times New Roman"/>
          <w:color w:val="000000"/>
          <w:sz w:val="24"/>
          <w:szCs w:val="24"/>
        </w:rPr>
        <w:t>.</w:t>
      </w:r>
    </w:p>
    <w:p w14:paraId="37BB6BCD" w14:textId="77777777"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kk-KZ"/>
        </w:rPr>
      </w:pPr>
    </w:p>
    <w:p w14:paraId="2C23779B" w14:textId="073CDD2D"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b/>
          <w:bCs/>
          <w:sz w:val="24"/>
          <w:szCs w:val="24"/>
          <w:lang w:val="kk-KZ"/>
        </w:rPr>
      </w:pPr>
      <w:r w:rsidRPr="00197524">
        <w:rPr>
          <w:rFonts w:ascii="Times New Roman" w:eastAsia="Times New Roman" w:hAnsi="Times New Roman" w:cs="Times New Roman"/>
          <w:b/>
          <w:bCs/>
          <w:sz w:val="24"/>
          <w:szCs w:val="24"/>
          <w:lang w:val="kk-KZ"/>
        </w:rPr>
        <w:t xml:space="preserve">Қаржыландыру көлемі:  </w:t>
      </w:r>
      <w:r w:rsidRPr="00197524">
        <w:rPr>
          <w:rFonts w:ascii="Times New Roman" w:eastAsia="Times New Roman" w:hAnsi="Times New Roman" w:cs="Times New Roman"/>
          <w:sz w:val="24"/>
          <w:szCs w:val="24"/>
        </w:rPr>
        <w:t>150</w:t>
      </w:r>
      <w:r w:rsidR="00916F63">
        <w:rPr>
          <w:rFonts w:ascii="Times New Roman" w:eastAsia="Times New Roman" w:hAnsi="Times New Roman" w:cs="Times New Roman"/>
          <w:sz w:val="24"/>
          <w:szCs w:val="24"/>
          <w:lang w:val="kk-KZ"/>
        </w:rPr>
        <w:t> 000 000</w:t>
      </w:r>
      <w:r w:rsidRPr="00197524">
        <w:rPr>
          <w:rFonts w:ascii="Times New Roman" w:eastAsia="Times New Roman" w:hAnsi="Times New Roman" w:cs="Times New Roman"/>
          <w:sz w:val="24"/>
          <w:szCs w:val="24"/>
          <w:lang w:val="kk-KZ"/>
        </w:rPr>
        <w:t xml:space="preserve"> теңге.</w:t>
      </w:r>
    </w:p>
    <w:p w14:paraId="721B5380" w14:textId="77777777"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kk-KZ"/>
        </w:rPr>
      </w:pPr>
      <w:r w:rsidRPr="00197524">
        <w:rPr>
          <w:rFonts w:ascii="Times New Roman" w:eastAsia="Times New Roman" w:hAnsi="Times New Roman" w:cs="Times New Roman"/>
          <w:b/>
          <w:bCs/>
          <w:color w:val="000000"/>
          <w:sz w:val="24"/>
          <w:szCs w:val="24"/>
          <w:lang w:val="kk-KZ"/>
        </w:rPr>
        <w:t xml:space="preserve">Басым бағыт: </w:t>
      </w:r>
      <w:r w:rsidRPr="00197524">
        <w:rPr>
          <w:rFonts w:ascii="Times New Roman" w:eastAsia="Times New Roman" w:hAnsi="Times New Roman" w:cs="Times New Roman"/>
          <w:color w:val="000000"/>
          <w:sz w:val="24"/>
          <w:szCs w:val="24"/>
          <w:lang w:val="kk-KZ"/>
        </w:rPr>
        <w:t>э</w:t>
      </w:r>
      <w:proofErr w:type="spellStart"/>
      <w:r w:rsidRPr="00197524">
        <w:rPr>
          <w:rFonts w:ascii="Times New Roman" w:eastAsia="Times New Roman" w:hAnsi="Times New Roman" w:cs="Times New Roman"/>
          <w:color w:val="000000"/>
          <w:sz w:val="24"/>
          <w:szCs w:val="24"/>
        </w:rPr>
        <w:t>нергия</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озық</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материалдар</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және</w:t>
      </w:r>
      <w:proofErr w:type="spellEnd"/>
      <w:r w:rsidRPr="00197524">
        <w:rPr>
          <w:rFonts w:ascii="Times New Roman" w:eastAsia="Times New Roman" w:hAnsi="Times New Roman" w:cs="Times New Roman"/>
          <w:color w:val="000000"/>
          <w:sz w:val="24"/>
          <w:szCs w:val="24"/>
        </w:rPr>
        <w:t xml:space="preserve"> </w:t>
      </w:r>
      <w:proofErr w:type="spellStart"/>
      <w:r w:rsidRPr="00197524">
        <w:rPr>
          <w:rFonts w:ascii="Times New Roman" w:eastAsia="Times New Roman" w:hAnsi="Times New Roman" w:cs="Times New Roman"/>
          <w:color w:val="000000"/>
          <w:sz w:val="24"/>
          <w:szCs w:val="24"/>
        </w:rPr>
        <w:t>көлік</w:t>
      </w:r>
      <w:proofErr w:type="spellEnd"/>
    </w:p>
    <w:p w14:paraId="1D5F4333" w14:textId="77777777"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val="kk-KZ"/>
        </w:rPr>
      </w:pPr>
    </w:p>
    <w:p w14:paraId="6AA1AC01" w14:textId="478E477C" w:rsidR="00197524" w:rsidRPr="00E30D50" w:rsidRDefault="00197524" w:rsidP="00916F63">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lang w:val="kk-KZ"/>
        </w:rPr>
      </w:pPr>
      <w:r w:rsidRPr="00197524">
        <w:rPr>
          <w:rFonts w:ascii="Times New Roman" w:eastAsia="TimesNewRomanPSMT" w:hAnsi="Times New Roman" w:cs="Times New Roman"/>
          <w:b/>
          <w:color w:val="000000"/>
          <w:sz w:val="24"/>
          <w:szCs w:val="24"/>
          <w:lang w:val="kk-KZ"/>
        </w:rPr>
        <w:t xml:space="preserve">Зерттеудің өзектілігі: </w:t>
      </w:r>
      <w:r w:rsidR="00E30D50">
        <w:rPr>
          <w:rFonts w:ascii="Times New Roman" w:eastAsia="TimesNewRomanPSMT" w:hAnsi="Times New Roman" w:cs="Times New Roman"/>
          <w:bCs/>
          <w:color w:val="000000"/>
          <w:sz w:val="24"/>
          <w:szCs w:val="24"/>
          <w:lang w:val="kk-KZ"/>
        </w:rPr>
        <w:t>ж</w:t>
      </w:r>
      <w:r w:rsidR="00E30D50" w:rsidRPr="00E30D50">
        <w:rPr>
          <w:rFonts w:ascii="Times New Roman" w:eastAsia="TimesNewRomanPSMT" w:hAnsi="Times New Roman" w:cs="Times New Roman"/>
          <w:bCs/>
          <w:color w:val="000000"/>
          <w:sz w:val="24"/>
          <w:szCs w:val="24"/>
          <w:lang w:val="kk-KZ"/>
        </w:rPr>
        <w:t>оба Ni–Cr–B–Si негізіндегі өздігінен флюстелетін ұнтақтарды пайдалана отырып, жоғары тиімді қорғаныш жабындарын алу үшін газтермиялық бүрку және лазерлік өңдеу әдістерін үйлестіретін интеграцияланған технологиялық процесті әзірлеуге бағытталған. Бұл жабындар энергетикалық машина жасау саласында материалдар жану өнімдері мен газдарды қоса алғанда агрессивті орталардың әсеріне ұшырайтын жағдайларда жоғары температуралы коррозияға және механикалық тозуға жоғары төзімділікті қамтамасыз етеді.</w:t>
      </w:r>
      <w:r w:rsidR="00E30D50">
        <w:rPr>
          <w:rFonts w:ascii="Times New Roman" w:eastAsia="TimesNewRomanPSMT" w:hAnsi="Times New Roman" w:cs="Times New Roman"/>
          <w:bCs/>
          <w:color w:val="000000"/>
          <w:sz w:val="24"/>
          <w:szCs w:val="24"/>
          <w:lang w:val="kk-KZ"/>
        </w:rPr>
        <w:t xml:space="preserve"> </w:t>
      </w:r>
      <w:r w:rsidR="00E30D50" w:rsidRPr="00E30D50">
        <w:rPr>
          <w:rFonts w:ascii="Times New Roman" w:eastAsia="TimesNewRomanPSMT" w:hAnsi="Times New Roman" w:cs="Times New Roman"/>
          <w:bCs/>
          <w:color w:val="000000"/>
          <w:sz w:val="24"/>
          <w:szCs w:val="24"/>
          <w:lang w:val="kk-KZ"/>
        </w:rPr>
        <w:t>Аталған жобаның өзектілігі жоғары температуралы коррозиямен байланысты күшейіп келе жатқан сын-қатерлермен айқындалады, себебі ол энергетикалық қондырғылардың сенімділігі мен ұзақ мерзімділігіне елеулі қауіп төндіреді. Энергетикалық жабдықтардың мерзімді істен шығуы елеулі экономикалық шығындарға және қауіпсіздік тәуекелдеріне әкелуі мүмкін, сондықтан жоғары температуралар мен жүктемелер жағдайында коррозиялық процестерге тиімді қарсы тұра алатын инновациялық жабындарды әзірлеу қажеттілігі өзекті міндет болып қала береді.</w:t>
      </w:r>
    </w:p>
    <w:p w14:paraId="57509035"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kk-KZ"/>
        </w:rPr>
      </w:pPr>
    </w:p>
    <w:p w14:paraId="48B92608"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lang w:val="kk-KZ"/>
        </w:rPr>
      </w:pPr>
      <w:r w:rsidRPr="00197524">
        <w:rPr>
          <w:rFonts w:ascii="Times New Roman" w:eastAsia="TimesNewRomanPSMT" w:hAnsi="Times New Roman" w:cs="Times New Roman"/>
          <w:b/>
          <w:bCs/>
          <w:color w:val="000000"/>
          <w:sz w:val="24"/>
          <w:szCs w:val="24"/>
          <w:lang w:val="kk-KZ"/>
        </w:rPr>
        <w:t xml:space="preserve">Жобадан күтілетін нәтижелер: </w:t>
      </w:r>
    </w:p>
    <w:p w14:paraId="01F4E683"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газотермиялық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технологиясының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теориялық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және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әдіснамалық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негіздері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зерттеліп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модельдеу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әдістерін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қолдану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арқылы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жоғары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температуралы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коррозиядан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қорғанысты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қамтамасыз</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ететін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өздігінен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флюстелетін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ұнтақтардың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оңтайлы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құрамы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анықталады</w:t>
      </w:r>
      <w:proofErr w:type="spellEnd"/>
      <w:r w:rsidRPr="00197524">
        <w:rPr>
          <w:rFonts w:ascii="Times New Roman" w:eastAsia="TimesNewRomanPSMT" w:hAnsi="Times New Roman" w:cs="Times New Roman"/>
          <w:color w:val="000000"/>
          <w:sz w:val="24"/>
          <w:szCs w:val="24"/>
        </w:rPr>
        <w:t>;</w:t>
      </w:r>
    </w:p>
    <w:p w14:paraId="2B3BEEC2"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газжалынды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әдісімен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Ni</w:t>
      </w:r>
      <w:proofErr w:type="spellEnd"/>
      <w:r w:rsidRPr="00197524">
        <w:rPr>
          <w:rFonts w:ascii="Times New Roman" w:eastAsia="TimesNewRomanPSMT" w:hAnsi="Times New Roman" w:cs="Times New Roman"/>
          <w:color w:val="000000"/>
          <w:sz w:val="24"/>
          <w:szCs w:val="24"/>
        </w:rPr>
        <w:t>–</w:t>
      </w:r>
      <w:proofErr w:type="spellStart"/>
      <w:r w:rsidRPr="00197524">
        <w:rPr>
          <w:rFonts w:ascii="Times New Roman" w:eastAsia="TimesNewRomanPSMT" w:hAnsi="Times New Roman" w:cs="Times New Roman"/>
          <w:color w:val="000000"/>
          <w:sz w:val="24"/>
          <w:szCs w:val="24"/>
        </w:rPr>
        <w:t>Cr</w:t>
      </w:r>
      <w:proofErr w:type="spellEnd"/>
      <w:r w:rsidRPr="00197524">
        <w:rPr>
          <w:rFonts w:ascii="Times New Roman" w:eastAsia="TimesNewRomanPSMT" w:hAnsi="Times New Roman" w:cs="Times New Roman"/>
          <w:color w:val="000000"/>
          <w:sz w:val="24"/>
          <w:szCs w:val="24"/>
        </w:rPr>
        <w:t>–B–</w:t>
      </w:r>
      <w:proofErr w:type="spellStart"/>
      <w:r w:rsidRPr="00197524">
        <w:rPr>
          <w:rFonts w:ascii="Times New Roman" w:eastAsia="TimesNewRomanPSMT" w:hAnsi="Times New Roman" w:cs="Times New Roman"/>
          <w:color w:val="000000"/>
          <w:sz w:val="24"/>
          <w:szCs w:val="24"/>
        </w:rPr>
        <w:t>Si</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негізіндегі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өздігінен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флюстелетін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алу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тәсілі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әзірленіп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технологиялық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параметрлердің</w:t>
      </w:r>
      <w:proofErr w:type="spellEnd"/>
      <w:r w:rsidRPr="00197524">
        <w:rPr>
          <w:rFonts w:ascii="Times New Roman" w:eastAsia="TimesNewRomanPSMT" w:hAnsi="Times New Roman" w:cs="Times New Roman"/>
          <w:color w:val="000000"/>
          <w:sz w:val="24"/>
          <w:szCs w:val="24"/>
        </w:rPr>
        <w:t xml:space="preserve"> (температура, газ </w:t>
      </w:r>
      <w:proofErr w:type="spellStart"/>
      <w:r w:rsidRPr="00197524">
        <w:rPr>
          <w:rFonts w:ascii="Times New Roman" w:eastAsia="TimesNewRomanPSMT" w:hAnsi="Times New Roman" w:cs="Times New Roman"/>
          <w:color w:val="000000"/>
          <w:sz w:val="24"/>
          <w:szCs w:val="24"/>
        </w:rPr>
        <w:t>ағынының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жылдамдығы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қысым</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микрокұрылымдық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ерекшеліктерге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дәндердің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өлшемі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пішіні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дисперстілігі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құрылымдық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ақаулар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микроқаттылық</w:t>
      </w:r>
      <w:proofErr w:type="spellEnd"/>
      <w:r w:rsidRPr="00197524">
        <w:rPr>
          <w:rFonts w:ascii="Times New Roman" w:eastAsia="TimesNewRomanPSMT" w:hAnsi="Times New Roman" w:cs="Times New Roman"/>
          <w:color w:val="000000"/>
          <w:sz w:val="24"/>
          <w:szCs w:val="24"/>
        </w:rPr>
        <w:t xml:space="preserve"> пен </w:t>
      </w:r>
      <w:proofErr w:type="spellStart"/>
      <w:r w:rsidRPr="00197524">
        <w:rPr>
          <w:rFonts w:ascii="Times New Roman" w:eastAsia="TimesNewRomanPSMT" w:hAnsi="Times New Roman" w:cs="Times New Roman"/>
          <w:color w:val="000000"/>
          <w:sz w:val="24"/>
          <w:szCs w:val="24"/>
        </w:rPr>
        <w:t>адгезиялық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қасиеттерге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әсері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зерттеледі</w:t>
      </w:r>
      <w:proofErr w:type="spellEnd"/>
      <w:r w:rsidRPr="00197524">
        <w:rPr>
          <w:rFonts w:ascii="Times New Roman" w:eastAsia="TimesNewRomanPSMT" w:hAnsi="Times New Roman" w:cs="Times New Roman"/>
          <w:color w:val="000000"/>
          <w:sz w:val="24"/>
          <w:szCs w:val="24"/>
        </w:rPr>
        <w:t>;</w:t>
      </w:r>
    </w:p>
    <w:p w14:paraId="354340AD"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детонациялық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әдісімен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Ni</w:t>
      </w:r>
      <w:proofErr w:type="spellEnd"/>
      <w:r w:rsidRPr="00197524">
        <w:rPr>
          <w:rFonts w:ascii="Times New Roman" w:eastAsia="TimesNewRomanPSMT" w:hAnsi="Times New Roman" w:cs="Times New Roman"/>
          <w:color w:val="000000"/>
          <w:sz w:val="24"/>
          <w:szCs w:val="24"/>
        </w:rPr>
        <w:t>–</w:t>
      </w:r>
      <w:proofErr w:type="spellStart"/>
      <w:r w:rsidRPr="00197524">
        <w:rPr>
          <w:rFonts w:ascii="Times New Roman" w:eastAsia="TimesNewRomanPSMT" w:hAnsi="Times New Roman" w:cs="Times New Roman"/>
          <w:color w:val="000000"/>
          <w:sz w:val="24"/>
          <w:szCs w:val="24"/>
        </w:rPr>
        <w:t>Cr</w:t>
      </w:r>
      <w:proofErr w:type="spellEnd"/>
      <w:r w:rsidRPr="00197524">
        <w:rPr>
          <w:rFonts w:ascii="Times New Roman" w:eastAsia="TimesNewRomanPSMT" w:hAnsi="Times New Roman" w:cs="Times New Roman"/>
          <w:color w:val="000000"/>
          <w:sz w:val="24"/>
          <w:szCs w:val="24"/>
        </w:rPr>
        <w:t>–B–</w:t>
      </w:r>
      <w:proofErr w:type="spellStart"/>
      <w:r w:rsidRPr="00197524">
        <w:rPr>
          <w:rFonts w:ascii="Times New Roman" w:eastAsia="TimesNewRomanPSMT" w:hAnsi="Times New Roman" w:cs="Times New Roman"/>
          <w:color w:val="000000"/>
          <w:sz w:val="24"/>
          <w:szCs w:val="24"/>
        </w:rPr>
        <w:t>Si</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негізіндегі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өздігінен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флюстелетін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алу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тәсілі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әзірленіп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технологиялық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факторлардың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жарылғыш</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қоспаның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толтырылу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көлемі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молярлық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арақатынасы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атыстар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арасындағы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кідіріс</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микрокұрылымдық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сипаттамаларына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дәндердің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өлшемі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пішіні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дисперстілігі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құрылымдық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ақаулар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микроқаттылық</w:t>
      </w:r>
      <w:proofErr w:type="spellEnd"/>
      <w:r w:rsidRPr="00197524">
        <w:rPr>
          <w:rFonts w:ascii="Times New Roman" w:eastAsia="TimesNewRomanPSMT" w:hAnsi="Times New Roman" w:cs="Times New Roman"/>
          <w:color w:val="000000"/>
          <w:sz w:val="24"/>
          <w:szCs w:val="24"/>
        </w:rPr>
        <w:t xml:space="preserve"> пен </w:t>
      </w:r>
      <w:proofErr w:type="spellStart"/>
      <w:r w:rsidRPr="00197524">
        <w:rPr>
          <w:rFonts w:ascii="Times New Roman" w:eastAsia="TimesNewRomanPSMT" w:hAnsi="Times New Roman" w:cs="Times New Roman"/>
          <w:color w:val="000000"/>
          <w:sz w:val="24"/>
          <w:szCs w:val="24"/>
        </w:rPr>
        <w:t>адгезиялық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қасиеттерге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әсері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бағаланады</w:t>
      </w:r>
      <w:proofErr w:type="spellEnd"/>
      <w:r w:rsidRPr="00197524">
        <w:rPr>
          <w:rFonts w:ascii="Times New Roman" w:eastAsia="TimesNewRomanPSMT" w:hAnsi="Times New Roman" w:cs="Times New Roman"/>
          <w:color w:val="000000"/>
          <w:sz w:val="24"/>
          <w:szCs w:val="24"/>
        </w:rPr>
        <w:t>;</w:t>
      </w:r>
    </w:p>
    <w:p w14:paraId="7015002A"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газжалынды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және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детонациялық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әдістерімен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алынған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құрылымдық-фазалық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күйі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негізгі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беттік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сипаттамаларына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кедір-бұдырлық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кеуектілік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және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тозуға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төзімділік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талдау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жүргізіледі</w:t>
      </w:r>
      <w:proofErr w:type="spellEnd"/>
      <w:r w:rsidRPr="00197524">
        <w:rPr>
          <w:rFonts w:ascii="Times New Roman" w:eastAsia="TimesNewRomanPSMT" w:hAnsi="Times New Roman" w:cs="Times New Roman"/>
          <w:color w:val="000000"/>
          <w:sz w:val="24"/>
          <w:szCs w:val="24"/>
        </w:rPr>
        <w:t>;</w:t>
      </w:r>
    </w:p>
    <w:p w14:paraId="70B44ADC"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кейінгі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үйлестірілген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газотермиялық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кезінде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w:t>
      </w:r>
      <w:proofErr w:type="spellEnd"/>
      <w:r w:rsidRPr="00197524">
        <w:rPr>
          <w:rFonts w:ascii="Times New Roman" w:eastAsia="TimesNewRomanPSMT" w:hAnsi="Times New Roman" w:cs="Times New Roman"/>
          <w:color w:val="000000"/>
          <w:sz w:val="24"/>
          <w:szCs w:val="24"/>
        </w:rPr>
        <w:t xml:space="preserve"> – </w:t>
      </w:r>
      <w:proofErr w:type="spellStart"/>
      <w:r w:rsidRPr="00197524">
        <w:rPr>
          <w:rFonts w:ascii="Times New Roman" w:eastAsia="TimesNewRomanPSMT" w:hAnsi="Times New Roman" w:cs="Times New Roman"/>
          <w:color w:val="000000"/>
          <w:sz w:val="24"/>
          <w:szCs w:val="24"/>
        </w:rPr>
        <w:t>негіз</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түйісу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аймағындағы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өзара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әрекеттесулерді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зерттеуге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басымдық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бере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отырып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қорғаныш</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жабындарының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қалыптасу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процесі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модельденеді</w:t>
      </w:r>
      <w:proofErr w:type="spellEnd"/>
      <w:r w:rsidRPr="00197524">
        <w:rPr>
          <w:rFonts w:ascii="Times New Roman" w:eastAsia="TimesNewRomanPSMT" w:hAnsi="Times New Roman" w:cs="Times New Roman"/>
          <w:color w:val="000000"/>
          <w:sz w:val="24"/>
          <w:szCs w:val="24"/>
        </w:rPr>
        <w:t>;</w:t>
      </w:r>
    </w:p>
    <w:p w14:paraId="4FA8C0A6"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өңдеудің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оңтайлы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параметрлері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сәулелену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тығыздығы</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қуаты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сәулені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сканерлеу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жылдамдығы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сондай-ақ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газотермиялық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режимдері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біріктірілген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қолдану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lastRenderedPageBreak/>
        <w:t>жағдайында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анықталады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Газжалынды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және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детонациялық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әдістерімен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алынған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механикалық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тозуға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төзімділігіне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өңдеудің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әсері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зерттеледі</w:t>
      </w:r>
      <w:proofErr w:type="spellEnd"/>
      <w:r w:rsidRPr="00197524">
        <w:rPr>
          <w:rFonts w:ascii="Times New Roman" w:eastAsia="TimesNewRomanPSMT" w:hAnsi="Times New Roman" w:cs="Times New Roman"/>
          <w:color w:val="000000"/>
          <w:sz w:val="24"/>
          <w:szCs w:val="24"/>
        </w:rPr>
        <w:t>;</w:t>
      </w:r>
    </w:p>
    <w:p w14:paraId="17F37B58"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кейінгі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біріктірілген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газотермиялық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әдісімен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алынған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жабындарға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жоғары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температуралы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трибологиялық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сынақтар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жүргізіліп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тозу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механизмдері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анықталады</w:t>
      </w:r>
      <w:proofErr w:type="spellEnd"/>
      <w:r w:rsidRPr="00197524">
        <w:rPr>
          <w:rFonts w:ascii="Times New Roman" w:eastAsia="TimesNewRomanPSMT" w:hAnsi="Times New Roman" w:cs="Times New Roman"/>
          <w:color w:val="000000"/>
          <w:sz w:val="24"/>
          <w:szCs w:val="24"/>
        </w:rPr>
        <w:t>;</w:t>
      </w:r>
    </w:p>
    <w:p w14:paraId="72CFAD0B"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өздігінен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флюстелетін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ұнтақтар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негізіндегі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қорғаныш</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жабындарының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қалыптасу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заңдылықтары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зерттеліп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құрылымдық-фазалық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құрам</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адгезиялық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арасындағы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өзара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байланыстар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айқындалады</w:t>
      </w:r>
      <w:proofErr w:type="spellEnd"/>
      <w:r w:rsidRPr="00197524">
        <w:rPr>
          <w:rFonts w:ascii="Times New Roman" w:eastAsia="TimesNewRomanPSMT" w:hAnsi="Times New Roman" w:cs="Times New Roman"/>
          <w:color w:val="000000"/>
          <w:sz w:val="24"/>
          <w:szCs w:val="24"/>
        </w:rPr>
        <w:t>;</w:t>
      </w:r>
    </w:p>
    <w:p w14:paraId="242E632D"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жылуфизикалық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қасиеттерді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ескере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отырып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нақты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бөлшектердегі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біріктірілген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қорғаныш</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жабындарын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пайдалану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процестері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модельденіп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беттің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бұзылу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механизмдері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сыни</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параметрлері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анықталады</w:t>
      </w:r>
      <w:proofErr w:type="spellEnd"/>
      <w:r w:rsidRPr="00197524">
        <w:rPr>
          <w:rFonts w:ascii="Times New Roman" w:eastAsia="TimesNewRomanPSMT" w:hAnsi="Times New Roman" w:cs="Times New Roman"/>
          <w:color w:val="000000"/>
          <w:sz w:val="24"/>
          <w:szCs w:val="24"/>
        </w:rPr>
        <w:t>;</w:t>
      </w:r>
    </w:p>
    <w:p w14:paraId="229F89A5"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әртүрлі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агрессивті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орталарда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тұздар</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сульфаттар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трибокоррозиялық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сынақтар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жүргізіліп</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өңдеуден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кейінгі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өздігінен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флюстелетін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коррозиялық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қасиеттері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анықталады</w:t>
      </w:r>
      <w:proofErr w:type="spellEnd"/>
      <w:r w:rsidRPr="00197524">
        <w:rPr>
          <w:rFonts w:ascii="Times New Roman" w:eastAsia="TimesNewRomanPSMT" w:hAnsi="Times New Roman" w:cs="Times New Roman"/>
          <w:color w:val="000000"/>
          <w:sz w:val="24"/>
          <w:szCs w:val="24"/>
        </w:rPr>
        <w:t>;</w:t>
      </w:r>
    </w:p>
    <w:p w14:paraId="5D703FAE"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әзірленген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газотермиялық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бүрку</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кейінгі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лазерлік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өңдеуді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біріктіретін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әдіс</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арқылы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бөлшектер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өңделеді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Арнайы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стендтерде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агрессивті</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орталарда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жоғары</w:t>
      </w:r>
      <w:proofErr w:type="spellEnd"/>
      <w:r w:rsidRPr="00197524">
        <w:rPr>
          <w:rFonts w:ascii="Times New Roman" w:eastAsia="TimesNewRomanPSMT" w:hAnsi="Times New Roman" w:cs="Times New Roman"/>
          <w:color w:val="000000"/>
          <w:sz w:val="24"/>
          <w:szCs w:val="24"/>
        </w:rPr>
        <w:t xml:space="preserve"> температура </w:t>
      </w:r>
      <w:proofErr w:type="spellStart"/>
      <w:r w:rsidRPr="00197524">
        <w:rPr>
          <w:rFonts w:ascii="Times New Roman" w:eastAsia="TimesNewRomanPSMT" w:hAnsi="Times New Roman" w:cs="Times New Roman"/>
          <w:color w:val="000000"/>
          <w:sz w:val="24"/>
          <w:szCs w:val="24"/>
        </w:rPr>
        <w:t>жағдайында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қорғаныш</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жабындары</w:t>
      </w:r>
      <w:proofErr w:type="spellEnd"/>
      <w:r w:rsidRPr="00197524">
        <w:rPr>
          <w:rFonts w:ascii="Times New Roman" w:eastAsia="TimesNewRomanPSMT" w:hAnsi="Times New Roman" w:cs="Times New Roman"/>
          <w:color w:val="000000"/>
          <w:sz w:val="24"/>
          <w:szCs w:val="24"/>
        </w:rPr>
        <w:t xml:space="preserve"> бар </w:t>
      </w:r>
      <w:proofErr w:type="spellStart"/>
      <w:r w:rsidRPr="00197524">
        <w:rPr>
          <w:rFonts w:ascii="Times New Roman" w:eastAsia="TimesNewRomanPSMT" w:hAnsi="Times New Roman" w:cs="Times New Roman"/>
          <w:color w:val="000000"/>
          <w:sz w:val="24"/>
          <w:szCs w:val="24"/>
        </w:rPr>
        <w:t>болат</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бұйымдардың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коррозияға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төзімділігі</w:t>
      </w:r>
      <w:proofErr w:type="spellEnd"/>
      <w:r w:rsidRPr="00197524">
        <w:rPr>
          <w:rFonts w:ascii="Times New Roman" w:eastAsia="TimesNewRomanPSMT" w:hAnsi="Times New Roman" w:cs="Times New Roman"/>
          <w:color w:val="000000"/>
          <w:sz w:val="24"/>
          <w:szCs w:val="24"/>
        </w:rPr>
        <w:t xml:space="preserve"> мен </w:t>
      </w:r>
      <w:proofErr w:type="spellStart"/>
      <w:r w:rsidRPr="00197524">
        <w:rPr>
          <w:rFonts w:ascii="Times New Roman" w:eastAsia="TimesNewRomanPSMT" w:hAnsi="Times New Roman" w:cs="Times New Roman"/>
          <w:color w:val="000000"/>
          <w:sz w:val="24"/>
          <w:szCs w:val="24"/>
        </w:rPr>
        <w:t>эрозияға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қарсы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тұрақтылығы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зерттеледі</w:t>
      </w:r>
      <w:proofErr w:type="spellEnd"/>
      <w:r w:rsidRPr="00197524">
        <w:rPr>
          <w:rFonts w:ascii="Times New Roman" w:eastAsia="TimesNewRomanPSMT" w:hAnsi="Times New Roman" w:cs="Times New Roman"/>
          <w:color w:val="000000"/>
          <w:sz w:val="24"/>
          <w:szCs w:val="24"/>
        </w:rPr>
        <w:t>;</w:t>
      </w:r>
    </w:p>
    <w:p w14:paraId="3647CDA7"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жүргізілген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барлық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зерттеулердің</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қорытындысы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бойынша</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біріктірілген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технологияларды</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өндірістік</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процестерге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енгізу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үшін</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практикалық</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ұсынымдар</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әзірленеді</w:t>
      </w:r>
      <w:proofErr w:type="spellEnd"/>
      <w:r w:rsidRPr="00197524">
        <w:rPr>
          <w:rFonts w:ascii="Times New Roman" w:eastAsia="TimesNewRomanPSMT" w:hAnsi="Times New Roman" w:cs="Times New Roman"/>
          <w:color w:val="000000"/>
          <w:sz w:val="24"/>
          <w:szCs w:val="24"/>
        </w:rPr>
        <w:t>.</w:t>
      </w:r>
    </w:p>
    <w:p w14:paraId="7BA95888" w14:textId="77777777" w:rsidR="00197524" w:rsidRPr="00197524" w:rsidRDefault="00197524" w:rsidP="00916F63">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14:paraId="2AB64395" w14:textId="77777777"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kk-KZ"/>
        </w:rPr>
      </w:pPr>
      <w:r w:rsidRPr="00197524">
        <w:rPr>
          <w:rFonts w:ascii="Times New Roman" w:eastAsia="TimesNewRomanPSMT" w:hAnsi="Times New Roman" w:cs="Times New Roman"/>
          <w:b/>
          <w:bCs/>
          <w:color w:val="000000"/>
          <w:sz w:val="24"/>
          <w:szCs w:val="24"/>
          <w:lang w:val="kk-KZ"/>
        </w:rPr>
        <w:t xml:space="preserve">Әзірлемелерді қолдану салалары: </w:t>
      </w:r>
      <w:r w:rsidRPr="00197524">
        <w:rPr>
          <w:rFonts w:ascii="Times New Roman" w:eastAsia="TimesNewRomanPSMT" w:hAnsi="Times New Roman" w:cs="Times New Roman"/>
          <w:color w:val="000000"/>
          <w:sz w:val="24"/>
          <w:szCs w:val="24"/>
        </w:rPr>
        <w:t xml:space="preserve">энергетика, машина </w:t>
      </w:r>
      <w:proofErr w:type="spellStart"/>
      <w:r w:rsidRPr="00197524">
        <w:rPr>
          <w:rFonts w:ascii="Times New Roman" w:eastAsia="TimesNewRomanPSMT" w:hAnsi="Times New Roman" w:cs="Times New Roman"/>
          <w:color w:val="000000"/>
          <w:sz w:val="24"/>
          <w:szCs w:val="24"/>
        </w:rPr>
        <w:t>жасау</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және</w:t>
      </w:r>
      <w:proofErr w:type="spellEnd"/>
      <w:r w:rsidRPr="00197524">
        <w:rPr>
          <w:rFonts w:ascii="Times New Roman" w:eastAsia="TimesNewRomanPSMT" w:hAnsi="Times New Roman" w:cs="Times New Roman"/>
          <w:color w:val="000000"/>
          <w:sz w:val="24"/>
          <w:szCs w:val="24"/>
        </w:rPr>
        <w:t xml:space="preserve"> </w:t>
      </w:r>
      <w:proofErr w:type="spellStart"/>
      <w:r w:rsidRPr="00197524">
        <w:rPr>
          <w:rFonts w:ascii="Times New Roman" w:eastAsia="TimesNewRomanPSMT" w:hAnsi="Times New Roman" w:cs="Times New Roman"/>
          <w:color w:val="000000"/>
          <w:sz w:val="24"/>
          <w:szCs w:val="24"/>
        </w:rPr>
        <w:t>мұнай</w:t>
      </w:r>
      <w:proofErr w:type="spellEnd"/>
      <w:r w:rsidRPr="00197524">
        <w:rPr>
          <w:rFonts w:ascii="Times New Roman" w:eastAsia="TimesNewRomanPSMT" w:hAnsi="Times New Roman" w:cs="Times New Roman"/>
          <w:color w:val="000000"/>
          <w:sz w:val="24"/>
          <w:szCs w:val="24"/>
        </w:rPr>
        <w:t xml:space="preserve">-газ </w:t>
      </w:r>
      <w:proofErr w:type="spellStart"/>
      <w:r w:rsidRPr="00197524">
        <w:rPr>
          <w:rFonts w:ascii="Times New Roman" w:eastAsia="TimesNewRomanPSMT" w:hAnsi="Times New Roman" w:cs="Times New Roman"/>
          <w:color w:val="000000"/>
          <w:sz w:val="24"/>
          <w:szCs w:val="24"/>
        </w:rPr>
        <w:t>саласы</w:t>
      </w:r>
      <w:proofErr w:type="spellEnd"/>
      <w:r w:rsidRPr="00197524">
        <w:rPr>
          <w:rFonts w:ascii="Times New Roman" w:eastAsia="TimesNewRomanPSMT" w:hAnsi="Times New Roman" w:cs="Times New Roman"/>
          <w:color w:val="000000"/>
          <w:sz w:val="24"/>
          <w:szCs w:val="24"/>
          <w:lang w:val="kk-KZ"/>
        </w:rPr>
        <w:t>.</w:t>
      </w:r>
    </w:p>
    <w:p w14:paraId="2D4B6D71" w14:textId="77777777" w:rsidR="00197524" w:rsidRPr="00197524" w:rsidRDefault="00197524" w:rsidP="00916F63">
      <w:pPr>
        <w:spacing w:after="0" w:line="240" w:lineRule="auto"/>
        <w:ind w:firstLine="567"/>
        <w:jc w:val="both"/>
        <w:rPr>
          <w:rFonts w:ascii="Times New Roman" w:eastAsia="Times New Roman" w:hAnsi="Times New Roman" w:cs="Times New Roman"/>
          <w:sz w:val="24"/>
          <w:szCs w:val="24"/>
          <w:lang w:val="kk-KZ"/>
        </w:rPr>
      </w:pPr>
    </w:p>
    <w:p w14:paraId="41B25860" w14:textId="443CE07E" w:rsidR="00197524" w:rsidRPr="00197524" w:rsidRDefault="00197524" w:rsidP="00916F63">
      <w:pPr>
        <w:autoSpaceDE w:val="0"/>
        <w:autoSpaceDN w:val="0"/>
        <w:adjustRightInd w:val="0"/>
        <w:spacing w:after="0" w:line="240" w:lineRule="auto"/>
        <w:ind w:firstLine="567"/>
        <w:jc w:val="both"/>
        <w:rPr>
          <w:rFonts w:ascii="Times New Roman" w:eastAsia="Times New Roman" w:hAnsi="Times New Roman" w:cs="Times New Roman"/>
          <w:sz w:val="24"/>
          <w:szCs w:val="24"/>
          <w:lang w:val="kk-KZ"/>
        </w:rPr>
      </w:pPr>
      <w:r w:rsidRPr="00197524">
        <w:rPr>
          <w:rFonts w:ascii="Times New Roman" w:eastAsia="Times New Roman" w:hAnsi="Times New Roman" w:cs="Times New Roman"/>
          <w:b/>
          <w:bCs/>
          <w:sz w:val="24"/>
          <w:szCs w:val="24"/>
          <w:lang w:val="kk-KZ"/>
        </w:rPr>
        <w:t>Жоба іске асырылатын конкурстың атауы: </w:t>
      </w:r>
      <w:r w:rsidR="009011C8" w:rsidRPr="009011C8">
        <w:rPr>
          <w:rFonts w:ascii="Times New Roman" w:eastAsia="Times New Roman" w:hAnsi="Times New Roman" w:cs="Times New Roman"/>
          <w:sz w:val="24"/>
          <w:szCs w:val="24"/>
        </w:rPr>
        <w:t xml:space="preserve">2025–2027 </w:t>
      </w:r>
      <w:proofErr w:type="spellStart"/>
      <w:r w:rsidR="009011C8" w:rsidRPr="009011C8">
        <w:rPr>
          <w:rFonts w:ascii="Times New Roman" w:eastAsia="Times New Roman" w:hAnsi="Times New Roman" w:cs="Times New Roman"/>
          <w:sz w:val="24"/>
          <w:szCs w:val="24"/>
        </w:rPr>
        <w:t>жылдарға</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арналған</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ғылыми</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және</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немесе</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ғылыми-техникалық</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жобаларды</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гранттық</w:t>
      </w:r>
      <w:proofErr w:type="spellEnd"/>
      <w:r w:rsidR="009011C8" w:rsidRPr="009011C8">
        <w:rPr>
          <w:rFonts w:ascii="Times New Roman" w:eastAsia="Times New Roman" w:hAnsi="Times New Roman" w:cs="Times New Roman"/>
          <w:sz w:val="24"/>
          <w:szCs w:val="24"/>
        </w:rPr>
        <w:t xml:space="preserve"> </w:t>
      </w:r>
      <w:proofErr w:type="spellStart"/>
      <w:r w:rsidR="009011C8" w:rsidRPr="009011C8">
        <w:rPr>
          <w:rFonts w:ascii="Times New Roman" w:eastAsia="Times New Roman" w:hAnsi="Times New Roman" w:cs="Times New Roman"/>
          <w:sz w:val="24"/>
          <w:szCs w:val="24"/>
        </w:rPr>
        <w:t>қаржыландыру</w:t>
      </w:r>
      <w:proofErr w:type="spellEnd"/>
      <w:r w:rsidR="009011C8" w:rsidRPr="009011C8">
        <w:rPr>
          <w:rFonts w:ascii="Times New Roman" w:eastAsia="Times New Roman" w:hAnsi="Times New Roman" w:cs="Times New Roman"/>
          <w:sz w:val="24"/>
          <w:szCs w:val="24"/>
        </w:rPr>
        <w:t xml:space="preserve"> конкурсы</w:t>
      </w:r>
      <w:r w:rsidRPr="00197524">
        <w:rPr>
          <w:rFonts w:ascii="Times New Roman" w:eastAsia="Times New Roman" w:hAnsi="Times New Roman" w:cs="Times New Roman"/>
          <w:sz w:val="24"/>
          <w:szCs w:val="24"/>
        </w:rPr>
        <w:t>.</w:t>
      </w:r>
    </w:p>
    <w:p w14:paraId="4D13DDB8" w14:textId="77777777" w:rsidR="00197524" w:rsidRPr="00197524" w:rsidRDefault="00197524" w:rsidP="00916F63">
      <w:pPr>
        <w:spacing w:after="0" w:line="240" w:lineRule="auto"/>
        <w:jc w:val="both"/>
        <w:rPr>
          <w:rFonts w:ascii="Times New Roman" w:eastAsia="Times New Roman" w:hAnsi="Times New Roman" w:cs="Times New Roman"/>
          <w:bCs/>
          <w:sz w:val="24"/>
          <w:szCs w:val="24"/>
        </w:rPr>
      </w:pPr>
    </w:p>
    <w:p w14:paraId="0E2DA7C0" w14:textId="5C9F2389" w:rsidR="00197524" w:rsidRPr="00197524" w:rsidRDefault="00882B0A" w:rsidP="00916F6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5D22FEA3" wp14:editId="4B05709C">
            <wp:extent cx="5224780" cy="1924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4780" cy="1924050"/>
                    </a:xfrm>
                    <a:prstGeom prst="rect">
                      <a:avLst/>
                    </a:prstGeom>
                    <a:noFill/>
                  </pic:spPr>
                </pic:pic>
              </a:graphicData>
            </a:graphic>
          </wp:inline>
        </w:drawing>
      </w:r>
    </w:p>
    <w:p w14:paraId="0889244E" w14:textId="77777777" w:rsidR="00197524" w:rsidRPr="00197524" w:rsidRDefault="00197524" w:rsidP="00916F63">
      <w:pPr>
        <w:spacing w:after="0" w:line="240" w:lineRule="auto"/>
        <w:ind w:firstLine="567"/>
        <w:jc w:val="both"/>
        <w:rPr>
          <w:rFonts w:ascii="Times New Roman" w:eastAsia="Times New Roman" w:hAnsi="Times New Roman" w:cs="Times New Roman"/>
          <w:bCs/>
          <w:sz w:val="24"/>
          <w:szCs w:val="24"/>
        </w:rPr>
      </w:pPr>
    </w:p>
    <w:p w14:paraId="1042769E" w14:textId="77777777" w:rsidR="00197524" w:rsidRPr="00197524" w:rsidRDefault="00197524" w:rsidP="00916F63">
      <w:pPr>
        <w:spacing w:after="0" w:line="240" w:lineRule="auto"/>
        <w:ind w:firstLine="567"/>
        <w:jc w:val="both"/>
        <w:rPr>
          <w:rFonts w:ascii="Times New Roman" w:eastAsia="Times New Roman" w:hAnsi="Times New Roman" w:cs="Times New Roman"/>
          <w:b/>
          <w:sz w:val="24"/>
          <w:szCs w:val="24"/>
          <w:lang w:val="kk-KZ"/>
        </w:rPr>
      </w:pPr>
      <w:r w:rsidRPr="00197524">
        <w:rPr>
          <w:rFonts w:ascii="Times New Roman" w:eastAsia="Times New Roman" w:hAnsi="Times New Roman" w:cs="Times New Roman"/>
          <w:b/>
          <w:sz w:val="24"/>
          <w:szCs w:val="24"/>
          <w:lang w:val="kk-KZ"/>
        </w:rPr>
        <w:t>Зерттеу тобы:</w:t>
      </w:r>
    </w:p>
    <w:p w14:paraId="60CD3A4D" w14:textId="77777777" w:rsidR="00197524" w:rsidRPr="00197524" w:rsidRDefault="00197524" w:rsidP="00916F63">
      <w:pPr>
        <w:spacing w:after="0" w:line="240" w:lineRule="auto"/>
        <w:ind w:firstLine="567"/>
        <w:jc w:val="both"/>
        <w:rPr>
          <w:rFonts w:ascii="Times New Roman" w:eastAsia="Times New Roman" w:hAnsi="Times New Roman" w:cs="Times New Roman"/>
          <w:sz w:val="24"/>
          <w:szCs w:val="24"/>
          <w:lang w:val="kk-KZ"/>
        </w:rPr>
      </w:pPr>
      <w:r w:rsidRPr="00197524">
        <w:rPr>
          <w:rFonts w:ascii="Times New Roman" w:eastAsia="Times New Roman" w:hAnsi="Times New Roman" w:cs="Times New Roman"/>
          <w:bCs/>
          <w:sz w:val="24"/>
          <w:szCs w:val="24"/>
          <w:lang w:val="kk-KZ"/>
        </w:rPr>
        <w:t>Тақырып жетекшісі, жетекші ғылыми қызметкер</w:t>
      </w:r>
      <w:r w:rsidRPr="00197524">
        <w:rPr>
          <w:rFonts w:ascii="Times New Roman" w:eastAsia="Times New Roman" w:hAnsi="Times New Roman" w:cs="Times New Roman"/>
          <w:b/>
          <w:sz w:val="24"/>
          <w:szCs w:val="24"/>
          <w:lang w:val="kk-KZ"/>
        </w:rPr>
        <w:t xml:space="preserve"> </w:t>
      </w:r>
      <w:r w:rsidRPr="00197524">
        <w:rPr>
          <w:rFonts w:ascii="Times New Roman" w:eastAsia="Times New Roman" w:hAnsi="Times New Roman" w:cs="Times New Roman"/>
          <w:sz w:val="24"/>
          <w:szCs w:val="24"/>
          <w:lang w:val="kk-KZ"/>
        </w:rPr>
        <w:t>– Кылышканов М.К.;</w:t>
      </w:r>
    </w:p>
    <w:p w14:paraId="3C4290F0" w14:textId="77777777" w:rsidR="00197524" w:rsidRPr="00197524" w:rsidRDefault="00197524" w:rsidP="00916F63">
      <w:pPr>
        <w:spacing w:after="0" w:line="240" w:lineRule="auto"/>
        <w:ind w:firstLine="567"/>
        <w:jc w:val="both"/>
        <w:rPr>
          <w:rFonts w:ascii="Times New Roman" w:eastAsia="Times New Roman" w:hAnsi="Times New Roman" w:cs="Times New Roman"/>
          <w:sz w:val="24"/>
          <w:szCs w:val="24"/>
          <w:lang w:val="kk-KZ"/>
        </w:rPr>
      </w:pPr>
      <w:r w:rsidRPr="00197524">
        <w:rPr>
          <w:rFonts w:ascii="Times New Roman" w:eastAsia="Times New Roman" w:hAnsi="Times New Roman" w:cs="Times New Roman"/>
          <w:bCs/>
          <w:sz w:val="24"/>
          <w:szCs w:val="24"/>
          <w:lang w:val="kk-KZ"/>
        </w:rPr>
        <w:t>Жетекші ғылыми қызметкер</w:t>
      </w:r>
      <w:r w:rsidRPr="00197524">
        <w:rPr>
          <w:rFonts w:ascii="Times New Roman" w:eastAsia="Times New Roman" w:hAnsi="Times New Roman" w:cs="Times New Roman"/>
          <w:b/>
          <w:sz w:val="24"/>
          <w:szCs w:val="24"/>
          <w:lang w:val="kk-KZ"/>
        </w:rPr>
        <w:t xml:space="preserve"> </w:t>
      </w:r>
      <w:r w:rsidRPr="00197524">
        <w:rPr>
          <w:rFonts w:ascii="Times New Roman" w:eastAsia="Times New Roman" w:hAnsi="Times New Roman" w:cs="Times New Roman"/>
          <w:sz w:val="24"/>
          <w:szCs w:val="24"/>
          <w:lang w:val="kk-KZ"/>
        </w:rPr>
        <w:t>– Сулюбаева Л.Г.;</w:t>
      </w:r>
    </w:p>
    <w:p w14:paraId="60BF0F6B"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bCs/>
          <w:sz w:val="24"/>
          <w:szCs w:val="24"/>
          <w:lang w:val="kk-KZ" w:eastAsia="en-US"/>
        </w:rPr>
        <w:t>Жетекші ғылыми қызметкер</w:t>
      </w:r>
      <w:r w:rsidRPr="00197524">
        <w:rPr>
          <w:rFonts w:ascii="Times New Roman" w:eastAsia="Calibri" w:hAnsi="Times New Roman" w:cs="Times New Roman"/>
          <w:sz w:val="24"/>
          <w:szCs w:val="24"/>
          <w:lang w:val="en-US" w:eastAsia="en-US"/>
        </w:rPr>
        <w:t xml:space="preserve"> </w:t>
      </w:r>
      <w:r w:rsidRPr="00197524">
        <w:rPr>
          <w:rFonts w:ascii="Times New Roman" w:eastAsia="Calibri" w:hAnsi="Times New Roman" w:cs="Times New Roman"/>
          <w:sz w:val="24"/>
          <w:szCs w:val="24"/>
          <w:lang w:val="kk-KZ" w:eastAsia="en-US"/>
        </w:rPr>
        <w:t>– Буйткенов Д.Б.;</w:t>
      </w:r>
    </w:p>
    <w:p w14:paraId="1CBF599C"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bCs/>
          <w:sz w:val="24"/>
          <w:szCs w:val="24"/>
          <w:lang w:val="kk-KZ" w:eastAsia="en-US"/>
        </w:rPr>
        <w:t>Аға ғылыми қызметкер</w:t>
      </w:r>
      <w:r w:rsidRPr="00197524">
        <w:rPr>
          <w:rFonts w:ascii="Times New Roman" w:eastAsia="Calibri" w:hAnsi="Times New Roman" w:cs="Times New Roman"/>
          <w:sz w:val="24"/>
          <w:szCs w:val="24"/>
          <w:lang w:val="en-US" w:eastAsia="en-US"/>
        </w:rPr>
        <w:t xml:space="preserve"> </w:t>
      </w:r>
      <w:r w:rsidRPr="00197524">
        <w:rPr>
          <w:rFonts w:ascii="Times New Roman" w:eastAsia="Calibri" w:hAnsi="Times New Roman" w:cs="Times New Roman"/>
          <w:sz w:val="24"/>
          <w:szCs w:val="24"/>
          <w:lang w:val="kk-KZ" w:eastAsia="en-US"/>
        </w:rPr>
        <w:t>–</w:t>
      </w:r>
      <w:r w:rsidRPr="00197524">
        <w:rPr>
          <w:rFonts w:ascii="Times New Roman" w:eastAsia="Calibri" w:hAnsi="Times New Roman" w:cs="Times New Roman"/>
          <w:sz w:val="24"/>
          <w:szCs w:val="24"/>
          <w:lang w:val="en-US" w:eastAsia="en-US"/>
        </w:rPr>
        <w:t xml:space="preserve"> </w:t>
      </w:r>
      <w:r w:rsidRPr="00197524">
        <w:rPr>
          <w:rFonts w:ascii="Times New Roman" w:eastAsia="Calibri" w:hAnsi="Times New Roman" w:cs="Times New Roman"/>
          <w:sz w:val="24"/>
          <w:szCs w:val="24"/>
          <w:lang w:val="kk-KZ" w:eastAsia="en-US"/>
        </w:rPr>
        <w:t>Лешек Латка.;</w:t>
      </w:r>
    </w:p>
    <w:p w14:paraId="73DD7210"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sz w:val="24"/>
          <w:szCs w:val="24"/>
          <w:lang w:val="kk-KZ" w:eastAsia="en-US"/>
        </w:rPr>
        <w:t>Аға ғылыми қызметкер – Маулет М.,;</w:t>
      </w:r>
    </w:p>
    <w:p w14:paraId="116DB917"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sz w:val="24"/>
          <w:szCs w:val="24"/>
          <w:lang w:val="kk-KZ" w:eastAsia="en-US"/>
        </w:rPr>
        <w:t>Кіші ғылыми қызметкер – Қамбаров Е.Е.;</w:t>
      </w:r>
    </w:p>
    <w:p w14:paraId="396262C6"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sz w:val="24"/>
          <w:szCs w:val="24"/>
          <w:lang w:val="kk-KZ" w:eastAsia="en-US"/>
        </w:rPr>
        <w:t>Кіші ғылыми қызметкер – Бердімуратов Н.Е.;</w:t>
      </w:r>
    </w:p>
    <w:p w14:paraId="0E742158"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sz w:val="24"/>
          <w:szCs w:val="24"/>
          <w:lang w:val="kk-KZ" w:eastAsia="en-US"/>
        </w:rPr>
        <w:t>Кіші ғылыми қызметкер – Нәбиолдина А.Б.;</w:t>
      </w:r>
    </w:p>
    <w:p w14:paraId="182FF786"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r w:rsidRPr="00197524">
        <w:rPr>
          <w:rFonts w:ascii="Times New Roman" w:eastAsia="Calibri" w:hAnsi="Times New Roman" w:cs="Times New Roman"/>
          <w:sz w:val="24"/>
          <w:szCs w:val="24"/>
          <w:lang w:val="kk-KZ" w:eastAsia="en-US"/>
        </w:rPr>
        <w:t>Кіші ғылыми қызметкер – Райсов Н.С.;</w:t>
      </w:r>
    </w:p>
    <w:p w14:paraId="03379F42" w14:textId="77777777" w:rsidR="00197524" w:rsidRPr="00197524" w:rsidRDefault="00197524" w:rsidP="00916F63">
      <w:pPr>
        <w:tabs>
          <w:tab w:val="left" w:pos="1134"/>
        </w:tabs>
        <w:spacing w:after="0" w:line="240" w:lineRule="auto"/>
        <w:ind w:left="567"/>
        <w:contextualSpacing/>
        <w:rPr>
          <w:rFonts w:ascii="Times New Roman" w:eastAsia="Calibri" w:hAnsi="Times New Roman" w:cs="Times New Roman"/>
          <w:sz w:val="24"/>
          <w:szCs w:val="24"/>
          <w:lang w:val="kk-KZ" w:eastAsia="en-US"/>
        </w:rPr>
      </w:pPr>
      <w:bookmarkStart w:id="1" w:name="_Hlk190335676"/>
      <w:r w:rsidRPr="00197524">
        <w:rPr>
          <w:rFonts w:ascii="Times New Roman" w:eastAsia="Calibri" w:hAnsi="Times New Roman" w:cs="Times New Roman"/>
          <w:sz w:val="24"/>
          <w:szCs w:val="24"/>
          <w:lang w:val="kk-KZ" w:eastAsia="en-US"/>
        </w:rPr>
        <w:t>Инженер – Әлібекова Б.Ә.</w:t>
      </w:r>
      <w:bookmarkEnd w:id="1"/>
    </w:p>
    <w:sectPr w:rsidR="00197524" w:rsidRPr="00197524" w:rsidSect="00916F63">
      <w:pgSz w:w="12240" w:h="15840"/>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imesNewRomanPS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D310571"/>
    <w:multiLevelType w:val="hybridMultilevel"/>
    <w:tmpl w:val="E08AC7F2"/>
    <w:lvl w:ilvl="0" w:tplc="399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1AA0"/>
    <w:rsid w:val="00037DF2"/>
    <w:rsid w:val="000E436F"/>
    <w:rsid w:val="00134356"/>
    <w:rsid w:val="00197524"/>
    <w:rsid w:val="00197A25"/>
    <w:rsid w:val="001A5C9D"/>
    <w:rsid w:val="00233350"/>
    <w:rsid w:val="00244E4C"/>
    <w:rsid w:val="002E1271"/>
    <w:rsid w:val="002E60F3"/>
    <w:rsid w:val="002F1495"/>
    <w:rsid w:val="00387A73"/>
    <w:rsid w:val="00397977"/>
    <w:rsid w:val="004040C6"/>
    <w:rsid w:val="004A0774"/>
    <w:rsid w:val="004A24E0"/>
    <w:rsid w:val="004A6AF1"/>
    <w:rsid w:val="00637BD1"/>
    <w:rsid w:val="006E39E9"/>
    <w:rsid w:val="00731F65"/>
    <w:rsid w:val="00750A39"/>
    <w:rsid w:val="007B4891"/>
    <w:rsid w:val="0084684A"/>
    <w:rsid w:val="008676C3"/>
    <w:rsid w:val="008769CD"/>
    <w:rsid w:val="00882B0A"/>
    <w:rsid w:val="0088769F"/>
    <w:rsid w:val="009011C8"/>
    <w:rsid w:val="00916F63"/>
    <w:rsid w:val="009A1ED5"/>
    <w:rsid w:val="009F54FC"/>
    <w:rsid w:val="00A05EEE"/>
    <w:rsid w:val="00C150C6"/>
    <w:rsid w:val="00C215AD"/>
    <w:rsid w:val="00C30697"/>
    <w:rsid w:val="00C67D9C"/>
    <w:rsid w:val="00DA0B32"/>
    <w:rsid w:val="00DD0A20"/>
    <w:rsid w:val="00E06E59"/>
    <w:rsid w:val="00E30D50"/>
    <w:rsid w:val="00E562B2"/>
    <w:rsid w:val="00F46476"/>
    <w:rsid w:val="00F53872"/>
    <w:rsid w:val="00F6300E"/>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8870"/>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1584">
      <w:bodyDiv w:val="1"/>
      <w:marLeft w:val="0"/>
      <w:marRight w:val="0"/>
      <w:marTop w:val="0"/>
      <w:marBottom w:val="0"/>
      <w:divBdr>
        <w:top w:val="none" w:sz="0" w:space="0" w:color="auto"/>
        <w:left w:val="none" w:sz="0" w:space="0" w:color="auto"/>
        <w:bottom w:val="none" w:sz="0" w:space="0" w:color="auto"/>
        <w:right w:val="none" w:sz="0" w:space="0" w:color="auto"/>
      </w:divBdr>
    </w:div>
    <w:div w:id="432090373">
      <w:bodyDiv w:val="1"/>
      <w:marLeft w:val="0"/>
      <w:marRight w:val="0"/>
      <w:marTop w:val="0"/>
      <w:marBottom w:val="0"/>
      <w:divBdr>
        <w:top w:val="none" w:sz="0" w:space="0" w:color="auto"/>
        <w:left w:val="none" w:sz="0" w:space="0" w:color="auto"/>
        <w:bottom w:val="none" w:sz="0" w:space="0" w:color="auto"/>
        <w:right w:val="none" w:sz="0" w:space="0" w:color="auto"/>
      </w:divBdr>
    </w:div>
    <w:div w:id="459038101">
      <w:bodyDiv w:val="1"/>
      <w:marLeft w:val="0"/>
      <w:marRight w:val="0"/>
      <w:marTop w:val="0"/>
      <w:marBottom w:val="0"/>
      <w:divBdr>
        <w:top w:val="none" w:sz="0" w:space="0" w:color="auto"/>
        <w:left w:val="none" w:sz="0" w:space="0" w:color="auto"/>
        <w:bottom w:val="none" w:sz="0" w:space="0" w:color="auto"/>
        <w:right w:val="none" w:sz="0" w:space="0" w:color="auto"/>
      </w:divBdr>
    </w:div>
    <w:div w:id="614531164">
      <w:bodyDiv w:val="1"/>
      <w:marLeft w:val="0"/>
      <w:marRight w:val="0"/>
      <w:marTop w:val="0"/>
      <w:marBottom w:val="0"/>
      <w:divBdr>
        <w:top w:val="none" w:sz="0" w:space="0" w:color="auto"/>
        <w:left w:val="none" w:sz="0" w:space="0" w:color="auto"/>
        <w:bottom w:val="none" w:sz="0" w:space="0" w:color="auto"/>
        <w:right w:val="none" w:sz="0" w:space="0" w:color="auto"/>
      </w:divBdr>
    </w:div>
    <w:div w:id="16517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16</cp:revision>
  <dcterms:created xsi:type="dcterms:W3CDTF">2025-02-10T06:43:00Z</dcterms:created>
  <dcterms:modified xsi:type="dcterms:W3CDTF">2026-03-17T12:33:00Z</dcterms:modified>
</cp:coreProperties>
</file>