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B77BD" w14:textId="13FAA510" w:rsidR="00EF089A" w:rsidRPr="001A6B76" w:rsidRDefault="00F463B9" w:rsidP="00F463B9">
      <w:pPr>
        <w:spacing w:after="0" w:line="240" w:lineRule="auto"/>
        <w:jc w:val="center"/>
        <w:rPr>
          <w:rFonts w:ascii="Times New Roman" w:eastAsia="Times New Roman" w:hAnsi="Times New Roman" w:cs="Times New Roman"/>
          <w:b/>
          <w:color w:val="0070C0"/>
          <w:sz w:val="28"/>
          <w:szCs w:val="28"/>
          <w:lang w:val="kk-KZ"/>
        </w:rPr>
      </w:pPr>
      <w:r w:rsidRPr="001A6B76">
        <w:rPr>
          <w:rFonts w:ascii="Times New Roman" w:eastAsia="Times New Roman" w:hAnsi="Times New Roman" w:cs="Times New Roman"/>
          <w:b/>
          <w:bCs/>
          <w:color w:val="0070C0"/>
          <w:sz w:val="28"/>
          <w:szCs w:val="28"/>
          <w:lang w:val="kk-KZ" w:eastAsia="ar-SA"/>
        </w:rPr>
        <w:t xml:space="preserve">AP26199899 </w:t>
      </w:r>
      <w:bookmarkStart w:id="0" w:name="_Hlk210760615"/>
      <w:r w:rsidRPr="001A6B76">
        <w:rPr>
          <w:rFonts w:ascii="Times New Roman" w:eastAsia="Times New Roman" w:hAnsi="Times New Roman" w:cs="Times New Roman"/>
          <w:b/>
          <w:color w:val="0070C0"/>
          <w:sz w:val="28"/>
          <w:szCs w:val="28"/>
          <w:lang w:val="kk-KZ" w:eastAsia="ar-SA"/>
        </w:rPr>
        <w:t>«</w:t>
      </w:r>
      <w:r w:rsidRPr="001A6B76">
        <w:rPr>
          <w:rFonts w:ascii="Times New Roman" w:hAnsi="Times New Roman" w:cs="Times New Roman"/>
          <w:b/>
          <w:color w:val="0070C0"/>
          <w:sz w:val="28"/>
          <w:szCs w:val="28"/>
          <w:lang w:val="kk-KZ"/>
        </w:rPr>
        <w:t>ШЫҒЫС ҚАЗАҚСТАННЫҢ ӘДЕБИ ЖӘНЕ ЛИНГВИСТИКАЛЫҚ ТУРИЗМІНІҢ АЙМАҚТЫҚ ИНТЕГРАЦИЯСЫ: ТОПОНИМДЕРДІҢ ЭТИМОЛОГИЯСЫ МЕН МЕКЕНДІК АҢЫЗДАРДЫ ЦИФРЛАНДЫРУ</w:t>
      </w:r>
      <w:r w:rsidRPr="001A6B76">
        <w:rPr>
          <w:rFonts w:ascii="Times New Roman" w:eastAsia="Times New Roman" w:hAnsi="Times New Roman" w:cs="Times New Roman"/>
          <w:b/>
          <w:color w:val="0070C0"/>
          <w:sz w:val="28"/>
          <w:szCs w:val="28"/>
          <w:lang w:val="kk-KZ"/>
        </w:rPr>
        <w:t>»</w:t>
      </w:r>
      <w:bookmarkEnd w:id="0"/>
    </w:p>
    <w:p w14:paraId="7309427D" w14:textId="77777777" w:rsidR="00EF089A" w:rsidRPr="001A6B76" w:rsidRDefault="00EF089A" w:rsidP="00F463B9">
      <w:pPr>
        <w:tabs>
          <w:tab w:val="left" w:pos="6030"/>
        </w:tabs>
        <w:spacing w:after="0" w:line="240" w:lineRule="auto"/>
        <w:ind w:firstLine="709"/>
        <w:jc w:val="both"/>
        <w:rPr>
          <w:rFonts w:ascii="Times New Roman" w:eastAsia="Times New Roman" w:hAnsi="Times New Roman" w:cs="Times New Roman"/>
          <w:b/>
          <w:sz w:val="24"/>
          <w:szCs w:val="24"/>
          <w:lang w:val="kk-KZ" w:eastAsia="ar-SA"/>
        </w:rPr>
      </w:pPr>
    </w:p>
    <w:p w14:paraId="2DFC556D" w14:textId="1A764AB7" w:rsidR="00E56499" w:rsidRPr="001A6B76" w:rsidRDefault="00E56499" w:rsidP="00F463B9">
      <w:pPr>
        <w:tabs>
          <w:tab w:val="left" w:pos="6030"/>
        </w:tabs>
        <w:spacing w:after="0" w:line="240" w:lineRule="auto"/>
        <w:ind w:firstLine="709"/>
        <w:jc w:val="both"/>
        <w:rPr>
          <w:rFonts w:ascii="Times New Roman" w:eastAsia="Times New Roman" w:hAnsi="Times New Roman" w:cs="Times New Roman"/>
          <w:sz w:val="24"/>
          <w:szCs w:val="24"/>
          <w:lang w:val="kk-KZ"/>
        </w:rPr>
      </w:pPr>
      <w:bookmarkStart w:id="1" w:name="_GoBack"/>
      <w:bookmarkEnd w:id="1"/>
      <w:r w:rsidRPr="001A6B76">
        <w:rPr>
          <w:rFonts w:ascii="Times New Roman" w:eastAsia="Times New Roman" w:hAnsi="Times New Roman" w:cs="Times New Roman"/>
          <w:b/>
          <w:sz w:val="24"/>
          <w:szCs w:val="24"/>
          <w:lang w:val="kk-KZ" w:eastAsia="ar-SA"/>
        </w:rPr>
        <w:t>Жоба мақсаты</w:t>
      </w:r>
      <w:r w:rsidR="00EF089A" w:rsidRPr="001A6B76">
        <w:rPr>
          <w:rFonts w:ascii="Times New Roman" w:eastAsia="Times New Roman" w:hAnsi="Times New Roman" w:cs="Times New Roman"/>
          <w:bCs/>
          <w:sz w:val="24"/>
          <w:szCs w:val="24"/>
          <w:lang w:val="kk-KZ" w:eastAsia="ar-SA"/>
        </w:rPr>
        <w:t>:</w:t>
      </w:r>
      <w:r w:rsidRPr="001A6B76">
        <w:rPr>
          <w:rFonts w:ascii="Times New Roman" w:eastAsia="Times New Roman" w:hAnsi="Times New Roman" w:cs="Times New Roman"/>
          <w:bCs/>
          <w:sz w:val="24"/>
          <w:szCs w:val="24"/>
          <w:lang w:val="kk-KZ" w:eastAsia="ar-SA"/>
        </w:rPr>
        <w:t xml:space="preserve"> Шығыс Қазақстанның әдеби және лингвистикалық туризмін зерттеу арқылы аймақтың туристік бағыттарын арттырудың жолдарын ұсыну, насихаттау, топонимдері мен аңыздарын цифрландыру нәтижелері бойынша туристерге арналған танымдық кешенді оқу материалдарын әзірлеу жобаның негізгі мақсаты болып табылады</w:t>
      </w:r>
      <w:r w:rsidRPr="001A6B76">
        <w:rPr>
          <w:rFonts w:ascii="Times New Roman" w:eastAsia="Times New Roman" w:hAnsi="Times New Roman" w:cs="Times New Roman"/>
          <w:sz w:val="24"/>
          <w:szCs w:val="24"/>
          <w:lang w:val="kk-KZ"/>
        </w:rPr>
        <w:t xml:space="preserve">. </w:t>
      </w:r>
    </w:p>
    <w:p w14:paraId="0FC17E80" w14:textId="77777777" w:rsidR="00EF089A" w:rsidRPr="001A6B76" w:rsidRDefault="00EF089A" w:rsidP="00F463B9">
      <w:pPr>
        <w:spacing w:after="0" w:line="240" w:lineRule="auto"/>
        <w:ind w:firstLine="709"/>
        <w:jc w:val="both"/>
        <w:rPr>
          <w:rFonts w:ascii="Times New Roman" w:eastAsia="Times New Roman" w:hAnsi="Times New Roman" w:cs="Times New Roman"/>
          <w:b/>
          <w:bCs/>
          <w:sz w:val="24"/>
          <w:szCs w:val="24"/>
          <w:lang w:val="kk-KZ" w:eastAsia="ar-SA"/>
        </w:rPr>
      </w:pPr>
    </w:p>
    <w:p w14:paraId="36B05DFA" w14:textId="0387AED4" w:rsidR="00E56499" w:rsidRPr="001A6B76" w:rsidRDefault="00E56499" w:rsidP="00F463B9">
      <w:pPr>
        <w:spacing w:after="0" w:line="240" w:lineRule="auto"/>
        <w:ind w:firstLine="709"/>
        <w:jc w:val="both"/>
        <w:rPr>
          <w:rFonts w:ascii="Times New Roman" w:eastAsia="Times New Roman" w:hAnsi="Times New Roman" w:cs="Times New Roman"/>
          <w:sz w:val="24"/>
          <w:szCs w:val="24"/>
          <w:lang w:val="kk-KZ" w:eastAsia="ar-SA"/>
        </w:rPr>
      </w:pPr>
      <w:r w:rsidRPr="001A6B76">
        <w:rPr>
          <w:rFonts w:ascii="Times New Roman" w:eastAsia="Times New Roman" w:hAnsi="Times New Roman" w:cs="Times New Roman"/>
          <w:b/>
          <w:bCs/>
          <w:sz w:val="24"/>
          <w:szCs w:val="24"/>
          <w:lang w:val="kk-KZ" w:eastAsia="ar-SA"/>
        </w:rPr>
        <w:t>Қаржыландыру көлемі:</w:t>
      </w:r>
      <w:r w:rsidR="00F463B9" w:rsidRPr="001A6B76">
        <w:rPr>
          <w:rFonts w:ascii="Times New Roman" w:eastAsia="Times New Roman" w:hAnsi="Times New Roman" w:cs="Times New Roman"/>
          <w:b/>
          <w:bCs/>
          <w:sz w:val="24"/>
          <w:szCs w:val="24"/>
          <w:lang w:val="kk-KZ" w:eastAsia="ar-SA"/>
        </w:rPr>
        <w:t xml:space="preserve"> </w:t>
      </w:r>
      <w:r w:rsidRPr="001A6B76">
        <w:rPr>
          <w:rFonts w:ascii="Times New Roman" w:eastAsia="Times New Roman" w:hAnsi="Times New Roman" w:cs="Times New Roman"/>
          <w:sz w:val="24"/>
          <w:szCs w:val="24"/>
          <w:lang w:val="kk-KZ" w:eastAsia="ar-SA"/>
        </w:rPr>
        <w:t xml:space="preserve">2025-2027 жылдарға арналған </w:t>
      </w:r>
      <w:r w:rsidRPr="001A6B76">
        <w:rPr>
          <w:rFonts w:ascii="Times New Roman" w:eastAsia="Times New Roman" w:hAnsi="Times New Roman" w:cs="Times New Roman"/>
          <w:bCs/>
          <w:sz w:val="24"/>
          <w:szCs w:val="24"/>
          <w:lang w:val="kk-KZ" w:eastAsia="ar-SA"/>
        </w:rPr>
        <w:t xml:space="preserve">Гранттық қаржыландырудың </w:t>
      </w:r>
      <w:r w:rsidRPr="001A6B76">
        <w:rPr>
          <w:rFonts w:ascii="Times New Roman" w:eastAsia="Times New Roman" w:hAnsi="Times New Roman" w:cs="Times New Roman"/>
          <w:sz w:val="24"/>
          <w:szCs w:val="24"/>
          <w:lang w:val="kk-KZ" w:eastAsia="ar-SA"/>
        </w:rPr>
        <w:t>жалпы сомасы – 73 139, 535</w:t>
      </w:r>
      <w:r w:rsidRPr="001A6B76">
        <w:rPr>
          <w:rFonts w:ascii="Times New Roman" w:eastAsia="Times New Roman" w:hAnsi="Times New Roman" w:cs="Times New Roman"/>
          <w:color w:val="FF0000"/>
          <w:sz w:val="24"/>
          <w:szCs w:val="24"/>
          <w:lang w:val="kk-KZ" w:eastAsia="ar-SA"/>
        </w:rPr>
        <w:t xml:space="preserve"> </w:t>
      </w:r>
      <w:r w:rsidRPr="001A6B76">
        <w:rPr>
          <w:rFonts w:ascii="Times New Roman" w:eastAsia="Times New Roman" w:hAnsi="Times New Roman" w:cs="Times New Roman"/>
          <w:sz w:val="24"/>
          <w:szCs w:val="24"/>
          <w:lang w:val="kk-KZ" w:eastAsia="ar-SA"/>
        </w:rPr>
        <w:t>теңге.</w:t>
      </w:r>
    </w:p>
    <w:p w14:paraId="0D09E2A6" w14:textId="77777777" w:rsidR="00E56499" w:rsidRPr="001A6B76" w:rsidRDefault="00E56499" w:rsidP="00F463B9">
      <w:pPr>
        <w:spacing w:after="0" w:line="240" w:lineRule="auto"/>
        <w:ind w:firstLine="709"/>
        <w:jc w:val="both"/>
        <w:rPr>
          <w:rStyle w:val="ypks7kbdpwfgdykd3qb9"/>
          <w:sz w:val="24"/>
          <w:szCs w:val="24"/>
          <w:lang w:val="kk-KZ"/>
        </w:rPr>
      </w:pPr>
    </w:p>
    <w:p w14:paraId="5166D01C" w14:textId="4DEBED59" w:rsidR="00C5484C" w:rsidRPr="001A6B76" w:rsidRDefault="00E56499" w:rsidP="00F463B9">
      <w:pPr>
        <w:spacing w:after="0" w:line="240" w:lineRule="auto"/>
        <w:ind w:firstLine="709"/>
        <w:jc w:val="both"/>
        <w:rPr>
          <w:rFonts w:ascii="Times New Roman" w:eastAsia="Calibri" w:hAnsi="Times New Roman" w:cs="Times New Roman"/>
          <w:sz w:val="24"/>
          <w:szCs w:val="24"/>
          <w:lang w:val="kk-KZ"/>
        </w:rPr>
      </w:pPr>
      <w:r w:rsidRPr="001A6B76">
        <w:rPr>
          <w:rStyle w:val="ypks7kbdpwfgdykd3qb9"/>
          <w:rFonts w:ascii="Times New Roman" w:hAnsi="Times New Roman" w:cs="Times New Roman"/>
          <w:b/>
          <w:bCs/>
          <w:sz w:val="24"/>
          <w:szCs w:val="24"/>
          <w:lang w:val="kk-KZ"/>
        </w:rPr>
        <w:t>Басым</w:t>
      </w:r>
      <w:r w:rsidRPr="001A6B76">
        <w:rPr>
          <w:rFonts w:ascii="Times New Roman" w:hAnsi="Times New Roman" w:cs="Times New Roman"/>
          <w:b/>
          <w:bCs/>
          <w:sz w:val="24"/>
          <w:szCs w:val="24"/>
          <w:lang w:val="kk-KZ"/>
        </w:rPr>
        <w:t xml:space="preserve"> </w:t>
      </w:r>
      <w:r w:rsidRPr="001A6B76">
        <w:rPr>
          <w:rStyle w:val="ypks7kbdpwfgdykd3qb9"/>
          <w:rFonts w:ascii="Times New Roman" w:hAnsi="Times New Roman" w:cs="Times New Roman"/>
          <w:b/>
          <w:bCs/>
          <w:sz w:val="24"/>
          <w:szCs w:val="24"/>
          <w:lang w:val="kk-KZ"/>
        </w:rPr>
        <w:t>бағыты:</w:t>
      </w:r>
      <w:r w:rsidR="00F463B9" w:rsidRPr="001A6B76">
        <w:rPr>
          <w:rStyle w:val="ypks7kbdpwfgdykd3qb9"/>
          <w:rFonts w:ascii="Times New Roman" w:hAnsi="Times New Roman" w:cs="Times New Roman"/>
          <w:b/>
          <w:bCs/>
          <w:sz w:val="24"/>
          <w:szCs w:val="24"/>
          <w:lang w:val="kk-KZ"/>
        </w:rPr>
        <w:t xml:space="preserve"> </w:t>
      </w:r>
      <w:r w:rsidR="00C5484C" w:rsidRPr="001A6B76">
        <w:rPr>
          <w:rFonts w:ascii="Times New Roman" w:eastAsia="Calibri" w:hAnsi="Times New Roman" w:cs="Times New Roman"/>
          <w:sz w:val="24"/>
          <w:szCs w:val="24"/>
          <w:lang w:val="kk-KZ"/>
        </w:rPr>
        <w:t>Елдің зияткерлік әлеуеті</w:t>
      </w:r>
    </w:p>
    <w:p w14:paraId="710E6C8A" w14:textId="77777777" w:rsidR="00C5484C" w:rsidRPr="001A6B76" w:rsidRDefault="00C5484C" w:rsidP="00F463B9">
      <w:pPr>
        <w:spacing w:after="0" w:line="240" w:lineRule="auto"/>
        <w:ind w:firstLine="709"/>
        <w:jc w:val="both"/>
        <w:rPr>
          <w:rFonts w:ascii="Times New Roman" w:hAnsi="Times New Roman" w:cs="Times New Roman"/>
          <w:b/>
          <w:bCs/>
          <w:sz w:val="24"/>
          <w:szCs w:val="24"/>
          <w:lang w:val="kk-KZ"/>
        </w:rPr>
      </w:pPr>
    </w:p>
    <w:p w14:paraId="400349D2" w14:textId="06A4E662" w:rsidR="00EF089A" w:rsidRPr="001A6B76" w:rsidRDefault="00C5484C" w:rsidP="00F463B9">
      <w:pPr>
        <w:spacing w:after="0" w:line="240" w:lineRule="auto"/>
        <w:ind w:firstLine="709"/>
        <w:jc w:val="both"/>
        <w:rPr>
          <w:rFonts w:ascii="Times New Roman" w:hAnsi="Times New Roman" w:cs="Times New Roman"/>
          <w:sz w:val="24"/>
          <w:szCs w:val="24"/>
          <w:lang w:val="kk-KZ"/>
        </w:rPr>
      </w:pPr>
      <w:r w:rsidRPr="001A6B76">
        <w:rPr>
          <w:rStyle w:val="ypks7kbdpwfgdykd3qb9"/>
          <w:rFonts w:ascii="Times New Roman" w:hAnsi="Times New Roman" w:cs="Times New Roman"/>
          <w:b/>
          <w:bCs/>
          <w:sz w:val="24"/>
          <w:szCs w:val="24"/>
          <w:lang w:val="kk-KZ"/>
        </w:rPr>
        <w:t>Зерттеудің</w:t>
      </w:r>
      <w:r w:rsidRPr="001A6B76">
        <w:rPr>
          <w:rFonts w:ascii="Times New Roman" w:hAnsi="Times New Roman" w:cs="Times New Roman"/>
          <w:b/>
          <w:bCs/>
          <w:sz w:val="24"/>
          <w:szCs w:val="24"/>
          <w:lang w:val="kk-KZ"/>
        </w:rPr>
        <w:t xml:space="preserve"> </w:t>
      </w:r>
      <w:r w:rsidRPr="001A6B76">
        <w:rPr>
          <w:rStyle w:val="ypks7kbdpwfgdykd3qb9"/>
          <w:rFonts w:ascii="Times New Roman" w:hAnsi="Times New Roman" w:cs="Times New Roman"/>
          <w:b/>
          <w:bCs/>
          <w:sz w:val="24"/>
          <w:szCs w:val="24"/>
          <w:lang w:val="kk-KZ"/>
        </w:rPr>
        <w:t>өзектілігі</w:t>
      </w:r>
      <w:r w:rsidRPr="001A6B76">
        <w:rPr>
          <w:rFonts w:ascii="Times New Roman" w:hAnsi="Times New Roman" w:cs="Times New Roman"/>
          <w:b/>
          <w:bCs/>
          <w:sz w:val="24"/>
          <w:szCs w:val="24"/>
          <w:lang w:val="kk-KZ"/>
        </w:rPr>
        <w:t>:</w:t>
      </w:r>
      <w:r w:rsidR="00F463B9" w:rsidRPr="001A6B76">
        <w:rPr>
          <w:rFonts w:ascii="Times New Roman" w:hAnsi="Times New Roman" w:cs="Times New Roman"/>
          <w:b/>
          <w:bCs/>
          <w:sz w:val="24"/>
          <w:szCs w:val="24"/>
          <w:lang w:val="kk-KZ"/>
        </w:rPr>
        <w:t xml:space="preserve"> </w:t>
      </w:r>
      <w:r w:rsidR="00EF089A" w:rsidRPr="001A6B76">
        <w:rPr>
          <w:rFonts w:ascii="Times New Roman" w:hAnsi="Times New Roman" w:cs="Times New Roman"/>
          <w:sz w:val="24"/>
          <w:szCs w:val="24"/>
          <w:lang w:val="kk-KZ"/>
        </w:rPr>
        <w:t>Шығыс Қазақстанның әдеби және лингвистикалық туризмі – өңірдегі әдеби мұраларды, жер-су атауларын және аңыздарды туризммен байланыстыратын бағыт. Бұл бағыт арқылы аймақтың тарихы мен мәдениетін туристерге танытуға болады. Мемлекет басшысы Қасым-Жомарт Тоқаев өз Жолдауында Катонқарағай, Зайсан сияқты өңірлердің туристік мүмкіндігін тиімді пайдалану қажет екенін атап өтті.</w:t>
      </w:r>
    </w:p>
    <w:p w14:paraId="5933CFEF" w14:textId="77777777" w:rsidR="00EF089A" w:rsidRPr="001A6B76" w:rsidRDefault="00EF089A" w:rsidP="00F463B9">
      <w:pPr>
        <w:pStyle w:val="a5"/>
        <w:spacing w:before="0" w:after="0"/>
        <w:ind w:firstLine="709"/>
        <w:jc w:val="both"/>
        <w:rPr>
          <w:lang w:val="kk-KZ"/>
        </w:rPr>
      </w:pPr>
      <w:r w:rsidRPr="001A6B76">
        <w:rPr>
          <w:lang w:val="kk-KZ"/>
        </w:rPr>
        <w:t>Осы жоба Шығыс Қазақстандағы жер-су атауларының шығу тарихын және олар туралы аңыздарды жинап, цифрлы түрде ұсынуды мақсат етеді. Сол арқылы өңірде әдеби және тілге байланысты туризмді дамыту көзделеді. Қазіргі кезде бұл бағыт арнайы зерттелмеген, сондықтан жобаның маңызы зор.</w:t>
      </w:r>
    </w:p>
    <w:p w14:paraId="07A0BEA2" w14:textId="33BCEB14" w:rsidR="00C5484C" w:rsidRPr="001A6B76" w:rsidRDefault="00C5484C" w:rsidP="00F463B9">
      <w:pPr>
        <w:spacing w:after="0" w:line="240" w:lineRule="auto"/>
        <w:ind w:firstLine="709"/>
        <w:jc w:val="both"/>
        <w:rPr>
          <w:rFonts w:ascii="Times New Roman" w:hAnsi="Times New Roman" w:cs="Times New Roman"/>
          <w:b/>
          <w:bCs/>
          <w:sz w:val="24"/>
          <w:szCs w:val="24"/>
          <w:lang w:val="kk-KZ"/>
        </w:rPr>
      </w:pPr>
    </w:p>
    <w:p w14:paraId="1CF7136C" w14:textId="6D3BBBDB" w:rsidR="00EF089A" w:rsidRPr="001A6B76" w:rsidRDefault="00EF089A" w:rsidP="00F463B9">
      <w:pPr>
        <w:pStyle w:val="a5"/>
        <w:spacing w:before="0" w:after="0"/>
        <w:ind w:firstLine="709"/>
        <w:jc w:val="both"/>
        <w:rPr>
          <w:b/>
          <w:bCs/>
          <w:lang w:val="kk-KZ"/>
        </w:rPr>
      </w:pPr>
      <w:r w:rsidRPr="001A6B76">
        <w:rPr>
          <w:b/>
          <w:bCs/>
          <w:lang w:val="kk-KZ"/>
        </w:rPr>
        <w:t>Күтілетін нәтижелер:</w:t>
      </w:r>
    </w:p>
    <w:p w14:paraId="6BCE9B74" w14:textId="76FE8311" w:rsidR="00EF089A" w:rsidRPr="001A6B76" w:rsidRDefault="00EF089A" w:rsidP="00F463B9">
      <w:pPr>
        <w:pStyle w:val="a5"/>
        <w:spacing w:before="0" w:after="0"/>
        <w:ind w:firstLine="709"/>
        <w:jc w:val="both"/>
        <w:rPr>
          <w:lang w:val="kk-KZ"/>
        </w:rPr>
      </w:pPr>
      <w:r w:rsidRPr="001A6B76">
        <w:rPr>
          <w:lang w:val="kk-KZ"/>
        </w:rPr>
        <w:t>Жоба барысында туристік жерлер, киелі орындар, жер-су атаулары мен аңыздар туралы мәліметтер жиналады. Сол деректер негізінде карта жасалып, туристерге арналған қазақ, орыс және ағылшын тілдерінде жолсілтемелер дайындалады. Сонымен қатар өңірдің көрікті жерлерінен фотоальбом жасалады.</w:t>
      </w:r>
    </w:p>
    <w:p w14:paraId="702EB40A" w14:textId="77777777" w:rsidR="00EF089A" w:rsidRPr="001A6B76" w:rsidRDefault="00EF089A" w:rsidP="00F463B9">
      <w:pPr>
        <w:spacing w:after="0" w:line="240" w:lineRule="auto"/>
        <w:ind w:firstLine="709"/>
        <w:jc w:val="both"/>
        <w:rPr>
          <w:rFonts w:ascii="Times New Roman" w:eastAsia="Times New Roman" w:hAnsi="Times New Roman" w:cs="Times New Roman"/>
          <w:sz w:val="24"/>
          <w:szCs w:val="24"/>
          <w:lang w:val="kk-KZ"/>
        </w:rPr>
      </w:pPr>
      <w:r w:rsidRPr="001A6B76">
        <w:rPr>
          <w:rFonts w:ascii="Times New Roman" w:hAnsi="Times New Roman" w:cs="Times New Roman"/>
          <w:sz w:val="24"/>
          <w:szCs w:val="24"/>
          <w:lang w:val="kk-KZ"/>
        </w:rPr>
        <w:t>Жобаның нәтижесінде</w:t>
      </w:r>
      <w:r w:rsidRPr="001A6B76">
        <w:rPr>
          <w:sz w:val="24"/>
          <w:szCs w:val="24"/>
          <w:lang w:val="kk-KZ"/>
        </w:rPr>
        <w:t xml:space="preserve"> </w:t>
      </w:r>
      <w:r w:rsidRPr="001A6B76">
        <w:rPr>
          <w:rFonts w:ascii="Times New Roman" w:eastAsia="Times New Roman" w:hAnsi="Times New Roman" w:cs="Times New Roman"/>
          <w:sz w:val="24"/>
          <w:szCs w:val="24"/>
          <w:lang w:val="kk-KZ"/>
        </w:rPr>
        <w:t xml:space="preserve">- «Шығыс Қазақстанның туристік-топонимикалық цифрлы сөздігі» құрастырылады. </w:t>
      </w:r>
    </w:p>
    <w:p w14:paraId="4ABDCA0F" w14:textId="77777777" w:rsidR="00EF089A" w:rsidRPr="001A6B76" w:rsidRDefault="00EF089A" w:rsidP="00F463B9">
      <w:pPr>
        <w:spacing w:after="0" w:line="240" w:lineRule="auto"/>
        <w:ind w:firstLine="709"/>
        <w:jc w:val="both"/>
        <w:rPr>
          <w:rFonts w:ascii="Times New Roman" w:eastAsia="Times New Roman" w:hAnsi="Times New Roman" w:cs="Times New Roman"/>
          <w:sz w:val="24"/>
          <w:szCs w:val="24"/>
          <w:lang w:val="kk-KZ"/>
        </w:rPr>
      </w:pPr>
      <w:r w:rsidRPr="001A6B76">
        <w:rPr>
          <w:rFonts w:ascii="Times New Roman" w:eastAsia="Times New Roman" w:hAnsi="Times New Roman" w:cs="Times New Roman"/>
          <w:sz w:val="24"/>
          <w:szCs w:val="24"/>
          <w:lang w:val="kk-KZ"/>
        </w:rPr>
        <w:t xml:space="preserve">- «Шығыс Қазақстанның топонимдік аңыздары» атты цифрлы хрестоматия жарық көреді. </w:t>
      </w:r>
    </w:p>
    <w:p w14:paraId="6DFD86F9" w14:textId="77777777" w:rsidR="00EF089A" w:rsidRPr="001A6B76" w:rsidRDefault="00EF089A" w:rsidP="00F463B9">
      <w:pPr>
        <w:spacing w:after="0" w:line="240" w:lineRule="auto"/>
        <w:ind w:firstLine="709"/>
        <w:jc w:val="both"/>
        <w:rPr>
          <w:rFonts w:ascii="Times New Roman" w:eastAsia="Times New Roman" w:hAnsi="Times New Roman" w:cs="Times New Roman"/>
          <w:spacing w:val="2"/>
          <w:sz w:val="24"/>
          <w:szCs w:val="24"/>
          <w:lang w:val="kk-KZ"/>
        </w:rPr>
      </w:pPr>
      <w:r w:rsidRPr="001A6B76">
        <w:rPr>
          <w:rFonts w:ascii="Times New Roman" w:eastAsia="Times New Roman" w:hAnsi="Times New Roman" w:cs="Times New Roman"/>
          <w:sz w:val="24"/>
          <w:szCs w:val="24"/>
          <w:lang w:val="kk-KZ"/>
        </w:rPr>
        <w:t xml:space="preserve">- </w:t>
      </w:r>
      <w:r w:rsidRPr="001A6B76">
        <w:rPr>
          <w:rFonts w:ascii="Times New Roman" w:eastAsia="Times New Roman" w:hAnsi="Times New Roman" w:cs="Times New Roman"/>
          <w:spacing w:val="2"/>
          <w:sz w:val="24"/>
          <w:szCs w:val="24"/>
          <w:lang w:val="kk-KZ"/>
        </w:rPr>
        <w:t>«Шығыс Қазақстанның әдеби және лингвистикалық туризмі» атты монография жарияланады.</w:t>
      </w:r>
    </w:p>
    <w:p w14:paraId="32300362" w14:textId="77777777" w:rsidR="00EF089A" w:rsidRPr="001A6B76" w:rsidRDefault="00EF089A" w:rsidP="00F463B9">
      <w:pPr>
        <w:spacing w:after="0" w:line="240" w:lineRule="auto"/>
        <w:ind w:firstLine="709"/>
        <w:jc w:val="both"/>
        <w:rPr>
          <w:rFonts w:ascii="Times New Roman" w:eastAsia="Times New Roman" w:hAnsi="Times New Roman" w:cs="Times New Roman"/>
          <w:sz w:val="24"/>
          <w:szCs w:val="24"/>
          <w:lang w:val="kk-KZ"/>
        </w:rPr>
      </w:pPr>
      <w:r w:rsidRPr="001A6B76">
        <w:rPr>
          <w:rFonts w:ascii="Times New Roman" w:eastAsia="Times New Roman" w:hAnsi="Times New Roman" w:cs="Times New Roman"/>
          <w:spacing w:val="2"/>
          <w:sz w:val="24"/>
          <w:szCs w:val="24"/>
          <w:lang w:val="kk-KZ"/>
        </w:rPr>
        <w:t>- Жоба тақырыбы аясында 1 докторлық диссертация қорғалады.</w:t>
      </w:r>
    </w:p>
    <w:p w14:paraId="00F24FA7" w14:textId="77777777" w:rsidR="00EF089A" w:rsidRPr="001A6B76" w:rsidRDefault="00EF089A" w:rsidP="00F463B9">
      <w:pPr>
        <w:autoSpaceDE w:val="0"/>
        <w:autoSpaceDN w:val="0"/>
        <w:adjustRightInd w:val="0"/>
        <w:spacing w:after="0" w:line="240" w:lineRule="auto"/>
        <w:ind w:firstLine="709"/>
        <w:jc w:val="both"/>
        <w:rPr>
          <w:rFonts w:ascii="Times New Roman" w:eastAsia="TimesNewRomanPSMT" w:hAnsi="Times New Roman" w:cs="Times New Roman"/>
          <w:b/>
          <w:bCs/>
          <w:color w:val="000000"/>
          <w:sz w:val="24"/>
          <w:szCs w:val="24"/>
        </w:rPr>
      </w:pPr>
    </w:p>
    <w:p w14:paraId="70998F0D" w14:textId="77777777" w:rsidR="00EF089A" w:rsidRPr="001A6B76" w:rsidRDefault="00EF089A" w:rsidP="00F463B9">
      <w:pPr>
        <w:spacing w:after="0" w:line="240" w:lineRule="auto"/>
        <w:ind w:firstLine="709"/>
        <w:jc w:val="both"/>
        <w:rPr>
          <w:rFonts w:ascii="Times New Roman" w:eastAsia="TimesNewRomanPSMT" w:hAnsi="Times New Roman" w:cs="Times New Roman"/>
          <w:b/>
          <w:bCs/>
          <w:color w:val="000000"/>
          <w:sz w:val="24"/>
          <w:szCs w:val="24"/>
        </w:rPr>
      </w:pPr>
      <w:proofErr w:type="spellStart"/>
      <w:r w:rsidRPr="001A6B76">
        <w:rPr>
          <w:rFonts w:ascii="Times New Roman" w:eastAsia="TimesNewRomanPSMT" w:hAnsi="Times New Roman" w:cs="Times New Roman"/>
          <w:b/>
          <w:bCs/>
          <w:color w:val="000000"/>
          <w:sz w:val="24"/>
          <w:szCs w:val="24"/>
        </w:rPr>
        <w:t>Әзірлемелерді</w:t>
      </w:r>
      <w:proofErr w:type="spellEnd"/>
      <w:r w:rsidRPr="001A6B76">
        <w:rPr>
          <w:rFonts w:ascii="Times New Roman" w:eastAsia="TimesNewRomanPSMT" w:hAnsi="Times New Roman" w:cs="Times New Roman"/>
          <w:b/>
          <w:bCs/>
          <w:color w:val="000000"/>
          <w:sz w:val="24"/>
          <w:szCs w:val="24"/>
        </w:rPr>
        <w:t xml:space="preserve"> </w:t>
      </w:r>
      <w:proofErr w:type="spellStart"/>
      <w:r w:rsidRPr="001A6B76">
        <w:rPr>
          <w:rFonts w:ascii="Times New Roman" w:eastAsia="TimesNewRomanPSMT" w:hAnsi="Times New Roman" w:cs="Times New Roman"/>
          <w:b/>
          <w:bCs/>
          <w:color w:val="000000"/>
          <w:sz w:val="24"/>
          <w:szCs w:val="24"/>
        </w:rPr>
        <w:t>қолдану</w:t>
      </w:r>
      <w:proofErr w:type="spellEnd"/>
      <w:r w:rsidRPr="001A6B76">
        <w:rPr>
          <w:rFonts w:ascii="Times New Roman" w:eastAsia="TimesNewRomanPSMT" w:hAnsi="Times New Roman" w:cs="Times New Roman"/>
          <w:b/>
          <w:bCs/>
          <w:color w:val="000000"/>
          <w:sz w:val="24"/>
          <w:szCs w:val="24"/>
        </w:rPr>
        <w:t xml:space="preserve"> </w:t>
      </w:r>
      <w:proofErr w:type="spellStart"/>
      <w:r w:rsidRPr="001A6B76">
        <w:rPr>
          <w:rFonts w:ascii="Times New Roman" w:eastAsia="TimesNewRomanPSMT" w:hAnsi="Times New Roman" w:cs="Times New Roman"/>
          <w:b/>
          <w:bCs/>
          <w:color w:val="000000"/>
          <w:sz w:val="24"/>
          <w:szCs w:val="24"/>
        </w:rPr>
        <w:t>салалары</w:t>
      </w:r>
      <w:proofErr w:type="spellEnd"/>
      <w:r w:rsidRPr="001A6B76">
        <w:rPr>
          <w:rFonts w:ascii="Times New Roman" w:eastAsia="TimesNewRomanPSMT" w:hAnsi="Times New Roman" w:cs="Times New Roman"/>
          <w:b/>
          <w:bCs/>
          <w:color w:val="000000"/>
          <w:sz w:val="24"/>
          <w:szCs w:val="24"/>
        </w:rPr>
        <w:t>:</w:t>
      </w:r>
    </w:p>
    <w:p w14:paraId="247A5BAD" w14:textId="25AEE834" w:rsidR="00EF089A" w:rsidRPr="001A6B76" w:rsidRDefault="00EF089A" w:rsidP="00F463B9">
      <w:pPr>
        <w:spacing w:after="0" w:line="240" w:lineRule="auto"/>
        <w:ind w:firstLine="709"/>
        <w:jc w:val="both"/>
        <w:rPr>
          <w:rFonts w:ascii="Times New Roman" w:hAnsi="Times New Roman" w:cs="Times New Roman"/>
          <w:sz w:val="24"/>
          <w:szCs w:val="24"/>
          <w:lang w:val="kk-KZ"/>
        </w:rPr>
      </w:pPr>
      <w:r w:rsidRPr="001A6B76">
        <w:rPr>
          <w:rFonts w:ascii="Times New Roman" w:hAnsi="Times New Roman" w:cs="Times New Roman"/>
          <w:sz w:val="24"/>
          <w:szCs w:val="24"/>
          <w:lang w:val="kk-KZ"/>
        </w:rPr>
        <w:t>Туризм саласында, білім беру саласында, лингвистикада, әдебиеттануда қолдануға болады.</w:t>
      </w:r>
    </w:p>
    <w:p w14:paraId="16AD46D1" w14:textId="77777777" w:rsidR="00EF089A" w:rsidRPr="001A6B76" w:rsidRDefault="00EF089A" w:rsidP="00F463B9">
      <w:pPr>
        <w:spacing w:after="0" w:line="240" w:lineRule="auto"/>
        <w:ind w:firstLine="709"/>
        <w:jc w:val="both"/>
        <w:rPr>
          <w:rStyle w:val="ypks7kbdpwfgdykd3qb9"/>
          <w:rFonts w:ascii="Times New Roman" w:hAnsi="Times New Roman" w:cs="Times New Roman"/>
          <w:b/>
          <w:bCs/>
          <w:sz w:val="24"/>
          <w:szCs w:val="24"/>
        </w:rPr>
      </w:pPr>
    </w:p>
    <w:p w14:paraId="1078C938" w14:textId="3BB922AD" w:rsidR="00EF089A" w:rsidRPr="001A6B76" w:rsidRDefault="00EF089A" w:rsidP="00F463B9">
      <w:pPr>
        <w:spacing w:after="0" w:line="240" w:lineRule="auto"/>
        <w:ind w:firstLine="709"/>
        <w:jc w:val="both"/>
        <w:rPr>
          <w:rFonts w:ascii="Times New Roman" w:hAnsi="Times New Roman" w:cs="Times New Roman"/>
          <w:bCs/>
          <w:sz w:val="24"/>
          <w:szCs w:val="24"/>
          <w:lang w:val="kk-KZ"/>
        </w:rPr>
      </w:pPr>
      <w:proofErr w:type="spellStart"/>
      <w:r w:rsidRPr="001A6B76">
        <w:rPr>
          <w:rStyle w:val="ypks7kbdpwfgdykd3qb9"/>
          <w:rFonts w:ascii="Times New Roman" w:hAnsi="Times New Roman" w:cs="Times New Roman"/>
          <w:b/>
          <w:bCs/>
          <w:sz w:val="24"/>
          <w:szCs w:val="24"/>
        </w:rPr>
        <w:t>Жоба</w:t>
      </w:r>
      <w:proofErr w:type="spellEnd"/>
      <w:r w:rsidRPr="001A6B76">
        <w:rPr>
          <w:rFonts w:ascii="Times New Roman" w:hAnsi="Times New Roman" w:cs="Times New Roman"/>
          <w:b/>
          <w:bCs/>
          <w:sz w:val="24"/>
          <w:szCs w:val="24"/>
        </w:rPr>
        <w:t xml:space="preserve"> </w:t>
      </w:r>
      <w:proofErr w:type="spellStart"/>
      <w:r w:rsidRPr="001A6B76">
        <w:rPr>
          <w:rStyle w:val="ypks7kbdpwfgdykd3qb9"/>
          <w:rFonts w:ascii="Times New Roman" w:hAnsi="Times New Roman" w:cs="Times New Roman"/>
          <w:b/>
          <w:bCs/>
          <w:sz w:val="24"/>
          <w:szCs w:val="24"/>
        </w:rPr>
        <w:t>іске</w:t>
      </w:r>
      <w:proofErr w:type="spellEnd"/>
      <w:r w:rsidRPr="001A6B76">
        <w:rPr>
          <w:rFonts w:ascii="Times New Roman" w:hAnsi="Times New Roman" w:cs="Times New Roman"/>
          <w:b/>
          <w:bCs/>
          <w:sz w:val="24"/>
          <w:szCs w:val="24"/>
        </w:rPr>
        <w:t xml:space="preserve"> </w:t>
      </w:r>
      <w:proofErr w:type="spellStart"/>
      <w:r w:rsidRPr="001A6B76">
        <w:rPr>
          <w:rStyle w:val="ypks7kbdpwfgdykd3qb9"/>
          <w:rFonts w:ascii="Times New Roman" w:hAnsi="Times New Roman" w:cs="Times New Roman"/>
          <w:b/>
          <w:bCs/>
          <w:sz w:val="24"/>
          <w:szCs w:val="24"/>
        </w:rPr>
        <w:t>асырылатын</w:t>
      </w:r>
      <w:proofErr w:type="spellEnd"/>
      <w:r w:rsidRPr="001A6B76">
        <w:rPr>
          <w:rFonts w:ascii="Times New Roman" w:hAnsi="Times New Roman" w:cs="Times New Roman"/>
          <w:b/>
          <w:bCs/>
          <w:sz w:val="24"/>
          <w:szCs w:val="24"/>
        </w:rPr>
        <w:t xml:space="preserve"> </w:t>
      </w:r>
      <w:proofErr w:type="spellStart"/>
      <w:r w:rsidRPr="001A6B76">
        <w:rPr>
          <w:rStyle w:val="ypks7kbdpwfgdykd3qb9"/>
          <w:rFonts w:ascii="Times New Roman" w:hAnsi="Times New Roman" w:cs="Times New Roman"/>
          <w:b/>
          <w:bCs/>
          <w:sz w:val="24"/>
          <w:szCs w:val="24"/>
        </w:rPr>
        <w:t>конкурстың</w:t>
      </w:r>
      <w:proofErr w:type="spellEnd"/>
      <w:r w:rsidRPr="001A6B76">
        <w:rPr>
          <w:rFonts w:ascii="Times New Roman" w:hAnsi="Times New Roman" w:cs="Times New Roman"/>
          <w:b/>
          <w:bCs/>
          <w:sz w:val="24"/>
          <w:szCs w:val="24"/>
        </w:rPr>
        <w:t xml:space="preserve"> </w:t>
      </w:r>
      <w:proofErr w:type="spellStart"/>
      <w:r w:rsidRPr="001A6B76">
        <w:rPr>
          <w:rStyle w:val="ypks7kbdpwfgdykd3qb9"/>
          <w:rFonts w:ascii="Times New Roman" w:hAnsi="Times New Roman" w:cs="Times New Roman"/>
          <w:b/>
          <w:bCs/>
          <w:sz w:val="24"/>
          <w:szCs w:val="24"/>
        </w:rPr>
        <w:t>атауы</w:t>
      </w:r>
      <w:proofErr w:type="spellEnd"/>
      <w:r w:rsidRPr="001A6B76">
        <w:rPr>
          <w:rFonts w:ascii="Times New Roman" w:hAnsi="Times New Roman" w:cs="Times New Roman"/>
          <w:b/>
          <w:bCs/>
          <w:sz w:val="24"/>
          <w:szCs w:val="24"/>
        </w:rPr>
        <w:t>:</w:t>
      </w:r>
      <w:r w:rsidR="00F463B9" w:rsidRPr="001A6B76">
        <w:rPr>
          <w:rFonts w:ascii="Times New Roman" w:hAnsi="Times New Roman" w:cs="Times New Roman"/>
          <w:b/>
          <w:bCs/>
          <w:sz w:val="24"/>
          <w:szCs w:val="24"/>
        </w:rPr>
        <w:t xml:space="preserve"> </w:t>
      </w:r>
      <w:r w:rsidR="00F463B9" w:rsidRPr="001A6B76">
        <w:rPr>
          <w:rFonts w:ascii="Times New Roman" w:eastAsia="Times New Roman" w:hAnsi="Times New Roman" w:cs="Times New Roman"/>
          <w:sz w:val="24"/>
          <w:szCs w:val="24"/>
          <w:lang w:val="kk-KZ" w:eastAsia="ar-SA"/>
        </w:rPr>
        <w:t xml:space="preserve">2025-2027 жылдарға арналған </w:t>
      </w:r>
      <w:r w:rsidRPr="001A6B76">
        <w:rPr>
          <w:rFonts w:ascii="Times New Roman" w:eastAsia="Times New Roman" w:hAnsi="Times New Roman" w:cs="Times New Roman"/>
          <w:bCs/>
          <w:sz w:val="24"/>
          <w:szCs w:val="24"/>
          <w:lang w:val="kk-KZ" w:eastAsia="ar-SA"/>
        </w:rPr>
        <w:t>Ғылыми және (немесе) ғылыми-техникалық жобаларды гранттық қаржыландыру конкурсы</w:t>
      </w:r>
    </w:p>
    <w:p w14:paraId="3E546C23" w14:textId="78903399" w:rsidR="00490B47" w:rsidRPr="001A6B76" w:rsidRDefault="00490B47" w:rsidP="00F463B9">
      <w:pPr>
        <w:spacing w:after="0" w:line="240" w:lineRule="auto"/>
        <w:ind w:firstLine="709"/>
        <w:jc w:val="both"/>
        <w:rPr>
          <w:rFonts w:ascii="Times New Roman" w:hAnsi="Times New Roman" w:cs="Times New Roman"/>
          <w:b/>
          <w:sz w:val="24"/>
          <w:szCs w:val="24"/>
        </w:rPr>
      </w:pPr>
    </w:p>
    <w:p w14:paraId="04AC3846" w14:textId="47C55647" w:rsidR="000E436F" w:rsidRPr="001A6B76" w:rsidRDefault="000E436F" w:rsidP="00F463B9">
      <w:pPr>
        <w:spacing w:after="0" w:line="240" w:lineRule="auto"/>
        <w:ind w:firstLine="709"/>
        <w:jc w:val="both"/>
        <w:rPr>
          <w:rFonts w:ascii="Times New Roman" w:hAnsi="Times New Roman" w:cs="Times New Roman"/>
          <w:b/>
          <w:sz w:val="24"/>
          <w:szCs w:val="24"/>
        </w:rPr>
      </w:pPr>
      <w:proofErr w:type="spellStart"/>
      <w:r w:rsidRPr="001A6B76">
        <w:rPr>
          <w:rFonts w:ascii="Times New Roman" w:hAnsi="Times New Roman" w:cs="Times New Roman"/>
          <w:b/>
          <w:sz w:val="24"/>
          <w:szCs w:val="24"/>
        </w:rPr>
        <w:t>Жарияланымдар</w:t>
      </w:r>
      <w:proofErr w:type="spellEnd"/>
      <w:r w:rsidRPr="001A6B76">
        <w:rPr>
          <w:rFonts w:ascii="Times New Roman" w:hAnsi="Times New Roman" w:cs="Times New Roman"/>
          <w:b/>
          <w:sz w:val="24"/>
          <w:szCs w:val="24"/>
        </w:rPr>
        <w:t>:</w:t>
      </w:r>
    </w:p>
    <w:p w14:paraId="5DF782E9" w14:textId="19B4A188" w:rsidR="000E436F" w:rsidRPr="001A6B76" w:rsidRDefault="009F4C68" w:rsidP="00F463B9">
      <w:pPr>
        <w:tabs>
          <w:tab w:val="left" w:pos="851"/>
        </w:tabs>
        <w:spacing w:after="0" w:line="240" w:lineRule="auto"/>
        <w:ind w:firstLine="709"/>
        <w:jc w:val="both"/>
        <w:rPr>
          <w:rFonts w:ascii="Times New Roman" w:hAnsi="Times New Roman"/>
          <w:sz w:val="24"/>
          <w:szCs w:val="24"/>
          <w:lang w:val="kk-KZ"/>
        </w:rPr>
      </w:pPr>
      <w:r w:rsidRPr="001A6B76">
        <w:rPr>
          <w:rFonts w:ascii="Times New Roman" w:hAnsi="Times New Roman"/>
          <w:sz w:val="24"/>
          <w:szCs w:val="24"/>
          <w:lang w:val="kk-KZ"/>
        </w:rPr>
        <w:t xml:space="preserve">1. Картаева А.М., Келгембаева Б.Б., Құрманбекұлы Қ. Әдеби өлкетану мен аймақтық туризмді құндылық бағдарлы оқыту арқылы интеграциялау // «Тіл мен әдебиетті құндылық </w:t>
      </w:r>
      <w:r w:rsidRPr="001A6B76">
        <w:rPr>
          <w:rFonts w:ascii="Times New Roman" w:hAnsi="Times New Roman"/>
          <w:sz w:val="24"/>
          <w:szCs w:val="24"/>
          <w:lang w:val="kk-KZ"/>
        </w:rPr>
        <w:lastRenderedPageBreak/>
        <w:t>бағдарлы оқыту: тәжірибе, мәселелер және перспективалары» атты ғалымдар мен мұғалімдердің халықаралық ғылыми практикалық конференциясы материалдарының жинағы. 2 томдық., 1-том. – Астана: Л.Н. Гумилев атындағы ЕҰУ, 2025. – Б. 142-145.</w:t>
      </w:r>
    </w:p>
    <w:p w14:paraId="22A99B9B" w14:textId="5FDAB3CF" w:rsidR="009F4C68" w:rsidRPr="001A6B76" w:rsidRDefault="009F4C68" w:rsidP="00F463B9">
      <w:pPr>
        <w:tabs>
          <w:tab w:val="left" w:pos="851"/>
        </w:tabs>
        <w:spacing w:after="0" w:line="240" w:lineRule="auto"/>
        <w:ind w:firstLine="709"/>
        <w:jc w:val="both"/>
        <w:rPr>
          <w:rFonts w:ascii="Times New Roman" w:hAnsi="Times New Roman"/>
          <w:sz w:val="24"/>
          <w:szCs w:val="24"/>
          <w:lang w:val="kk-KZ"/>
        </w:rPr>
      </w:pPr>
      <w:r w:rsidRPr="001A6B76">
        <w:rPr>
          <w:rFonts w:ascii="Times New Roman" w:hAnsi="Times New Roman"/>
          <w:sz w:val="24"/>
          <w:szCs w:val="24"/>
          <w:lang w:val="kk-KZ"/>
        </w:rPr>
        <w:t>2. Келгембаева Б.Б. Мекендік аңыздарды мәдени-танымдық туризм  саласына пайдаланудың кейбір жолдары // «Фольклортану мен әдебиеттану ғылымы: өзекті мәселелер мен парадигмалар» академик Сейіт Қасқабасовтың туғанына 85 жыл толуына арналған халықаралық ғылыми-теориялық конференция материалдары. 14 қараша, 2025 жыл. – Б. 291-299.</w:t>
      </w:r>
    </w:p>
    <w:p w14:paraId="6430FC71" w14:textId="78CE6912" w:rsidR="009F4C68" w:rsidRPr="001A6B76" w:rsidRDefault="009F4C68" w:rsidP="00F463B9">
      <w:pPr>
        <w:tabs>
          <w:tab w:val="left" w:pos="851"/>
        </w:tabs>
        <w:spacing w:after="0" w:line="240" w:lineRule="auto"/>
        <w:ind w:firstLine="709"/>
        <w:jc w:val="both"/>
        <w:rPr>
          <w:rFonts w:ascii="Times New Roman" w:hAnsi="Times New Roman"/>
          <w:sz w:val="24"/>
          <w:szCs w:val="24"/>
          <w:lang w:val="kk-KZ"/>
        </w:rPr>
      </w:pPr>
      <w:r w:rsidRPr="001A6B76">
        <w:rPr>
          <w:rFonts w:ascii="Times New Roman" w:hAnsi="Times New Roman"/>
          <w:sz w:val="24"/>
          <w:szCs w:val="24"/>
          <w:lang w:val="kk-KZ"/>
        </w:rPr>
        <w:t>3. Картаева А.М., Қайырбаева Ж.Қ. Шығыс Қазақстанның әдеби туризмі және өлкетану мәселелері // Шәкәрім оқулары – 2025» халықаралық ғылыми-тәжірибелік Шәкәрім университеті 2025 жылдың 14 қарашасы. – Б. 58-62.</w:t>
      </w:r>
    </w:p>
    <w:p w14:paraId="21A1D379" w14:textId="397F44A2" w:rsidR="009F4C68" w:rsidRPr="001A6B76" w:rsidRDefault="009F4C68" w:rsidP="00F463B9">
      <w:pPr>
        <w:tabs>
          <w:tab w:val="left" w:pos="851"/>
        </w:tabs>
        <w:spacing w:after="0" w:line="240" w:lineRule="auto"/>
        <w:ind w:firstLine="709"/>
        <w:jc w:val="both"/>
        <w:rPr>
          <w:rFonts w:ascii="Times New Roman" w:hAnsi="Times New Roman"/>
          <w:sz w:val="24"/>
          <w:szCs w:val="24"/>
          <w:lang w:val="kk-KZ"/>
        </w:rPr>
      </w:pPr>
      <w:r w:rsidRPr="001A6B76">
        <w:rPr>
          <w:rFonts w:ascii="Times New Roman" w:hAnsi="Times New Roman"/>
          <w:sz w:val="24"/>
          <w:szCs w:val="24"/>
          <w:lang w:val="kk-KZ"/>
        </w:rPr>
        <w:t>4. Алимхан А.А., Барбосынова Қ.Т. Шығыс Қазақстанның лингвистикалық туризмі: Алтайдың ономастикалық ерекшеліктері // «Алтай - түркі әлемінің алтын бесігі» атты халықаралық ғылыми-тәжірибелік конференция «Сәрсен Аманжолов атындағы Шығыс Қазақстан университеті» КЕ АҚ және Шығыс Қазақстан облысы мәдениет басқармасының «Облыстық тарихи-өлкетану музейі» КМҚК 2025 жылдың 15 қазаны</w:t>
      </w:r>
    </w:p>
    <w:p w14:paraId="6278DA89" w14:textId="2C44B750" w:rsidR="009F4C68" w:rsidRPr="001A6B76" w:rsidRDefault="009F4C68" w:rsidP="00F463B9">
      <w:pPr>
        <w:tabs>
          <w:tab w:val="left" w:pos="851"/>
        </w:tabs>
        <w:spacing w:after="0" w:line="240" w:lineRule="auto"/>
        <w:ind w:firstLine="709"/>
        <w:jc w:val="both"/>
        <w:rPr>
          <w:rFonts w:ascii="Times New Roman" w:hAnsi="Times New Roman"/>
          <w:sz w:val="24"/>
          <w:szCs w:val="24"/>
          <w:lang w:val="kk-KZ"/>
        </w:rPr>
      </w:pPr>
      <w:r w:rsidRPr="001A6B76">
        <w:rPr>
          <w:rFonts w:ascii="Times New Roman" w:hAnsi="Times New Roman"/>
          <w:sz w:val="24"/>
          <w:szCs w:val="24"/>
          <w:lang w:val="kk-KZ"/>
        </w:rPr>
        <w:t>5. Бияров Б.Н., Қайырбаева Ж.Қ. Абай туған қасиетті мекен топонимдерінің этимологиясы // «Абай Құнанбайұлы шығармаларының түркі тілдеріндегі аудармалары» атты Халықаралық симпозиум Самарқанд мемлекеттік университеті 2025 жылдың 22 қарашасы</w:t>
      </w:r>
    </w:p>
    <w:p w14:paraId="3AA18BB6" w14:textId="77777777" w:rsidR="009F4C68" w:rsidRPr="001A6B76" w:rsidRDefault="009F4C68" w:rsidP="00F463B9">
      <w:pPr>
        <w:spacing w:after="0" w:line="240" w:lineRule="auto"/>
        <w:ind w:firstLine="567"/>
        <w:jc w:val="both"/>
        <w:rPr>
          <w:rFonts w:ascii="Times New Roman" w:hAnsi="Times New Roman" w:cs="Times New Roman"/>
          <w:b/>
          <w:sz w:val="24"/>
          <w:szCs w:val="24"/>
          <w:lang w:val="kk-KZ"/>
        </w:rPr>
      </w:pPr>
    </w:p>
    <w:p w14:paraId="7B66084C" w14:textId="62799896" w:rsidR="000E436F" w:rsidRPr="001A6B76" w:rsidRDefault="000E436F" w:rsidP="00F463B9">
      <w:pPr>
        <w:tabs>
          <w:tab w:val="left" w:pos="993"/>
        </w:tabs>
        <w:spacing w:after="0" w:line="240" w:lineRule="auto"/>
        <w:ind w:firstLine="709"/>
        <w:jc w:val="both"/>
        <w:rPr>
          <w:rFonts w:ascii="Times New Roman" w:hAnsi="Times New Roman" w:cs="Times New Roman"/>
          <w:b/>
          <w:sz w:val="24"/>
          <w:szCs w:val="24"/>
          <w:lang w:val="kk-KZ"/>
        </w:rPr>
      </w:pPr>
      <w:r w:rsidRPr="001A6B76">
        <w:rPr>
          <w:rFonts w:ascii="Times New Roman" w:hAnsi="Times New Roman" w:cs="Times New Roman"/>
          <w:b/>
          <w:sz w:val="24"/>
          <w:szCs w:val="24"/>
          <w:lang w:val="kk-KZ"/>
        </w:rPr>
        <w:t>Зерттеу тобы:</w:t>
      </w:r>
    </w:p>
    <w:p w14:paraId="68380B3A" w14:textId="32B5C38C" w:rsidR="009F4C68" w:rsidRPr="001A6B76" w:rsidRDefault="009F4C68"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Картаева Айжан Маратбековна - С.Аманжолов атындағы Шығыс Қазақстан  университеті Қазақ, орыс филологиясы және журналистика кафедрасының профессоры. Жоба жетекшісі – бас ғылыми қызметкер</w:t>
      </w:r>
    </w:p>
    <w:p w14:paraId="1CA77AD2" w14:textId="5CB53D91" w:rsidR="009F4C68" w:rsidRPr="001A6B76" w:rsidRDefault="009F4C68"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 xml:space="preserve">Бияров Бердибек Нуралдинович </w:t>
      </w:r>
      <w:r w:rsidR="006A43E2" w:rsidRPr="001A6B76">
        <w:rPr>
          <w:rFonts w:ascii="Times New Roman" w:hAnsi="Times New Roman"/>
          <w:sz w:val="24"/>
          <w:szCs w:val="24"/>
          <w:lang w:val="kk-KZ" w:eastAsia="ar-SA"/>
        </w:rPr>
        <w:t>–</w:t>
      </w:r>
      <w:r w:rsidRPr="001A6B76">
        <w:rPr>
          <w:rFonts w:ascii="Times New Roman" w:hAnsi="Times New Roman"/>
          <w:sz w:val="24"/>
          <w:szCs w:val="24"/>
          <w:lang w:val="kk-KZ" w:eastAsia="ar-SA"/>
        </w:rPr>
        <w:t xml:space="preserve"> С</w:t>
      </w:r>
      <w:r w:rsidR="006A43E2" w:rsidRPr="001A6B76">
        <w:rPr>
          <w:rFonts w:ascii="Times New Roman" w:hAnsi="Times New Roman"/>
          <w:sz w:val="24"/>
          <w:szCs w:val="24"/>
          <w:lang w:val="kk-KZ" w:eastAsia="ar-SA"/>
        </w:rPr>
        <w:t>.</w:t>
      </w:r>
      <w:r w:rsidRPr="001A6B76">
        <w:rPr>
          <w:rFonts w:ascii="Times New Roman" w:hAnsi="Times New Roman"/>
          <w:sz w:val="24"/>
          <w:szCs w:val="24"/>
          <w:lang w:val="kk-KZ" w:eastAsia="ar-SA"/>
        </w:rPr>
        <w:t>Аманжолов атындағы Шығыс Қазақстан университеті Қазақ, орыс филологиясы және журналистика кафедрасының қауымдастырылған профессоры</w:t>
      </w:r>
      <w:r w:rsidR="00ED275C" w:rsidRPr="001A6B76">
        <w:rPr>
          <w:rFonts w:ascii="Times New Roman" w:hAnsi="Times New Roman"/>
          <w:sz w:val="24"/>
          <w:szCs w:val="24"/>
          <w:lang w:val="kk-KZ" w:eastAsia="ar-SA"/>
        </w:rPr>
        <w:t xml:space="preserve">. </w:t>
      </w:r>
      <w:r w:rsidRPr="001A6B76">
        <w:rPr>
          <w:rFonts w:ascii="Times New Roman" w:hAnsi="Times New Roman"/>
          <w:sz w:val="24"/>
          <w:szCs w:val="24"/>
          <w:lang w:val="kk-KZ" w:eastAsia="ar-SA"/>
        </w:rPr>
        <w:t xml:space="preserve"> </w:t>
      </w:r>
      <w:r w:rsidR="00ED275C" w:rsidRPr="001A6B76">
        <w:rPr>
          <w:rFonts w:ascii="Times New Roman" w:hAnsi="Times New Roman"/>
          <w:sz w:val="24"/>
          <w:szCs w:val="24"/>
          <w:lang w:val="kk-KZ" w:eastAsia="ar-SA"/>
        </w:rPr>
        <w:t>Жетекші ғылыми қызметкер</w:t>
      </w:r>
    </w:p>
    <w:p w14:paraId="6DF8E68A" w14:textId="041DB9ED" w:rsidR="009F4C68" w:rsidRPr="001A6B76" w:rsidRDefault="00ED275C"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 xml:space="preserve">Алимхан Айгуль Асетовна </w:t>
      </w:r>
      <w:r w:rsidR="006A43E2" w:rsidRPr="001A6B76">
        <w:rPr>
          <w:rFonts w:ascii="Times New Roman" w:hAnsi="Times New Roman"/>
          <w:sz w:val="24"/>
          <w:szCs w:val="24"/>
          <w:lang w:val="kk-KZ" w:eastAsia="ar-SA"/>
        </w:rPr>
        <w:t>–</w:t>
      </w:r>
      <w:r w:rsidRPr="001A6B76">
        <w:rPr>
          <w:rFonts w:ascii="Times New Roman" w:hAnsi="Times New Roman"/>
          <w:sz w:val="24"/>
          <w:szCs w:val="24"/>
          <w:lang w:val="kk-KZ" w:eastAsia="ar-SA"/>
        </w:rPr>
        <w:t xml:space="preserve"> С</w:t>
      </w:r>
      <w:r w:rsidR="006A43E2" w:rsidRPr="001A6B76">
        <w:rPr>
          <w:rFonts w:ascii="Times New Roman" w:hAnsi="Times New Roman"/>
          <w:sz w:val="24"/>
          <w:szCs w:val="24"/>
          <w:lang w:val="kk-KZ" w:eastAsia="ar-SA"/>
        </w:rPr>
        <w:t>.</w:t>
      </w:r>
      <w:r w:rsidRPr="001A6B76">
        <w:rPr>
          <w:rFonts w:ascii="Times New Roman" w:hAnsi="Times New Roman"/>
          <w:sz w:val="24"/>
          <w:szCs w:val="24"/>
          <w:lang w:val="kk-KZ" w:eastAsia="ar-SA"/>
        </w:rPr>
        <w:t>Аманжолов атындағы Шығыс Қазақстан университеті Қазақ, орыс филологиясы және журналистика кафедрасының қауымдастырылған профессоры. Жетекші ғылыми қызметкер</w:t>
      </w:r>
    </w:p>
    <w:p w14:paraId="37677293" w14:textId="17A5F34B" w:rsidR="00ED275C" w:rsidRPr="001A6B76" w:rsidRDefault="00ED275C"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Келгембаева Бақытжан Бекеновна - С.Аманжолов атындағы Шығыс Қазақстан  университеті Қазақ, орыс филологиясы және журналистика кафедрасының қауымдастырылған профессоры. Жетекші ғылыми қызметкер</w:t>
      </w:r>
    </w:p>
    <w:p w14:paraId="5473468F" w14:textId="3BE41CC2" w:rsidR="00ED275C" w:rsidRPr="001A6B76" w:rsidRDefault="00ED275C"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Барбосынова Карлығаш Туркестановна - С.Аманжолов атындағы Шығыс Қазақстан  университеті Қазақ, орыс филологиясы және журналистика кафедрасының меңгерушісі. Жетекші ғылыми қызметкер</w:t>
      </w:r>
    </w:p>
    <w:p w14:paraId="3930243B" w14:textId="59686838" w:rsidR="00ED275C" w:rsidRPr="001A6B76" w:rsidRDefault="00ED275C"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Кайырбаева Жазира Куатбековна - С.Аманжолов атындағы Шығыс Қазақстан  университеті Қазақ, орыс филологиясы және журналистика кафедрасының сениор-лекторы. Аға ғылыми қызметкер</w:t>
      </w:r>
    </w:p>
    <w:p w14:paraId="3E771B9C" w14:textId="77777777" w:rsidR="00ED275C" w:rsidRPr="001A6B76" w:rsidRDefault="00ED275C"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Құрманбекұлы Қуандық - С.Аманжолов атындағы Шығыс Қазақстан  университеті</w:t>
      </w:r>
    </w:p>
    <w:p w14:paraId="1573103A" w14:textId="7D28EE09" w:rsidR="00ED275C" w:rsidRPr="001A6B76" w:rsidRDefault="00ED275C" w:rsidP="00F463B9">
      <w:pPr>
        <w:pStyle w:val="a3"/>
        <w:numPr>
          <w:ilvl w:val="0"/>
          <w:numId w:val="4"/>
        </w:numPr>
        <w:tabs>
          <w:tab w:val="left" w:pos="993"/>
          <w:tab w:val="center" w:pos="4677"/>
          <w:tab w:val="right" w:pos="9355"/>
        </w:tabs>
        <w:suppressAutoHyphens/>
        <w:spacing w:after="0" w:line="240" w:lineRule="auto"/>
        <w:ind w:left="0" w:firstLine="709"/>
        <w:jc w:val="both"/>
        <w:rPr>
          <w:rFonts w:ascii="Times New Roman" w:hAnsi="Times New Roman"/>
          <w:sz w:val="24"/>
          <w:szCs w:val="24"/>
          <w:lang w:val="kk-KZ" w:eastAsia="ar-SA"/>
        </w:rPr>
      </w:pPr>
      <w:r w:rsidRPr="001A6B76">
        <w:rPr>
          <w:rFonts w:ascii="Times New Roman" w:hAnsi="Times New Roman"/>
          <w:sz w:val="24"/>
          <w:szCs w:val="24"/>
          <w:lang w:val="kk-KZ" w:eastAsia="ar-SA"/>
        </w:rPr>
        <w:t>Қазақ, орыс филологиясы және журналистика кафедрасы, 8D01701 «Қазақ тілі мен әдебиеті»  БББ-ның докторанты. Кіші ғылыми қызметкер</w:t>
      </w:r>
      <w:r w:rsidR="006A43E2" w:rsidRPr="001A6B76">
        <w:rPr>
          <w:rFonts w:ascii="Times New Roman" w:hAnsi="Times New Roman"/>
          <w:sz w:val="24"/>
          <w:szCs w:val="24"/>
          <w:lang w:val="kk-KZ" w:eastAsia="ar-SA"/>
        </w:rPr>
        <w:t>.</w:t>
      </w:r>
    </w:p>
    <w:p w14:paraId="121C4D97" w14:textId="77777777" w:rsidR="009F4C68" w:rsidRPr="001A6B76" w:rsidRDefault="009F4C68" w:rsidP="00F463B9">
      <w:pPr>
        <w:tabs>
          <w:tab w:val="center" w:pos="4677"/>
          <w:tab w:val="right" w:pos="9355"/>
        </w:tabs>
        <w:suppressAutoHyphens/>
        <w:spacing w:after="0" w:line="240" w:lineRule="auto"/>
        <w:jc w:val="both"/>
        <w:rPr>
          <w:rFonts w:ascii="Times New Roman" w:eastAsia="Calibri" w:hAnsi="Times New Roman" w:cs="Times New Roman"/>
          <w:sz w:val="24"/>
          <w:szCs w:val="24"/>
          <w:lang w:val="kk-KZ" w:eastAsia="ar-SA"/>
        </w:rPr>
      </w:pPr>
    </w:p>
    <w:p w14:paraId="6DDF99AA" w14:textId="77777777" w:rsidR="009F4C68" w:rsidRPr="00F463B9" w:rsidRDefault="009F4C68" w:rsidP="00F463B9">
      <w:pPr>
        <w:spacing w:after="0" w:line="240" w:lineRule="auto"/>
        <w:ind w:firstLine="567"/>
        <w:jc w:val="both"/>
        <w:rPr>
          <w:rFonts w:ascii="Times New Roman" w:hAnsi="Times New Roman" w:cs="Times New Roman"/>
          <w:b/>
          <w:sz w:val="26"/>
          <w:szCs w:val="26"/>
          <w:lang w:val="kk-KZ"/>
        </w:rPr>
      </w:pPr>
    </w:p>
    <w:p w14:paraId="14593BC8" w14:textId="77777777" w:rsidR="000E436F" w:rsidRPr="00F463B9" w:rsidRDefault="000E436F" w:rsidP="00F463B9">
      <w:pPr>
        <w:spacing w:after="0" w:line="240" w:lineRule="auto"/>
        <w:rPr>
          <w:sz w:val="26"/>
          <w:szCs w:val="26"/>
          <w:lang w:val="kk-KZ"/>
        </w:rPr>
      </w:pPr>
    </w:p>
    <w:sectPr w:rsidR="000E436F" w:rsidRPr="00F463B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D6285"/>
    <w:multiLevelType w:val="hybridMultilevel"/>
    <w:tmpl w:val="9FA06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6E10F9"/>
    <w:multiLevelType w:val="hybridMultilevel"/>
    <w:tmpl w:val="94BEE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6B1540"/>
    <w:multiLevelType w:val="hybridMultilevel"/>
    <w:tmpl w:val="E62E2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90D4F"/>
    <w:multiLevelType w:val="multilevel"/>
    <w:tmpl w:val="A02C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223F2D"/>
    <w:multiLevelType w:val="hybridMultilevel"/>
    <w:tmpl w:val="BE9051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F3562AE"/>
    <w:multiLevelType w:val="multilevel"/>
    <w:tmpl w:val="1332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8"/>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92354"/>
    <w:rsid w:val="000E436F"/>
    <w:rsid w:val="001058B9"/>
    <w:rsid w:val="00134356"/>
    <w:rsid w:val="00197A25"/>
    <w:rsid w:val="001A5C9D"/>
    <w:rsid w:val="001A6B76"/>
    <w:rsid w:val="00244E4C"/>
    <w:rsid w:val="002E1271"/>
    <w:rsid w:val="002E18B9"/>
    <w:rsid w:val="002F1495"/>
    <w:rsid w:val="00387A73"/>
    <w:rsid w:val="003F0464"/>
    <w:rsid w:val="004040C6"/>
    <w:rsid w:val="00490B47"/>
    <w:rsid w:val="004A24E0"/>
    <w:rsid w:val="004A6AF1"/>
    <w:rsid w:val="00637BD1"/>
    <w:rsid w:val="00645D54"/>
    <w:rsid w:val="00662C44"/>
    <w:rsid w:val="006A43E2"/>
    <w:rsid w:val="006E39E9"/>
    <w:rsid w:val="006F44DA"/>
    <w:rsid w:val="00750A39"/>
    <w:rsid w:val="007B4891"/>
    <w:rsid w:val="0084684A"/>
    <w:rsid w:val="008676C3"/>
    <w:rsid w:val="008769CD"/>
    <w:rsid w:val="0088769F"/>
    <w:rsid w:val="008A410C"/>
    <w:rsid w:val="009A1ED5"/>
    <w:rsid w:val="009F4C68"/>
    <w:rsid w:val="009F54FC"/>
    <w:rsid w:val="00A05EEE"/>
    <w:rsid w:val="00A72056"/>
    <w:rsid w:val="00C150C6"/>
    <w:rsid w:val="00C215AD"/>
    <w:rsid w:val="00C30697"/>
    <w:rsid w:val="00C5484C"/>
    <w:rsid w:val="00C67D9C"/>
    <w:rsid w:val="00D517C4"/>
    <w:rsid w:val="00DD0A20"/>
    <w:rsid w:val="00DD7A27"/>
    <w:rsid w:val="00E06E59"/>
    <w:rsid w:val="00E562B2"/>
    <w:rsid w:val="00E56499"/>
    <w:rsid w:val="00ED275C"/>
    <w:rsid w:val="00EF089A"/>
    <w:rsid w:val="00F463B9"/>
    <w:rsid w:val="00F46476"/>
    <w:rsid w:val="00F53872"/>
    <w:rsid w:val="00FB580B"/>
    <w:rsid w:val="00FD4095"/>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D31E"/>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ypks7kbdpwfgdykd3qb9">
    <w:name w:val="ypks7kbdpwfgdykd3qb9"/>
    <w:basedOn w:val="a0"/>
    <w:rsid w:val="00E5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52625">
      <w:bodyDiv w:val="1"/>
      <w:marLeft w:val="0"/>
      <w:marRight w:val="0"/>
      <w:marTop w:val="0"/>
      <w:marBottom w:val="0"/>
      <w:divBdr>
        <w:top w:val="none" w:sz="0" w:space="0" w:color="auto"/>
        <w:left w:val="none" w:sz="0" w:space="0" w:color="auto"/>
        <w:bottom w:val="none" w:sz="0" w:space="0" w:color="auto"/>
        <w:right w:val="none" w:sz="0" w:space="0" w:color="auto"/>
      </w:divBdr>
    </w:div>
    <w:div w:id="199512329">
      <w:bodyDiv w:val="1"/>
      <w:marLeft w:val="0"/>
      <w:marRight w:val="0"/>
      <w:marTop w:val="0"/>
      <w:marBottom w:val="0"/>
      <w:divBdr>
        <w:top w:val="none" w:sz="0" w:space="0" w:color="auto"/>
        <w:left w:val="none" w:sz="0" w:space="0" w:color="auto"/>
        <w:bottom w:val="none" w:sz="0" w:space="0" w:color="auto"/>
        <w:right w:val="none" w:sz="0" w:space="0" w:color="auto"/>
      </w:divBdr>
    </w:div>
    <w:div w:id="802114715">
      <w:bodyDiv w:val="1"/>
      <w:marLeft w:val="0"/>
      <w:marRight w:val="0"/>
      <w:marTop w:val="0"/>
      <w:marBottom w:val="0"/>
      <w:divBdr>
        <w:top w:val="none" w:sz="0" w:space="0" w:color="auto"/>
        <w:left w:val="none" w:sz="0" w:space="0" w:color="auto"/>
        <w:bottom w:val="none" w:sz="0" w:space="0" w:color="auto"/>
        <w:right w:val="none" w:sz="0" w:space="0" w:color="auto"/>
      </w:divBdr>
    </w:div>
    <w:div w:id="1280985925">
      <w:bodyDiv w:val="1"/>
      <w:marLeft w:val="0"/>
      <w:marRight w:val="0"/>
      <w:marTop w:val="0"/>
      <w:marBottom w:val="0"/>
      <w:divBdr>
        <w:top w:val="none" w:sz="0" w:space="0" w:color="auto"/>
        <w:left w:val="none" w:sz="0" w:space="0" w:color="auto"/>
        <w:bottom w:val="none" w:sz="0" w:space="0" w:color="auto"/>
        <w:right w:val="none" w:sz="0" w:space="0" w:color="auto"/>
      </w:divBdr>
    </w:div>
    <w:div w:id="1431701240">
      <w:bodyDiv w:val="1"/>
      <w:marLeft w:val="0"/>
      <w:marRight w:val="0"/>
      <w:marTop w:val="0"/>
      <w:marBottom w:val="0"/>
      <w:divBdr>
        <w:top w:val="none" w:sz="0" w:space="0" w:color="auto"/>
        <w:left w:val="none" w:sz="0" w:space="0" w:color="auto"/>
        <w:bottom w:val="none" w:sz="0" w:space="0" w:color="auto"/>
        <w:right w:val="none" w:sz="0" w:space="0" w:color="auto"/>
      </w:divBdr>
    </w:div>
    <w:div w:id="14360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32</cp:revision>
  <dcterms:created xsi:type="dcterms:W3CDTF">2025-02-10T06:43:00Z</dcterms:created>
  <dcterms:modified xsi:type="dcterms:W3CDTF">2026-03-17T12:34:00Z</dcterms:modified>
</cp:coreProperties>
</file>