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3B" w:rsidRDefault="0070538D">
      <w:pPr>
        <w:suppressAutoHyphens/>
        <w:jc w:val="center"/>
        <w:rPr>
          <w:rFonts w:ascii="Times New Roman" w:hAnsi="Times New Roman"/>
          <w:b/>
          <w:color w:val="0000FF"/>
          <w:szCs w:val="28"/>
          <w:lang w:val="kk-KZ"/>
        </w:rPr>
      </w:pPr>
      <w:r>
        <w:rPr>
          <w:rFonts w:ascii="Times New Roman" w:eastAsia="Calibri" w:hAnsi="Times New Roman"/>
          <w:b/>
          <w:color w:val="0000FF"/>
          <w:szCs w:val="28"/>
          <w:lang w:val="kk-KZ" w:eastAsia="en-US"/>
        </w:rPr>
        <w:t>Кәсіби і</w:t>
      </w:r>
      <w:r>
        <w:rPr>
          <w:rFonts w:ascii="Times New Roman" w:hAnsi="Times New Roman"/>
          <w:b/>
          <w:color w:val="0000FF"/>
          <w:szCs w:val="28"/>
          <w:lang w:val="kk-KZ"/>
        </w:rPr>
        <w:t>с-тәжірибеге жеке келісім-шарт формасы</w:t>
      </w:r>
    </w:p>
    <w:p w:rsidR="003E3A3B" w:rsidRDefault="003E3A3B">
      <w:pPr>
        <w:suppressAutoHyphens/>
        <w:jc w:val="both"/>
        <w:rPr>
          <w:rFonts w:ascii="Times New Roman" w:hAnsi="Times New Roman"/>
          <w:szCs w:val="28"/>
        </w:rPr>
      </w:pPr>
    </w:p>
    <w:tbl>
      <w:tblPr>
        <w:tblW w:w="105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1261"/>
        <w:gridCol w:w="2483"/>
        <w:gridCol w:w="3006"/>
      </w:tblGrid>
      <w:tr w:rsidR="003E3A3B">
        <w:tc>
          <w:tcPr>
            <w:tcW w:w="5089" w:type="dxa"/>
            <w:gridSpan w:val="2"/>
            <w:shd w:val="clear" w:color="auto" w:fill="auto"/>
          </w:tcPr>
          <w:p w:rsidR="003E3A3B" w:rsidRDefault="0070538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№_______ іс-тәжірибені өткізуге арналған келісім-шарт</w:t>
            </w:r>
          </w:p>
          <w:p w:rsidR="003E3A3B" w:rsidRDefault="003E3A3B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Өскемен қаласы                     «___»_______20___ж.</w:t>
            </w:r>
          </w:p>
          <w:p w:rsidR="003E3A3B" w:rsidRDefault="003E3A3B">
            <w:pPr>
              <w:suppressAutoHyphens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Бұдан әрі «Университет» деп аталатын                                  «Сәрсен Аманжолов атындағы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Шығыс Қазақстан университеті» КЕАҚ атынан, Жарғы негізінде әрекет етуші, Басқарма төрағасы-ректор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___________________________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тұлғасында, бір жағынан, бұдан әрі «Мекеме» деп аталатын 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</w:t>
            </w: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____________________________________________________________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атынан, Ереже/Жарғы негізінде әрекет етуші,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_________________________________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тұлғасында, екінші жағынан және бұдан әрі «Білім алушы» деп аталатын азамат (ша)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_________________________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үшінші жақтан Қазақстан Республикасының қолданыстағы заңнамасына сәйкес төменде көрсетілгендер бойынша осы шартты жасады:</w:t>
            </w:r>
          </w:p>
          <w:p w:rsidR="003E3A3B" w:rsidRDefault="003E3A3B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МӘНІ</w:t>
            </w:r>
          </w:p>
          <w:p w:rsidR="003E3A3B" w:rsidRDefault="0070538D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1.1 Университет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20___ жылы  _________«__________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»    БББ бойынша оқуға түскен  білім алушының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оқытуын жүзеге асырады.</w:t>
            </w:r>
          </w:p>
          <w:p w:rsidR="003E3A3B" w:rsidRDefault="0070538D">
            <w:pPr>
              <w:tabs>
                <w:tab w:val="left" w:pos="361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1.2.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Мекеме/кәсіпорын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білім алушыны білім беру бағдарламасының бейініне сәйкес іс-тәжірибе базасымен қамтамасыз етеді.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1.3.Білім алушы білім беру бағдарламасын өндірістік қызметтер мен міндеттерді білікті орындауға мүмкіндік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беретін негізгі және кәсіби құзыреттерді алу мақсатында игереді.</w:t>
            </w:r>
          </w:p>
          <w:p w:rsidR="003E3A3B" w:rsidRDefault="003E3A3B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ҚҰҚЫҚТАРЫ МЕН МІНДЕТТЕРІ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2.1 Университет өзіне мынадай міндеттемелер алады: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академиялық күнтізбеге сәйкес білім алушыны мекемеге/кәсіпорынға жіберу; 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 осы Шарт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та көрсетілген оның міндеттерімен және жауапкершілігімен таныстыру;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іс-тәжірибесы бойынша  әдістемелік жетекшілік және бақылауды жүзеге асыру.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2.2  Университет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құқылы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егер білім алушының қатысуымен іс-тәжірибе өту кезеңінде болған жағ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дайларда жазатайым оқиғаларды тергеп-тексеруге қатысуға. 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2.3  Мекеме/кәсіпорын өзіне мынадай міндеттемелер алады: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университеттке академиялық күнтізбеге сәйкес білім алушының іс-тәжірибеден өтуі үшін жұмыс орындарын ұсыну;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алушының жұмыс орнынд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а қауіпсіз жұмыс жағдайын (қауіпсіздік техникасы және еңбекті қорғау бойынша міндетті нұсқамалықты өткізу арқылы) қамтамас ету;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алушының іс-тәжірибесіне жетекшілік жасау үшін білікті мамандарды тағайындау;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4) білім алушының іс-тәжірибе бағдарламас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ы мен жеке тапсырмаларын жетік орындауына қажетті жағдай жасау.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2.4  Мекеме/кәсіпорын құқылы: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қазіргі талаптарға сәйкес білім беру мекемесінен білім алушыларды сапалы оқытуын талап етуге;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білім алушылардың ағымдағы үлгерімі туралы ақпарат сұрауға;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білім алушыдан мекемеде қолданылатын ішкі тәртіп ережелерін сақтауды талап етуге.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2.5  Білім алушы өзіне мынадай міндеттемелер алады: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іс-тәжірибе бағдарламасының талаптарын қатаң сақтау және орындау;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кәсіби іс-тәжірибе орнында еңбек тәртібін, ішкі т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әртіп ережелерін, қауіпсіздік  техника ережелерін сақтау;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іс-тәжірибеден өту үшін белгіленген уақытта кәсіпорынның қарауына келу;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4) іс-тәжірибеден өту барысында және аяқталған соң кәсіпорын туралы кұпия ақпаратты жария етпеу.</w:t>
            </w:r>
          </w:p>
          <w:p w:rsidR="003E3A3B" w:rsidRDefault="0070538D">
            <w:pPr>
              <w:suppressAutoHyphens/>
              <w:ind w:firstLine="469"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2.6  Білім алушы құқылы: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1) оқу мақсатында қажетті оқу, оқу-әдістемелік әдебиеттер қорын, оқу-әдістемелік жабдықтарды, компьютерлік өзге де техниканы пайдалануға;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2) іс-тәжірибе бағдарламасында қарастырылмағаң және/немесе егер еңбек жағдайлары қауіпсіздік талаптарына сәйкес келмес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е қызмет түрлеріне қатыспауға; 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3) білім беру бағдарламасының бейіні бойынша ақы төленетін лауазымдарға бос орындар болған кезде қабылдануға.</w:t>
            </w:r>
          </w:p>
          <w:p w:rsidR="003E3A3B" w:rsidRDefault="003E3A3B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numPr>
                <w:ilvl w:val="0"/>
                <w:numId w:val="1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lastRenderedPageBreak/>
              <w:t>ТАРАПТАРДЫҢ ЖАУАПКЕРШІЛІГІ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3.1. Тараптар осы Шартта қарастырылған міндеттемелерді орындамағаны немесе тиісінше ор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ындамағаны үшін Қазақстан Республикасының қолданыстағы заңнамаларына сәйкес жауапты болады.</w:t>
            </w:r>
          </w:p>
          <w:p w:rsidR="003E3A3B" w:rsidRDefault="003E3A3B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numPr>
                <w:ilvl w:val="0"/>
                <w:numId w:val="1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ДАУЛАРДЫ ШЕШУДІҢ ТӘРТІБІ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4.1. Осы Шартты орындау барысында туындаған даулар мен келіспеушіліктер, өзара тиімді шешімдер қабылдау мақсатында тараптардың тікелей өзд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ерімен шешіледі. 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4.2. Тараптар тарапынан келіссөздер, өзара тиімді шешімдер жолымен шешілмеген мәселелер Қазақстан Республикасының қолданыстағы заңнамасына сәйкес шешіледі.</w:t>
            </w:r>
          </w:p>
          <w:p w:rsidR="003E3A3B" w:rsidRDefault="003E3A3B">
            <w:pPr>
              <w:suppressAutoHyphens/>
              <w:ind w:firstLine="708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3E3A3B" w:rsidRDefault="0070538D">
            <w:pPr>
              <w:numPr>
                <w:ilvl w:val="0"/>
                <w:numId w:val="1"/>
              </w:numPr>
              <w:suppressAutoHyphens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ШАРТТЫҢ ӘРЕКЕТ ЕТУ МЕРЗІМІ, ТАЛАПТАРЫН ӨЗГЕРТУ ЖӘНЕ ОНЫ БҰЗУ ТӘРТІБІ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5.1. Осы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шарт тараптар қол қойған күннен бастап күшіне енеді және ___________________іс-әжірибе кезеңінде 20___ж.  _______ «____» бастап  20___ж. _______ «____» дейін әрекет етеді.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5.2. Осы Шарттың ережелері тараптардың өзара жазбаша келісімі бойынша толықтырылуы ж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әне өзгертілуі мүмкін.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5.3. Осы шарт үш данада жасалады, әрбір тарапқа мемлекеттік және орыс тілінде бірдей заң күші бар бір данадан беріледі.</w:t>
            </w:r>
          </w:p>
          <w:p w:rsidR="003E3A3B" w:rsidRDefault="003E3A3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3E3A3B" w:rsidRDefault="0070538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Договор №_______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на проведение практики</w:t>
            </w:r>
          </w:p>
          <w:p w:rsidR="003E3A3B" w:rsidRDefault="003E3A3B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г.Усть-Каменогорск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___»_______20____г.</w:t>
            </w:r>
          </w:p>
          <w:p w:rsidR="003E3A3B" w:rsidRDefault="003E3A3B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ind w:firstLine="577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НАО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«Восто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чно-Казахстанский университет имени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Сарсена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Аманжолова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» далее именуемый «Университет», в лице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Председателя правления-р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ектор</w:t>
            </w:r>
            <w:proofErr w:type="spellEnd"/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а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Устава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 одной стороны, и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_________________________________________________________________</w:t>
            </w:r>
          </w:p>
          <w:p w:rsidR="003E3A3B" w:rsidRDefault="0070538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</w:t>
            </w:r>
            <w:r>
              <w:rPr>
                <w:rStyle w:val="a3"/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именуемый в дальнейшем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«Учреждение», в лице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руководителя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действующего на основании Положения/Устава, с другой стороны, и граж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данином (кой)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_____________________________ </w:t>
            </w:r>
            <w:r>
              <w:rPr>
                <w:rFonts w:ascii="Times New Roman" w:hAnsi="Times New Roman"/>
                <w:sz w:val="16"/>
                <w:szCs w:val="16"/>
              </w:rPr>
              <w:t>именуемый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 в дальнейшем «Обучающийся», с третьей стороны, в соответствии с действующим законодательством Республики Казахстан, заключили настоящий договор о нижеследующем:</w:t>
            </w:r>
          </w:p>
          <w:p w:rsidR="003E3A3B" w:rsidRDefault="003E3A3B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  <w:p w:rsidR="003E3A3B" w:rsidRDefault="0070538D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1.1 Университет осуществляет обучение обучающегося, поступившего в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20__ году на ОП 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________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«____________».</w:t>
            </w:r>
          </w:p>
          <w:p w:rsidR="003E3A3B" w:rsidRDefault="0070538D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1.2. Учреждение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обеспечивает обучающегося базой практики в соответствии с профилем образовательной программы.</w:t>
            </w:r>
          </w:p>
          <w:p w:rsidR="003E3A3B" w:rsidRDefault="0070538D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1.3. Обучающийся осваивает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образовательную программу с целью получения ключевых и профессиональных компетенций, позволяющих квалифицированно выполнять производственные функции и задачи.</w:t>
            </w:r>
          </w:p>
          <w:p w:rsidR="003E3A3B" w:rsidRDefault="003E3A3B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numPr>
                <w:ilvl w:val="0"/>
                <w:numId w:val="2"/>
              </w:numPr>
              <w:suppressAutoHyphens/>
              <w:spacing w:after="200" w:line="276" w:lineRule="auto"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ПРАВА И ОБЯЗАННОСТИ СТОРОН</w:t>
            </w:r>
          </w:p>
          <w:p w:rsidR="003E3A3B" w:rsidRDefault="0070538D">
            <w:pPr>
              <w:tabs>
                <w:tab w:val="left" w:pos="335"/>
              </w:tabs>
              <w:suppressAutoHyphens/>
              <w:ind w:left="360" w:firstLine="21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2.1. Университет обязуется:</w:t>
            </w:r>
          </w:p>
          <w:p w:rsidR="003E3A3B" w:rsidRDefault="0070538D">
            <w:pPr>
              <w:widowControl w:val="0"/>
              <w:tabs>
                <w:tab w:val="left" w:pos="28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1) </w:t>
            </w:r>
            <w:r>
              <w:rPr>
                <w:rFonts w:ascii="Times New Roman" w:hAnsi="Times New Roman"/>
                <w:sz w:val="16"/>
                <w:szCs w:val="16"/>
              </w:rPr>
              <w:t>направить в учреждение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</w:t>
            </w:r>
            <w:r>
              <w:rPr>
                <w:rFonts w:ascii="Times New Roman" w:hAnsi="Times New Roman"/>
                <w:sz w:val="16"/>
                <w:szCs w:val="16"/>
              </w:rPr>
              <w:t>учающегося в соответствии с академическим календарем;</w:t>
            </w:r>
          </w:p>
          <w:p w:rsidR="003E3A3B" w:rsidRDefault="0070538D">
            <w:pPr>
              <w:tabs>
                <w:tab w:val="left" w:pos="335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2) </w:t>
            </w:r>
            <w:r>
              <w:rPr>
                <w:rFonts w:ascii="Times New Roman" w:hAnsi="Times New Roman"/>
                <w:sz w:val="16"/>
                <w:szCs w:val="16"/>
              </w:rPr>
              <w:t>ознакомить обучающегося с его обязанностями и ответственностью, указанными в настоящем Договоре;</w:t>
            </w:r>
          </w:p>
          <w:p w:rsidR="003E3A3B" w:rsidRDefault="0070538D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осуществлять методическое руководство и контроль практики обучающегося;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2.2 Университет имеет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право: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left="-2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принимать участие в расследовании несчастных случаев, в случаях, если они произошли с участием обучающегося в период прохождения практики.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. Учреждение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обязуется: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предоставить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университету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соответствии с академическим календар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ем рабочие места для прохождения практики обучающегося; 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обеспечить обучающему условия безопасной работы на рабочем месте (с проведением обязательных инструктажей по технике безопасности и охране труда);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назначить квалифицированных специалистов для р</w:t>
            </w:r>
            <w:r>
              <w:rPr>
                <w:rFonts w:ascii="Times New Roman" w:hAnsi="Times New Roman"/>
                <w:sz w:val="16"/>
                <w:szCs w:val="16"/>
              </w:rPr>
              <w:t>уководства практикой обучающегося;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4) создать необходимые условия для выполнения обучающимся программы практики и выполнения индивидуальных заданий.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firstLine="577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 Учреждение</w:t>
            </w: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/предприятие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имеет право: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требовать от организации образования качественного обучения обуч</w:t>
            </w:r>
            <w:r>
              <w:rPr>
                <w:rFonts w:ascii="Times New Roman" w:hAnsi="Times New Roman"/>
                <w:sz w:val="16"/>
                <w:szCs w:val="16"/>
              </w:rPr>
              <w:t>ающихся в соответствии с современными требованиями.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запрашивать информацию о текущей успеваемости обучающихся;</w:t>
            </w:r>
          </w:p>
          <w:p w:rsidR="003E3A3B" w:rsidRDefault="0070538D">
            <w:pPr>
              <w:pStyle w:val="2"/>
              <w:shd w:val="clear" w:color="auto" w:fill="auto"/>
              <w:spacing w:after="0" w:line="240" w:lineRule="auto"/>
              <w:ind w:right="2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>
              <w:rPr>
                <w:sz w:val="16"/>
                <w:szCs w:val="16"/>
                <w:lang w:val="kk-KZ" w:eastAsia="kk-KZ" w:bidi="kk-KZ"/>
              </w:rPr>
              <w:t>Требовать от обучающегося соблюдение действующих в учреждении правил внутреннего распорядка.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firstLine="616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 Обучающийся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обязан: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строго соблюдать и </w:t>
            </w:r>
            <w:r>
              <w:rPr>
                <w:rFonts w:ascii="Times New Roman" w:hAnsi="Times New Roman"/>
                <w:sz w:val="16"/>
                <w:szCs w:val="16"/>
              </w:rPr>
              <w:t>выполнять требования программы практики;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2) соблюдать трудовую дисциплину, правила внутреннего распорядка, правила техники безопасности на месте практики;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3) прибыть в распоряжение предприятия к установленному сроку на прохождение практики;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4) не </w:t>
            </w:r>
            <w:r>
              <w:rPr>
                <w:rFonts w:ascii="Times New Roman" w:hAnsi="Times New Roman"/>
                <w:sz w:val="16"/>
                <w:szCs w:val="16"/>
              </w:rPr>
              <w:t>разглашать конфиденциальную информацию об учреждении в процессе прохождения практики и после его завершения.</w:t>
            </w:r>
          </w:p>
          <w:p w:rsidR="003E3A3B" w:rsidRDefault="0070538D">
            <w:pPr>
              <w:tabs>
                <w:tab w:val="left" w:pos="318"/>
              </w:tabs>
              <w:suppressAutoHyphens/>
              <w:ind w:firstLine="47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2.6 Обучающийся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имеет право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3E3A3B" w:rsidRDefault="0070538D">
            <w:pPr>
              <w:tabs>
                <w:tab w:val="left" w:pos="318"/>
              </w:tabs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пользоваться необходимым фондом учебной, учебно-методической литературы, учебно-методическим оборудованием, компьют</w:t>
            </w:r>
            <w:r>
              <w:rPr>
                <w:rFonts w:ascii="Times New Roman" w:hAnsi="Times New Roman"/>
                <w:sz w:val="16"/>
                <w:szCs w:val="16"/>
              </w:rPr>
              <w:t>ерной иной техникой в учебных целях;</w:t>
            </w:r>
          </w:p>
          <w:p w:rsidR="003E3A3B" w:rsidRDefault="0070538D">
            <w:pPr>
              <w:pStyle w:val="2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  <w:lang w:val="kk-KZ" w:eastAsia="kk-KZ" w:bidi="kk-KZ"/>
              </w:rPr>
            </w:pPr>
            <w:r>
              <w:rPr>
                <w:sz w:val="16"/>
                <w:szCs w:val="16"/>
              </w:rPr>
              <w:t xml:space="preserve">2) не </w:t>
            </w:r>
            <w:r>
              <w:rPr>
                <w:sz w:val="16"/>
                <w:szCs w:val="16"/>
                <w:lang w:val="kk-KZ" w:eastAsia="kk-KZ" w:bidi="kk-KZ"/>
              </w:rPr>
              <w:t>принимать участие в видах деятельности, не предусмотренные программой практики и/или если условия труда не соответствуют требованиям безопасности;</w:t>
            </w:r>
          </w:p>
          <w:p w:rsidR="003E3A3B" w:rsidRDefault="0070538D">
            <w:pPr>
              <w:pStyle w:val="2"/>
              <w:shd w:val="clear" w:color="auto" w:fill="auto"/>
              <w:spacing w:after="0" w:line="240" w:lineRule="auto"/>
              <w:ind w:left="23" w:right="142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 w:eastAsia="kk-KZ" w:bidi="kk-KZ"/>
              </w:rPr>
              <w:t>3) быть принятым при наличии вакансий на оплачиваемые должности по</w:t>
            </w:r>
            <w:r>
              <w:rPr>
                <w:sz w:val="16"/>
                <w:szCs w:val="16"/>
                <w:lang w:val="kk-KZ" w:eastAsia="kk-KZ" w:bidi="kk-KZ"/>
              </w:rPr>
              <w:t xml:space="preserve"> профилю образовательной программы.</w:t>
            </w:r>
          </w:p>
          <w:p w:rsidR="003E3A3B" w:rsidRDefault="003E3A3B">
            <w:pPr>
              <w:suppressAutoHyphens/>
              <w:ind w:firstLine="567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ОТВЕТСТВЕННОСТЬ СТОРОН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3.1.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</w:t>
            </w:r>
            <w:r>
              <w:rPr>
                <w:rFonts w:ascii="Times New Roman" w:hAnsi="Times New Roman"/>
                <w:sz w:val="16"/>
                <w:szCs w:val="16"/>
              </w:rPr>
              <w:t>Казахстан.</w:t>
            </w:r>
          </w:p>
          <w:p w:rsidR="003E3A3B" w:rsidRDefault="003E3A3B">
            <w:pPr>
              <w:suppressAutoHyphens/>
              <w:ind w:firstLine="567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numPr>
                <w:ilvl w:val="0"/>
                <w:numId w:val="2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ПОРЯДОК РАЗРЕШЕНИЯ СПОРОВ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4.2. Вопросы, не разрешенные сторонами путем </w:t>
            </w:r>
            <w:r>
              <w:rPr>
                <w:rFonts w:ascii="Times New Roman" w:hAnsi="Times New Roman"/>
                <w:sz w:val="16"/>
                <w:szCs w:val="16"/>
              </w:rPr>
              <w:t>переговоров, выработки взаимоприемлемых решений, разрешаются в соответствии с действующим законодательством Республики Казахстан.</w:t>
            </w:r>
          </w:p>
          <w:p w:rsidR="003E3A3B" w:rsidRDefault="003E3A3B">
            <w:pPr>
              <w:suppressAutoHyphens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numPr>
                <w:ilvl w:val="0"/>
                <w:numId w:val="2"/>
              </w:numPr>
              <w:suppressAutoHyphens/>
              <w:ind w:left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СРОК ДЕЙСТВИЯ, ПОРЯДОК ИЗМЕНЕНИЯУСЛОВИЙ ДОГОВОРА И ЕГО РАСТОРЖЕНИЕ</w:t>
            </w:r>
          </w:p>
          <w:p w:rsidR="003E3A3B" w:rsidRDefault="003E3A3B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5.1. Настоящий договор вступает в силу со дня его подписа</w:t>
            </w:r>
            <w:r>
              <w:rPr>
                <w:rFonts w:ascii="Times New Roman" w:hAnsi="Times New Roman"/>
                <w:sz w:val="16"/>
                <w:szCs w:val="16"/>
              </w:rPr>
              <w:t>ния сторонами и действует на период _______________________практики с «____» _______ 20___г. по с «____» _______ 20___г.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5.2. Условия настоящего Договора могут быть изменены и дополнены по взаимному письменному соглашению сторон.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5.3. Настоящий договор зак</w:t>
            </w:r>
            <w:r>
              <w:rPr>
                <w:rFonts w:ascii="Times New Roman" w:hAnsi="Times New Roman"/>
                <w:sz w:val="16"/>
                <w:szCs w:val="16"/>
              </w:rPr>
              <w:t>лючается в трех экземплярах по одному экземпляру для каждой Стороны на государственном и русском языках имеющих одинаковую юридическую силу.</w:t>
            </w:r>
          </w:p>
        </w:tc>
      </w:tr>
      <w:tr w:rsidR="003E3A3B">
        <w:tc>
          <w:tcPr>
            <w:tcW w:w="10578" w:type="dxa"/>
            <w:gridSpan w:val="4"/>
            <w:shd w:val="clear" w:color="auto" w:fill="auto"/>
          </w:tcPr>
          <w:p w:rsidR="003E3A3B" w:rsidRDefault="0070538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6 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ТАРАПТАРДЫҢ ЗАҢДЫ МЕКЕН-ЖАЙЛАРЫ МЕН БАНКТІК РЕКВИЗИТТЕРІ:</w:t>
            </w:r>
          </w:p>
          <w:p w:rsidR="003E3A3B" w:rsidRDefault="0070538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ЮРИДИЧЕСКИЕ АДРЕСА И БАНКОВСКИЕ РЕКВИЗИТЫ СТОРОН:</w:t>
            </w:r>
          </w:p>
        </w:tc>
      </w:tr>
      <w:tr w:rsidR="003E3A3B">
        <w:tc>
          <w:tcPr>
            <w:tcW w:w="3828" w:type="dxa"/>
            <w:shd w:val="clear" w:color="auto" w:fill="auto"/>
          </w:tcPr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Университет:</w:t>
            </w:r>
          </w:p>
          <w:p w:rsidR="003E3A3B" w:rsidRDefault="0070538D">
            <w:pPr>
              <w:suppressAutoHyphens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«Сәрсен Аманжолов атындағы Шығыс Қазақстан университеті» КЕ АҚ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Өскемен қ., 30-шы Гвардиялық дивизия к-сі, 34,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"</w:t>
            </w:r>
            <w:proofErr w:type="spellStart"/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>Каз</w:t>
            </w:r>
            <w:proofErr w:type="spellEnd"/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>ақстан халық банкі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АҚ ШҚ филиалы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БCН 990240007414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ЖСК KZ986017151000000062</w:t>
            </w:r>
          </w:p>
          <w:p w:rsidR="003E3A3B" w:rsidRDefault="0070538D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БСК HSBKKZKX  КБЕ 16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НАО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«Восточно-Казахстанский университет имени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Сарсена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Аманжолова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070002, г. Усть-Каменогорск,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ул. 30-ой Гвардейской дивизии, 34,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филиал </w:t>
            </w: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</w:rPr>
              <w:t xml:space="preserve">АО "Народный банк Казахстана"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pacing w:val="-2"/>
                <w:kern w:val="2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>БИН 990240007414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ИИК KZ986017151000000062,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БИК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HSBKKZKX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kk-KZ"/>
              </w:rPr>
              <w:t xml:space="preserve"> КБЕ 16</w:t>
            </w:r>
          </w:p>
          <w:p w:rsidR="003E3A3B" w:rsidRDefault="0070538D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Басқарма төрағасы-ректор</w:t>
            </w:r>
          </w:p>
          <w:p w:rsidR="003E3A3B" w:rsidRDefault="0070538D">
            <w:pPr>
              <w:keepNext/>
              <w:keepLines/>
              <w:suppressAutoHyphens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Председатель правления-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ректор</w:t>
            </w: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        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  <w:t>___________</w:t>
            </w:r>
            <w:r w:rsidR="00707FB4">
              <w:rPr>
                <w:rFonts w:ascii="Times New Roman" w:hAnsi="Times New Roman"/>
                <w:b/>
                <w:bCs/>
                <w:spacing w:val="-2"/>
                <w:kern w:val="2"/>
                <w:sz w:val="16"/>
                <w:szCs w:val="16"/>
                <w:lang w:val="kk-KZ"/>
              </w:rPr>
              <w:t>Г.Джарасова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</w:t>
            </w:r>
            <w:r>
              <w:rPr>
                <w:rFonts w:ascii="Times New Roman" w:hAnsi="Times New Roman"/>
                <w:bCs/>
                <w:i/>
                <w:spacing w:val="-2"/>
                <w:kern w:val="2"/>
                <w:sz w:val="16"/>
                <w:szCs w:val="16"/>
                <w:lang w:val="kk-KZ"/>
              </w:rPr>
              <w:t>Қолы/Подпись</w:t>
            </w:r>
          </w:p>
          <w:p w:rsidR="003E3A3B" w:rsidRDefault="0070538D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16"/>
                <w:szCs w:val="16"/>
                <w:lang w:val="kk-KZ"/>
              </w:rPr>
              <w:t xml:space="preserve">               мөрдің орны/ место печати</w:t>
            </w:r>
          </w:p>
          <w:p w:rsidR="003E3A3B" w:rsidRDefault="003E3A3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744" w:type="dxa"/>
            <w:gridSpan w:val="2"/>
            <w:shd w:val="clear" w:color="auto" w:fill="auto"/>
          </w:tcPr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Білім алушы: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Обучающийся:</w:t>
            </w:r>
          </w:p>
          <w:p w:rsidR="003E3A3B" w:rsidRDefault="0070538D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_____________________</w:t>
            </w:r>
          </w:p>
          <w:p w:rsidR="003E3A3B" w:rsidRDefault="0070538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                    Т.А.Ә. (толық)/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Ф.И.О. (полностью)</w:t>
            </w:r>
          </w:p>
          <w:p w:rsidR="003E3A3B" w:rsidRDefault="0070538D">
            <w:pPr>
              <w:rPr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</w:t>
            </w:r>
            <w:r>
              <w:rPr>
                <w:sz w:val="16"/>
                <w:szCs w:val="16"/>
                <w:lang w:val="kk-KZ"/>
              </w:rPr>
              <w:t>___________________________________</w:t>
            </w:r>
          </w:p>
          <w:p w:rsidR="003E3A3B" w:rsidRDefault="0070538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Туған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күні, ЖСН; куәлік №, қашан және кіммен берілді/дата рождения,ИИН,№ уд.личности, когда и кем выдан</w:t>
            </w:r>
          </w:p>
          <w:p w:rsidR="003E3A3B" w:rsidRDefault="0070538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3E3A3B" w:rsidRDefault="0070538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_______________________________________</w:t>
            </w:r>
          </w:p>
          <w:p w:rsidR="003E3A3B" w:rsidRDefault="0070538D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Тұғылықты мекен жай, телефон/</w:t>
            </w:r>
          </w:p>
          <w:p w:rsidR="003E3A3B" w:rsidRDefault="0070538D">
            <w:pPr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Домашний адрес и телефон</w:t>
            </w:r>
          </w:p>
          <w:p w:rsidR="003E3A3B" w:rsidRDefault="007053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</w:t>
            </w:r>
          </w:p>
          <w:p w:rsidR="003E3A3B" w:rsidRDefault="007053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Қ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олы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/Подпись</w:t>
            </w:r>
          </w:p>
        </w:tc>
        <w:tc>
          <w:tcPr>
            <w:tcW w:w="3006" w:type="dxa"/>
            <w:shd w:val="clear" w:color="auto" w:fill="auto"/>
          </w:tcPr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Мекеме/кәсіпорын: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Учреждение/предприятие: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70538D">
            <w:pPr>
              <w:jc w:val="both"/>
              <w:rPr>
                <w:rFonts w:ascii="Times New Roman" w:eastAsia="Calibri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kk-KZ"/>
              </w:rPr>
              <w:t>_______________________________</w:t>
            </w:r>
          </w:p>
          <w:p w:rsidR="003E3A3B" w:rsidRDefault="003E3A3B">
            <w:pPr>
              <w:suppressAutoHyphens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3E3A3B" w:rsidRDefault="0070538D">
            <w:pPr>
              <w:suppressAutoHyphens/>
              <w:contextualSpacing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Басшы/ Руководитель </w:t>
            </w:r>
          </w:p>
          <w:p w:rsidR="003E3A3B" w:rsidRDefault="0070538D">
            <w:pPr>
              <w:suppressAutoHyphens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Ф.И.О.</w:t>
            </w:r>
          </w:p>
          <w:p w:rsidR="003E3A3B" w:rsidRDefault="0070538D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    Қолы/Подпись</w:t>
            </w:r>
          </w:p>
          <w:p w:rsidR="003E3A3B" w:rsidRDefault="0070538D">
            <w:pPr>
              <w:suppressAutoHyphens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  мөрдің орны/ место печати</w:t>
            </w:r>
          </w:p>
        </w:tc>
      </w:tr>
    </w:tbl>
    <w:p w:rsidR="003E3A3B" w:rsidRDefault="003E3A3B">
      <w:bookmarkStart w:id="0" w:name="_GoBack"/>
      <w:bookmarkEnd w:id="0"/>
    </w:p>
    <w:sectPr w:rsidR="003E3A3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38D" w:rsidRDefault="0070538D">
      <w:r>
        <w:separator/>
      </w:r>
    </w:p>
  </w:endnote>
  <w:endnote w:type="continuationSeparator" w:id="0">
    <w:p w:rsidR="0070538D" w:rsidRDefault="0070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A3B" w:rsidRDefault="0070538D">
    <w:pPr>
      <w:pStyle w:val="a6"/>
      <w:rPr>
        <w:rFonts w:ascii="Times New Roman" w:eastAsia="Calibri" w:hAnsi="Times New Roman"/>
        <w:b/>
        <w:sz w:val="20"/>
        <w:szCs w:val="20"/>
        <w:lang w:val="kk-KZ" w:eastAsia="en-US"/>
      </w:rPr>
    </w:pPr>
    <w:r>
      <w:rPr>
        <w:rFonts w:ascii="Times New Roman" w:eastAsia="Calibri" w:hAnsi="Times New Roman"/>
        <w:b/>
        <w:sz w:val="20"/>
        <w:szCs w:val="20"/>
        <w:lang w:val="kk-KZ" w:eastAsia="en-US"/>
      </w:rPr>
      <w:t>ШҚУ Е Ф</w:t>
    </w:r>
    <w:r>
      <w:rPr>
        <w:rFonts w:ascii="Times New Roman" w:eastAsia="Calibri" w:hAnsi="Times New Roman"/>
        <w:b/>
        <w:sz w:val="20"/>
        <w:szCs w:val="20"/>
        <w:lang w:eastAsia="en-US"/>
      </w:rPr>
      <w:t xml:space="preserve"> </w:t>
    </w:r>
    <w:r>
      <w:rPr>
        <w:rFonts w:ascii="Times New Roman" w:hAnsi="Times New Roman"/>
        <w:b/>
        <w:bCs/>
        <w:sz w:val="20"/>
        <w:szCs w:val="20"/>
        <w:lang w:val="kk-KZ" w:eastAsia="zh-CN"/>
      </w:rPr>
      <w:t>004-</w:t>
    </w:r>
    <w:r>
      <w:rPr>
        <w:rFonts w:ascii="Times New Roman" w:eastAsia="Calibri" w:hAnsi="Times New Roman"/>
        <w:b/>
        <w:sz w:val="20"/>
        <w:szCs w:val="20"/>
        <w:lang w:eastAsia="en-US"/>
      </w:rPr>
      <w:t>2</w:t>
    </w:r>
    <w:r>
      <w:rPr>
        <w:rFonts w:ascii="Times New Roman" w:eastAsia="Calibri" w:hAnsi="Times New Roman"/>
        <w:b/>
        <w:sz w:val="20"/>
        <w:szCs w:val="20"/>
        <w:lang w:val="kk-KZ" w:eastAsia="en-US"/>
      </w:rPr>
      <w:t>5</w:t>
    </w:r>
    <w:r>
      <w:rPr>
        <w:rFonts w:ascii="Times New Roman" w:eastAsia="Calibri" w:hAnsi="Times New Roman"/>
        <w:b/>
        <w:sz w:val="20"/>
        <w:szCs w:val="20"/>
        <w:lang w:eastAsia="en-US"/>
      </w:rPr>
      <w:t>-0</w:t>
    </w:r>
    <w:r>
      <w:rPr>
        <w:rFonts w:ascii="Times New Roman" w:eastAsia="Calibri" w:hAnsi="Times New Roman"/>
        <w:b/>
        <w:sz w:val="20"/>
        <w:szCs w:val="20"/>
        <w:lang w:val="kk-KZ" w:eastAsia="en-US"/>
      </w:rPr>
      <w:t>3/</w:t>
    </w:r>
  </w:p>
  <w:p w:rsidR="003E3A3B" w:rsidRDefault="0070538D">
    <w:pPr>
      <w:pStyle w:val="a6"/>
      <w:rPr>
        <w:rFonts w:ascii="Times New Roman" w:eastAsia="Calibri" w:hAnsi="Times New Roman"/>
        <w:b/>
        <w:sz w:val="20"/>
        <w:szCs w:val="20"/>
        <w:lang w:val="kk-KZ" w:eastAsia="en-US"/>
      </w:rPr>
    </w:pPr>
    <w:r>
      <w:rPr>
        <w:rFonts w:ascii="Times New Roman" w:eastAsia="Calibri" w:hAnsi="Times New Roman"/>
        <w:b/>
        <w:sz w:val="20"/>
        <w:szCs w:val="20"/>
        <w:lang w:val="kk-KZ" w:eastAsia="en-US"/>
      </w:rPr>
      <w:t>ШҚУ Е Ф</w:t>
    </w:r>
    <w:r>
      <w:rPr>
        <w:rFonts w:ascii="Times New Roman" w:eastAsia="Calibri" w:hAnsi="Times New Roman"/>
        <w:b/>
        <w:sz w:val="20"/>
        <w:szCs w:val="20"/>
        <w:lang w:eastAsia="en-US"/>
      </w:rPr>
      <w:t xml:space="preserve"> </w:t>
    </w:r>
    <w:r>
      <w:rPr>
        <w:rFonts w:ascii="Times New Roman" w:hAnsi="Times New Roman"/>
        <w:b/>
        <w:bCs/>
        <w:sz w:val="20"/>
        <w:szCs w:val="20"/>
        <w:lang w:val="kk-KZ" w:eastAsia="zh-CN"/>
      </w:rPr>
      <w:t>005-</w:t>
    </w:r>
    <w:r>
      <w:rPr>
        <w:rFonts w:ascii="Times New Roman" w:eastAsia="Calibri" w:hAnsi="Times New Roman"/>
        <w:b/>
        <w:sz w:val="20"/>
        <w:szCs w:val="20"/>
        <w:lang w:eastAsia="en-US"/>
      </w:rPr>
      <w:t>2</w:t>
    </w:r>
    <w:r>
      <w:rPr>
        <w:rFonts w:ascii="Times New Roman" w:eastAsia="Calibri" w:hAnsi="Times New Roman"/>
        <w:b/>
        <w:sz w:val="20"/>
        <w:szCs w:val="20"/>
        <w:lang w:val="kk-KZ" w:eastAsia="en-US"/>
      </w:rPr>
      <w:t>5</w:t>
    </w:r>
    <w:r>
      <w:rPr>
        <w:rFonts w:ascii="Times New Roman" w:eastAsia="Calibri" w:hAnsi="Times New Roman"/>
        <w:b/>
        <w:sz w:val="20"/>
        <w:szCs w:val="20"/>
        <w:lang w:eastAsia="en-US"/>
      </w:rPr>
      <w:t>-0</w:t>
    </w:r>
    <w:r>
      <w:rPr>
        <w:rFonts w:ascii="Times New Roman" w:eastAsia="Calibri" w:hAnsi="Times New Roman"/>
        <w:b/>
        <w:sz w:val="20"/>
        <w:szCs w:val="20"/>
        <w:lang w:val="kk-KZ" w:eastAsia="en-US"/>
      </w:rPr>
      <w:t>3</w:t>
    </w:r>
  </w:p>
  <w:p w:rsidR="003E3A3B" w:rsidRDefault="003E3A3B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38D" w:rsidRDefault="0070538D">
      <w:r>
        <w:separator/>
      </w:r>
    </w:p>
  </w:footnote>
  <w:footnote w:type="continuationSeparator" w:id="0">
    <w:p w:rsidR="0070538D" w:rsidRDefault="00705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41A57"/>
    <w:multiLevelType w:val="multilevel"/>
    <w:tmpl w:val="0F241A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D25DC"/>
    <w:multiLevelType w:val="multilevel"/>
    <w:tmpl w:val="496D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B1"/>
    <w:rsid w:val="001207D8"/>
    <w:rsid w:val="003E3A3B"/>
    <w:rsid w:val="004A1CA7"/>
    <w:rsid w:val="0070538D"/>
    <w:rsid w:val="00707FB4"/>
    <w:rsid w:val="007C7AF0"/>
    <w:rsid w:val="00834A44"/>
    <w:rsid w:val="00905525"/>
    <w:rsid w:val="00CA6298"/>
    <w:rsid w:val="00D311A8"/>
    <w:rsid w:val="00EB0DCE"/>
    <w:rsid w:val="00F73DB1"/>
    <w:rsid w:val="05E678A6"/>
    <w:rsid w:val="4597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38F06-1FA1-4A8B-8255-63F01AFC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Times New Roman" w:hAnsi="Arial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300" w:line="322" w:lineRule="exact"/>
      <w:ind w:hanging="1920"/>
      <w:jc w:val="center"/>
    </w:pPr>
    <w:rPr>
      <w:rFonts w:ascii="Times New Roman" w:hAnsi="Times New Roman"/>
      <w:sz w:val="26"/>
      <w:szCs w:val="26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Жанылхан Токаева</dc:creator>
  <cp:lastModifiedBy>vkubib@mail.ru</cp:lastModifiedBy>
  <cp:revision>6</cp:revision>
  <dcterms:created xsi:type="dcterms:W3CDTF">2022-09-06T09:06:00Z</dcterms:created>
  <dcterms:modified xsi:type="dcterms:W3CDTF">2026-09-08T11:02:00Z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46C17EA3F98047A4898C952701A8F2A3_12</vt:lpwstr>
  </property>
</Properties>
</file>