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835" w:rsidRDefault="003F1835" w:rsidP="003F1835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2B5C72">
        <w:rPr>
          <w:rFonts w:ascii="Times New Roman" w:hAnsi="Times New Roman"/>
          <w:b/>
          <w:sz w:val="28"/>
          <w:szCs w:val="28"/>
        </w:rPr>
        <w:t>2026 ЖЫЛҒЫ</w:t>
      </w:r>
    </w:p>
    <w:p w:rsidR="003F1835" w:rsidRDefault="003F1835" w:rsidP="003F183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</w:t>
      </w:r>
      <w:bookmarkStart w:id="0" w:name="_GoBack"/>
      <w:proofErr w:type="spellStart"/>
      <w:r>
        <w:rPr>
          <w:rFonts w:ascii="Times New Roman" w:hAnsi="Times New Roman"/>
          <w:b/>
          <w:i/>
          <w:sz w:val="28"/>
          <w:szCs w:val="28"/>
        </w:rPr>
        <w:t>Ж</w:t>
      </w:r>
      <w:r w:rsidRPr="002B5C72">
        <w:rPr>
          <w:rFonts w:ascii="Times New Roman" w:hAnsi="Times New Roman"/>
          <w:b/>
          <w:i/>
          <w:sz w:val="28"/>
          <w:szCs w:val="28"/>
        </w:rPr>
        <w:t>оғары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және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(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немесе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)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жоғары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оқу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орнынан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кейінгі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білім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беру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ұй</w:t>
      </w:r>
      <w:r>
        <w:rPr>
          <w:rFonts w:ascii="Times New Roman" w:hAnsi="Times New Roman"/>
          <w:b/>
          <w:i/>
          <w:sz w:val="28"/>
          <w:szCs w:val="28"/>
        </w:rPr>
        <w:t>ымдарында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білім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алушыларға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жатақхана</w:t>
      </w:r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b/>
          <w:i/>
          <w:sz w:val="28"/>
          <w:szCs w:val="28"/>
        </w:rPr>
        <w:t>ұсыну</w:t>
      </w:r>
      <w:bookmarkEnd w:id="0"/>
      <w:proofErr w:type="spellEnd"/>
      <w:r w:rsidRPr="002B5C72">
        <w:rPr>
          <w:rFonts w:ascii="Times New Roman" w:hAnsi="Times New Roman"/>
          <w:b/>
          <w:i/>
          <w:sz w:val="28"/>
          <w:szCs w:val="28"/>
        </w:rPr>
        <w:t>»</w:t>
      </w:r>
      <w:r w:rsidRPr="002B5C72">
        <w:rPr>
          <w:rFonts w:ascii="Times New Roman" w:hAnsi="Times New Roman"/>
          <w:b/>
          <w:sz w:val="28"/>
          <w:szCs w:val="28"/>
        </w:rPr>
        <w:t xml:space="preserve"> МЕМЛЕКЕТТІК ҚЫЗМЕТІН КӨРСЕТУ БОЙЫНША ЕСЕП</w:t>
      </w:r>
    </w:p>
    <w:p w:rsidR="003F1835" w:rsidRPr="002B5C72" w:rsidRDefault="003F1835" w:rsidP="003F1835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F1835" w:rsidRPr="002B5C72" w:rsidRDefault="003F1835" w:rsidP="003F18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2B5C72">
        <w:rPr>
          <w:rFonts w:ascii="Times New Roman" w:eastAsia="Times New Roman" w:hAnsi="Times New Roman"/>
          <w:noProof/>
          <w:sz w:val="28"/>
          <w:szCs w:val="28"/>
          <w:lang w:eastAsia="ru-RU"/>
        </w:rPr>
        <w:t>«Жоғары және (немесе) жоғары оқу орнынан кейінгі білім беру ұйымдарында білім алушыларға тегін жатақхана ұсыну» мемлекеттік қызметі Қазақстан Республикасы Ғылым және жоғары білім министрінің 2022 жылғы 30 желтоқсандағы № 219 «Жоғары және жоғары оқу орнынан кейінгі білім беру ұйымдарының жатақханаларындағы орындарды бөлу қағидаларын бекіту туралы» бұйрығына, сондай-ақ Қазақстан Республикасы Білім және ғылым министрінің 2016 жылғы 22 қаңтардағы № 66 бұйрығына сәйкес жүзеге асырылады.</w:t>
      </w:r>
    </w:p>
    <w:p w:rsidR="003F1835" w:rsidRPr="002B5C72" w:rsidRDefault="003F1835" w:rsidP="003F18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2B5C72">
        <w:rPr>
          <w:rFonts w:ascii="Times New Roman" w:eastAsia="Times New Roman" w:hAnsi="Times New Roman"/>
          <w:noProof/>
          <w:sz w:val="28"/>
          <w:szCs w:val="28"/>
          <w:lang w:eastAsia="ru-RU"/>
        </w:rPr>
        <w:t>2026 жылы «Сәрсен Аманжолов атындағы Шығыс Қазақстан университеті» КЕАҚ-да білім алушыларды Студенттер үйлеріндегі орындармен қамтамасыз ету жұмыстары белгіленген талаптарға және әлеуметтік осал санаттағы білім алушылардың басымдық құқықтарына сәйкес жатақханалардағы орындарды бөлу жөніндегі конкурстық комиссияның шешімдері негізінде жүргізілді.</w:t>
      </w:r>
    </w:p>
    <w:p w:rsidR="003F1835" w:rsidRPr="002B5C72" w:rsidRDefault="003F1835" w:rsidP="003F183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B5C72">
        <w:rPr>
          <w:rFonts w:ascii="Times New Roman" w:hAnsi="Times New Roman"/>
          <w:sz w:val="28"/>
          <w:szCs w:val="28"/>
        </w:rPr>
        <w:t xml:space="preserve">2026 </w:t>
      </w:r>
      <w:proofErr w:type="spellStart"/>
      <w:r w:rsidRPr="002B5C72">
        <w:rPr>
          <w:rFonts w:ascii="Times New Roman" w:hAnsi="Times New Roman"/>
          <w:sz w:val="28"/>
          <w:szCs w:val="28"/>
        </w:rPr>
        <w:t>жылы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Студенттер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үйлеріндегі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орындармен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етілген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білім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алушылардың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жалпы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саны 1219 </w:t>
      </w:r>
      <w:proofErr w:type="spellStart"/>
      <w:r w:rsidRPr="002B5C72">
        <w:rPr>
          <w:rFonts w:ascii="Times New Roman" w:hAnsi="Times New Roman"/>
          <w:sz w:val="28"/>
          <w:szCs w:val="28"/>
        </w:rPr>
        <w:t>адамды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құрады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B5C72">
        <w:rPr>
          <w:rFonts w:ascii="Times New Roman" w:hAnsi="Times New Roman"/>
          <w:sz w:val="28"/>
          <w:szCs w:val="28"/>
        </w:rPr>
        <w:t>Оның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ішінде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369 </w:t>
      </w:r>
      <w:proofErr w:type="spellStart"/>
      <w:r w:rsidRPr="002B5C72">
        <w:rPr>
          <w:rFonts w:ascii="Times New Roman" w:hAnsi="Times New Roman"/>
          <w:sz w:val="28"/>
          <w:szCs w:val="28"/>
        </w:rPr>
        <w:t>білім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алушыға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қызмет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Жоғары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білім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берудің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бірыңғай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платформасы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(ЖБББП) </w:t>
      </w:r>
      <w:proofErr w:type="spellStart"/>
      <w:r w:rsidRPr="002B5C72">
        <w:rPr>
          <w:rFonts w:ascii="Times New Roman" w:hAnsi="Times New Roman"/>
          <w:sz w:val="28"/>
          <w:szCs w:val="28"/>
        </w:rPr>
        <w:t>арқылы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көрсетілді</w:t>
      </w:r>
      <w:proofErr w:type="spellEnd"/>
      <w:r w:rsidRPr="002B5C72">
        <w:rPr>
          <w:rFonts w:ascii="Times New Roman" w:hAnsi="Times New Roman"/>
          <w:sz w:val="28"/>
          <w:szCs w:val="28"/>
        </w:rPr>
        <w:t>.</w:t>
      </w:r>
    </w:p>
    <w:p w:rsidR="003F1835" w:rsidRPr="002B5C72" w:rsidRDefault="003F1835" w:rsidP="003F183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proofErr w:type="spellStart"/>
      <w:r w:rsidRPr="002B5C72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қызмет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көрсету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аясында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жетім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балалар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2B5C72">
        <w:rPr>
          <w:rFonts w:ascii="Times New Roman" w:hAnsi="Times New Roman"/>
          <w:sz w:val="28"/>
          <w:szCs w:val="28"/>
        </w:rPr>
        <w:t>ата-анасының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қамқорлығынсыз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қалған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балалар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санатындағы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16 </w:t>
      </w:r>
      <w:proofErr w:type="spellStart"/>
      <w:r w:rsidRPr="002B5C72">
        <w:rPr>
          <w:rFonts w:ascii="Times New Roman" w:hAnsi="Times New Roman"/>
          <w:sz w:val="28"/>
          <w:szCs w:val="28"/>
        </w:rPr>
        <w:t>білім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алушы</w:t>
      </w:r>
      <w:proofErr w:type="spellEnd"/>
      <w:r w:rsidRPr="002B5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5C72">
        <w:rPr>
          <w:rFonts w:ascii="Times New Roman" w:hAnsi="Times New Roman"/>
          <w:sz w:val="28"/>
          <w:szCs w:val="28"/>
        </w:rPr>
        <w:t>университеттің</w:t>
      </w:r>
      <w:proofErr w:type="spellEnd"/>
      <w:r w:rsidRPr="002B5C72">
        <w:rPr>
          <w:rFonts w:ascii="Times New Roman" w:hAnsi="Times New Roman"/>
          <w:noProof/>
          <w:sz w:val="28"/>
          <w:szCs w:val="28"/>
          <w:lang w:eastAsia="ru-RU"/>
        </w:rPr>
        <w:t xml:space="preserve"> Студенттер үйлерінде тегін тұру мүмкіндігімен қамтамасыз етілді.</w:t>
      </w:r>
    </w:p>
    <w:p w:rsidR="003F1835" w:rsidRPr="009D2927" w:rsidRDefault="003F1835" w:rsidP="003F1835">
      <w:pPr>
        <w:rPr>
          <w:noProof/>
          <w:sz w:val="28"/>
          <w:szCs w:val="28"/>
        </w:rPr>
      </w:pPr>
    </w:p>
    <w:p w:rsidR="003C0BD5" w:rsidRDefault="003F1835"/>
    <w:sectPr w:rsidR="003C0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CF"/>
    <w:rsid w:val="003F1835"/>
    <w:rsid w:val="003F7EDD"/>
    <w:rsid w:val="00EC437E"/>
    <w:rsid w:val="00F0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D6569-24D6-4DDD-8EC0-B4B144C5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8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vkubib@mail.ru</dc:creator>
  <cp:keywords/>
  <dc:description/>
  <cp:lastModifiedBy>vkubib@mail.ru</cp:lastModifiedBy>
  <cp:revision>2</cp:revision>
  <dcterms:created xsi:type="dcterms:W3CDTF">2026-11-02T04:30:00Z</dcterms:created>
  <dcterms:modified xsi:type="dcterms:W3CDTF">2026-11-02T04:30:00Z</dcterms:modified>
</cp:coreProperties>
</file>